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B" w:rsidRPr="00D5256B" w:rsidRDefault="00D5256B" w:rsidP="00D5256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Газета «ВЕСТНИК БОРОВСКОГО СЕЛЬСОВЕТА»</w:t>
      </w:r>
    </w:p>
    <w:p w:rsidR="00D5256B" w:rsidRDefault="00CB2F1A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о</w:t>
      </w:r>
      <w:r w:rsidR="00D5256B" w:rsidRPr="00D5256B">
        <w:rPr>
          <w:rFonts w:eastAsiaTheme="minorHAnsi"/>
          <w:b/>
          <w:bCs/>
        </w:rPr>
        <w:t>т</w:t>
      </w:r>
      <w:r w:rsidR="00F81513">
        <w:rPr>
          <w:rFonts w:eastAsiaTheme="minorHAnsi"/>
          <w:b/>
          <w:bCs/>
        </w:rPr>
        <w:t xml:space="preserve"> </w:t>
      </w:r>
      <w:r w:rsidR="00990234">
        <w:rPr>
          <w:rFonts w:eastAsiaTheme="minorHAnsi"/>
          <w:b/>
          <w:bCs/>
        </w:rPr>
        <w:t>02.12.2024 № 45</w:t>
      </w:r>
    </w:p>
    <w:p w:rsidR="009F2B2D" w:rsidRDefault="009F2B2D" w:rsidP="00F709EC">
      <w:pPr>
        <w:autoSpaceDE w:val="0"/>
        <w:autoSpaceDN w:val="0"/>
        <w:adjustRightInd w:val="0"/>
        <w:jc w:val="center"/>
      </w:pPr>
    </w:p>
    <w:p w:rsidR="009F2B2D" w:rsidRDefault="009F2B2D" w:rsidP="00F709EC">
      <w:pPr>
        <w:autoSpaceDE w:val="0"/>
        <w:autoSpaceDN w:val="0"/>
        <w:adjustRightInd w:val="0"/>
        <w:jc w:val="center"/>
      </w:pPr>
    </w:p>
    <w:p w:rsidR="00990234" w:rsidRPr="00561ABA" w:rsidRDefault="00990234" w:rsidP="00990234">
      <w:pPr>
        <w:ind w:left="-284" w:right="-284"/>
        <w:jc w:val="both"/>
        <w:rPr>
          <w:b/>
          <w:i/>
        </w:rPr>
      </w:pPr>
      <w:r w:rsidRPr="00561ABA">
        <w:rPr>
          <w:b/>
          <w:i/>
        </w:rPr>
        <w:t>«Правила пожарной безопасности при проведении Новогодних праздников»</w:t>
      </w:r>
    </w:p>
    <w:p w:rsidR="00990234" w:rsidRDefault="00990234" w:rsidP="00990234">
      <w:pPr>
        <w:ind w:firstLine="720"/>
        <w:jc w:val="both"/>
        <w:rPr>
          <w:i/>
        </w:rPr>
      </w:pPr>
    </w:p>
    <w:p w:rsidR="00990234" w:rsidRPr="00141C3F" w:rsidRDefault="00990234" w:rsidP="00990234">
      <w:pPr>
        <w:ind w:firstLine="720"/>
        <w:jc w:val="both"/>
      </w:pPr>
      <w:r w:rsidRPr="00141C3F">
        <w:t>Новогодние праздники - это пора массовых утренников,</w:t>
      </w:r>
      <w:r w:rsidRPr="00141C3F">
        <w:rPr>
          <w:b/>
        </w:rPr>
        <w:t xml:space="preserve"> </w:t>
      </w:r>
      <w:r w:rsidRPr="00141C3F">
        <w:t xml:space="preserve">вечеров отдыха.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Новогодние праздничные мероприятия проходятся на многих объектах (в основном школы, детские сады), учитывая то,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культурно-массовых мероприятий (вечеров, спектаклей, новогодних елок и т.п.) необходимо со всей ответственностью отнестись к вопросам обеспечения надежной противопожарной защиты мест проведения праздничных мероприятий. </w:t>
      </w:r>
    </w:p>
    <w:p w:rsidR="00990234" w:rsidRPr="00141C3F" w:rsidRDefault="00990234" w:rsidP="00990234">
      <w:pPr>
        <w:ind w:firstLine="720"/>
        <w:jc w:val="both"/>
      </w:pPr>
      <w:r w:rsidRPr="00141C3F"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Перед началом новогодних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</w:t>
      </w:r>
      <w:r w:rsidRPr="00141C3F">
        <w:lastRenderedPageBreak/>
        <w:t xml:space="preserve">При наличии людей в помещениях световые указатели должны быть во включенном состоянии.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 </w:t>
      </w:r>
    </w:p>
    <w:p w:rsidR="00990234" w:rsidRPr="00141C3F" w:rsidRDefault="00990234" w:rsidP="00990234">
      <w:pPr>
        <w:ind w:firstLine="720"/>
        <w:jc w:val="both"/>
        <w:rPr>
          <w:b/>
          <w:i/>
          <w:u w:val="single"/>
        </w:rPr>
      </w:pPr>
      <w:r w:rsidRPr="00141C3F">
        <w:rPr>
          <w:b/>
          <w:i/>
          <w:u w:val="single"/>
        </w:rPr>
        <w:t>При оформлении елки запрещается: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 использовать для украшения целлулоидные и </w:t>
      </w:r>
      <w:proofErr w:type="gramStart"/>
      <w:r w:rsidRPr="00141C3F">
        <w:t>другие легковоспламеняющиеся игрушки</w:t>
      </w:r>
      <w:proofErr w:type="gramEnd"/>
      <w:r w:rsidRPr="00141C3F">
        <w:t xml:space="preserve"> и украшения; </w:t>
      </w:r>
    </w:p>
    <w:p w:rsidR="00990234" w:rsidRPr="00141C3F" w:rsidRDefault="00990234" w:rsidP="00990234">
      <w:pPr>
        <w:ind w:firstLine="708"/>
        <w:jc w:val="both"/>
      </w:pPr>
      <w:r w:rsidRPr="00141C3F">
        <w:t xml:space="preserve">- применять для иллюминации елки свечи, бенгальские огни, фейерверки и т.п.; </w:t>
      </w:r>
    </w:p>
    <w:p w:rsidR="00990234" w:rsidRPr="00141C3F" w:rsidRDefault="00990234" w:rsidP="00990234">
      <w:pPr>
        <w:ind w:firstLine="708"/>
        <w:jc w:val="both"/>
      </w:pPr>
      <w:r w:rsidRPr="00141C3F">
        <w:t xml:space="preserve">- обкладывать подставку и украшать ветки ватой и игрушками из нее, не пропитанными огнезащитным составом.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В помещениях, используемых для проведения праздничных мероприятий, запрещается: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-проведение мероприятий при запертых распашных решетках на окнах помещений, в которых они проводятся;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-применять дуговые прожекторы, свечи и хлопушки, устраивать фейерверки и другие световые пожароопасные эффекты, которые могут привести к пожару;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-украшать елку целлулоидными игрушками, а также марлей и ватой, не пропитанными огнезащитными составами;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-одевать детей в костюмы из легкогорючих материалов;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-использовать ставни на окнах для затемнения помещений;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 уменьшать ширину проходов между рядами и устанавливать в проходах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дополнительные кресла, стулья и т. п.;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 полностью гасить свет в помещении во время спектаклей или представлений; </w:t>
      </w:r>
    </w:p>
    <w:p w:rsidR="00990234" w:rsidRPr="00141C3F" w:rsidRDefault="00990234" w:rsidP="00990234">
      <w:pPr>
        <w:ind w:firstLine="708"/>
        <w:jc w:val="both"/>
      </w:pPr>
      <w:r w:rsidRPr="00141C3F">
        <w:t xml:space="preserve">- допускать заполнение помещений людьми сверх установленной нормы. </w:t>
      </w:r>
    </w:p>
    <w:p w:rsidR="00990234" w:rsidRPr="00141C3F" w:rsidRDefault="00990234" w:rsidP="00990234">
      <w:pPr>
        <w:ind w:firstLine="720"/>
        <w:jc w:val="both"/>
      </w:pPr>
    </w:p>
    <w:p w:rsidR="00990234" w:rsidRPr="00141C3F" w:rsidRDefault="00990234" w:rsidP="00990234">
      <w:pPr>
        <w:ind w:firstLine="720"/>
        <w:jc w:val="both"/>
        <w:rPr>
          <w:b/>
          <w:i/>
          <w:u w:val="single"/>
        </w:rPr>
      </w:pPr>
      <w:r w:rsidRPr="00141C3F">
        <w:rPr>
          <w:b/>
          <w:i/>
          <w:u w:val="single"/>
        </w:rPr>
        <w:t>Действия в случае возникновения пожара.</w:t>
      </w:r>
    </w:p>
    <w:p w:rsidR="00990234" w:rsidRPr="00141C3F" w:rsidRDefault="00990234" w:rsidP="00990234">
      <w:pPr>
        <w:ind w:firstLine="720"/>
        <w:jc w:val="both"/>
        <w:rPr>
          <w:b/>
          <w:u w:val="single"/>
        </w:rPr>
      </w:pPr>
    </w:p>
    <w:p w:rsidR="00990234" w:rsidRPr="00141C3F" w:rsidRDefault="00990234" w:rsidP="00990234">
      <w:pPr>
        <w:ind w:firstLine="720"/>
        <w:jc w:val="both"/>
      </w:pPr>
      <w:r w:rsidRPr="00141C3F">
        <w:t xml:space="preserve">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</w:t>
      </w:r>
      <w:r w:rsidRPr="00141C3F">
        <w:lastRenderedPageBreak/>
        <w:t xml:space="preserve">признаки (задымление, запах горения или тления различных материалов, повышение температуры и т.п.) обязан: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в) известить о пожаре руководителя детского учреждения или заменяющего его работника;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г) организовать встречу пожарных подразделений, принять меры по тушению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пожара имеющимися в учреждении средствами пожаротушения. </w:t>
      </w:r>
    </w:p>
    <w:p w:rsidR="00990234" w:rsidRPr="00141C3F" w:rsidRDefault="00990234" w:rsidP="00990234">
      <w:pPr>
        <w:ind w:firstLine="720"/>
        <w:jc w:val="both"/>
      </w:pPr>
    </w:p>
    <w:p w:rsidR="00990234" w:rsidRPr="00141C3F" w:rsidRDefault="00990234" w:rsidP="00990234">
      <w:pPr>
        <w:ind w:firstLine="720"/>
        <w:jc w:val="both"/>
        <w:rPr>
          <w:b/>
          <w:i/>
          <w:u w:val="single"/>
        </w:rPr>
      </w:pPr>
      <w:r w:rsidRPr="00141C3F">
        <w:rPr>
          <w:b/>
          <w:i/>
          <w:u w:val="single"/>
        </w:rPr>
        <w:t>Требования пожарной безопасности к объектам с круглосуто</w:t>
      </w:r>
      <w:r>
        <w:rPr>
          <w:b/>
          <w:i/>
          <w:u w:val="single"/>
        </w:rPr>
        <w:t>чным массовым пребыванием людей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Руководителям организации и учреждений с круглосуточным массовым пребыванием людей, готовясь к новогодним праздникам, в дополнение к вышеперечисленным требованиям пожарной безопасности по проведению новогодних мероприятий, заблаговременно необходимо: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 согласовать проведение праздничных мероприятий с органами государственного пожарного надзора; </w:t>
      </w:r>
    </w:p>
    <w:p w:rsidR="00990234" w:rsidRPr="00141C3F" w:rsidRDefault="00990234" w:rsidP="00990234">
      <w:pPr>
        <w:ind w:firstLine="720"/>
        <w:jc w:val="both"/>
      </w:pPr>
      <w:r w:rsidRPr="00141C3F">
        <w:t>-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 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 </w:t>
      </w:r>
    </w:p>
    <w:p w:rsidR="00990234" w:rsidRPr="00141C3F" w:rsidRDefault="00990234" w:rsidP="00990234">
      <w:pPr>
        <w:ind w:firstLine="720"/>
        <w:jc w:val="both"/>
      </w:pPr>
      <w:r w:rsidRPr="00141C3F">
        <w:t xml:space="preserve">- отработать действия обслуживающего персонала в случае возникновения пожара; </w:t>
      </w:r>
    </w:p>
    <w:p w:rsidR="00990234" w:rsidRPr="00141C3F" w:rsidRDefault="00990234" w:rsidP="00990234">
      <w:pPr>
        <w:ind w:firstLine="708"/>
        <w:jc w:val="both"/>
      </w:pPr>
      <w:r w:rsidRPr="00141C3F">
        <w:t xml:space="preserve">- обслуживающий персонал обеспечить электрическими фонарями из расчета не менее одного на каждого работника дежурного персонала, </w:t>
      </w:r>
    </w:p>
    <w:p w:rsidR="00990234" w:rsidRPr="00141C3F" w:rsidRDefault="00990234" w:rsidP="00990234">
      <w:pPr>
        <w:ind w:firstLine="720"/>
        <w:jc w:val="both"/>
      </w:pPr>
    </w:p>
    <w:p w:rsidR="00990234" w:rsidRDefault="00990234" w:rsidP="00990234">
      <w:pPr>
        <w:jc w:val="both"/>
        <w:rPr>
          <w:color w:val="000000"/>
        </w:rPr>
      </w:pPr>
    </w:p>
    <w:p w:rsidR="00990234" w:rsidRPr="00141C3F" w:rsidRDefault="00990234" w:rsidP="00990234">
      <w:pPr>
        <w:jc w:val="both"/>
        <w:rPr>
          <w:color w:val="000000"/>
        </w:rPr>
      </w:pPr>
    </w:p>
    <w:p w:rsidR="00990234" w:rsidRDefault="00990234" w:rsidP="00990234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100330</wp:posOffset>
            </wp:positionV>
            <wp:extent cx="1173480" cy="603885"/>
            <wp:effectExtent l="0" t="0" r="7620" b="5715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Государственный инспектор</w:t>
      </w:r>
    </w:p>
    <w:p w:rsidR="00990234" w:rsidRDefault="00990234" w:rsidP="00990234">
      <w:pPr>
        <w:jc w:val="both"/>
        <w:rPr>
          <w:color w:val="000000"/>
        </w:rPr>
      </w:pPr>
      <w:r>
        <w:rPr>
          <w:color w:val="000000"/>
        </w:rPr>
        <w:t>Болотнинского района</w:t>
      </w:r>
    </w:p>
    <w:p w:rsidR="00990234" w:rsidRPr="00D45C41" w:rsidRDefault="00990234" w:rsidP="00990234">
      <w:pPr>
        <w:jc w:val="both"/>
        <w:rPr>
          <w:color w:val="000000"/>
        </w:rPr>
      </w:pPr>
      <w:r>
        <w:rPr>
          <w:color w:val="000000"/>
        </w:rPr>
        <w:t xml:space="preserve">по пожарному надзору </w:t>
      </w:r>
      <w:r w:rsidRPr="00D45C41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             Кельм Г.О</w:t>
      </w:r>
      <w:r w:rsidRPr="00D45C41">
        <w:rPr>
          <w:color w:val="000000"/>
        </w:rPr>
        <w:t>.</w:t>
      </w:r>
    </w:p>
    <w:p w:rsidR="00990234" w:rsidRPr="00D45C41" w:rsidRDefault="00990234" w:rsidP="00990234">
      <w:pPr>
        <w:jc w:val="both"/>
      </w:pPr>
    </w:p>
    <w:p w:rsidR="00AD36F5" w:rsidRDefault="00AD36F5" w:rsidP="00990234">
      <w:pPr>
        <w:pStyle w:val="a3"/>
        <w:jc w:val="center"/>
      </w:pPr>
      <w:bookmarkStart w:id="0" w:name="_GoBack"/>
      <w:bookmarkEnd w:id="0"/>
    </w:p>
    <w:sectPr w:rsidR="00AD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E"/>
    <w:rsid w:val="00131954"/>
    <w:rsid w:val="002B271C"/>
    <w:rsid w:val="00321DEB"/>
    <w:rsid w:val="00461EA2"/>
    <w:rsid w:val="00522157"/>
    <w:rsid w:val="005D1C63"/>
    <w:rsid w:val="005F285A"/>
    <w:rsid w:val="00631DF5"/>
    <w:rsid w:val="00634044"/>
    <w:rsid w:val="0079357D"/>
    <w:rsid w:val="0085515F"/>
    <w:rsid w:val="00990234"/>
    <w:rsid w:val="009F2B2D"/>
    <w:rsid w:val="00A71926"/>
    <w:rsid w:val="00AD36F5"/>
    <w:rsid w:val="00CB2F1A"/>
    <w:rsid w:val="00D5256B"/>
    <w:rsid w:val="00F709EC"/>
    <w:rsid w:val="00F7451E"/>
    <w:rsid w:val="00F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3AD0"/>
  <w15:chartTrackingRefBased/>
  <w15:docId w15:val="{382B631E-1FA7-444D-A95D-7FA344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5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F2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285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B271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404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6340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63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63404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Выделение1"/>
    <w:basedOn w:val="a0"/>
    <w:rsid w:val="00634044"/>
  </w:style>
  <w:style w:type="paragraph" w:styleId="a8">
    <w:name w:val="Body Text"/>
    <w:basedOn w:val="a"/>
    <w:link w:val="a9"/>
    <w:rsid w:val="00634044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340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7"/>
    <w:uiPriority w:val="39"/>
    <w:rsid w:val="00F7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F2B2D"/>
    <w:rPr>
      <w:b/>
      <w:bCs/>
    </w:rPr>
  </w:style>
  <w:style w:type="paragraph" w:styleId="ab">
    <w:name w:val="List Paragraph"/>
    <w:basedOn w:val="a"/>
    <w:qFormat/>
    <w:rsid w:val="00AD36F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9120-A625-41E1-B176-3494850B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24</cp:revision>
  <dcterms:created xsi:type="dcterms:W3CDTF">2024-09-13T03:39:00Z</dcterms:created>
  <dcterms:modified xsi:type="dcterms:W3CDTF">2024-12-03T03:47:00Z</dcterms:modified>
</cp:coreProperties>
</file>