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98" w:rsidRPr="00302065" w:rsidRDefault="00B74B98" w:rsidP="00B74B98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B74B98" w:rsidRPr="00C97E0B" w:rsidRDefault="00B74B98" w:rsidP="00B74B98">
      <w:pPr>
        <w:jc w:val="center"/>
        <w:rPr>
          <w:sz w:val="28"/>
          <w:szCs w:val="28"/>
        </w:rPr>
      </w:pPr>
      <w:r w:rsidRPr="00C97E0B">
        <w:rPr>
          <w:sz w:val="28"/>
          <w:szCs w:val="28"/>
        </w:rPr>
        <w:t xml:space="preserve">АДМИНИСТРАЦИЯ БОРОВСКОГО СЕЛЬСОВЕТА </w:t>
      </w:r>
    </w:p>
    <w:p w:rsidR="00B74B98" w:rsidRPr="00C97E0B" w:rsidRDefault="00B74B98" w:rsidP="00B74B98">
      <w:pPr>
        <w:jc w:val="center"/>
        <w:rPr>
          <w:sz w:val="28"/>
          <w:szCs w:val="28"/>
        </w:rPr>
      </w:pPr>
      <w:r w:rsidRPr="00C97E0B">
        <w:rPr>
          <w:sz w:val="28"/>
          <w:szCs w:val="28"/>
        </w:rPr>
        <w:t xml:space="preserve">БОЛОТНИНСКОГО РАЙОНА НОВОСИБИРСКОЙОБЛАСТИ </w:t>
      </w:r>
    </w:p>
    <w:p w:rsidR="00B74B98" w:rsidRPr="00C97E0B" w:rsidRDefault="00B74B98" w:rsidP="00B74B98">
      <w:pPr>
        <w:jc w:val="center"/>
        <w:rPr>
          <w:sz w:val="28"/>
          <w:szCs w:val="28"/>
        </w:rPr>
      </w:pPr>
    </w:p>
    <w:p w:rsidR="00B74B98" w:rsidRPr="00C97E0B" w:rsidRDefault="00B74B98" w:rsidP="00B74B98">
      <w:pPr>
        <w:jc w:val="center"/>
        <w:rPr>
          <w:sz w:val="28"/>
          <w:szCs w:val="28"/>
        </w:rPr>
      </w:pPr>
      <w:r w:rsidRPr="00C97E0B">
        <w:rPr>
          <w:sz w:val="28"/>
          <w:szCs w:val="28"/>
        </w:rPr>
        <w:t>ПОСТАНОВЛЕНИЕ</w:t>
      </w:r>
    </w:p>
    <w:p w:rsidR="00B74B98" w:rsidRPr="00C97E0B" w:rsidRDefault="00B74B98" w:rsidP="00B74B98">
      <w:pPr>
        <w:jc w:val="center"/>
        <w:rPr>
          <w:sz w:val="28"/>
          <w:szCs w:val="28"/>
        </w:rPr>
      </w:pPr>
      <w:r w:rsidRPr="00C97E0B">
        <w:rPr>
          <w:sz w:val="28"/>
          <w:szCs w:val="28"/>
        </w:rPr>
        <w:t>от «___» __________ 20___ г. № ___</w:t>
      </w:r>
    </w:p>
    <w:p w:rsidR="00B74B98" w:rsidRPr="00C97E0B" w:rsidRDefault="00B74B98" w:rsidP="00B74B98">
      <w:pPr>
        <w:jc w:val="center"/>
        <w:rPr>
          <w:sz w:val="28"/>
          <w:szCs w:val="28"/>
        </w:rPr>
      </w:pPr>
    </w:p>
    <w:p w:rsidR="00B74B98" w:rsidRPr="00C97E0B" w:rsidRDefault="00B74B98" w:rsidP="00B74B98">
      <w:pPr>
        <w:jc w:val="center"/>
        <w:rPr>
          <w:sz w:val="28"/>
          <w:szCs w:val="28"/>
        </w:rPr>
      </w:pPr>
      <w:r w:rsidRPr="00C97E0B">
        <w:rPr>
          <w:sz w:val="28"/>
          <w:szCs w:val="28"/>
        </w:rPr>
        <w:t>Об утверждении правил размещения объектов</w:t>
      </w:r>
    </w:p>
    <w:p w:rsidR="00B74B98" w:rsidRPr="00C97E0B" w:rsidRDefault="00B74B98" w:rsidP="00B74B98">
      <w:pPr>
        <w:jc w:val="center"/>
        <w:rPr>
          <w:sz w:val="28"/>
          <w:szCs w:val="28"/>
        </w:rPr>
      </w:pPr>
      <w:r w:rsidRPr="00C97E0B">
        <w:rPr>
          <w:sz w:val="28"/>
          <w:szCs w:val="28"/>
        </w:rPr>
        <w:t xml:space="preserve">наружной рекламы и информации в Боровском сельсовете </w:t>
      </w:r>
    </w:p>
    <w:p w:rsidR="00B74B98" w:rsidRPr="00C97E0B" w:rsidRDefault="00B74B98" w:rsidP="00B74B98">
      <w:pPr>
        <w:jc w:val="center"/>
        <w:rPr>
          <w:sz w:val="28"/>
          <w:szCs w:val="28"/>
        </w:rPr>
      </w:pPr>
      <w:proofErr w:type="spellStart"/>
      <w:r w:rsidRPr="00C97E0B">
        <w:rPr>
          <w:sz w:val="28"/>
          <w:szCs w:val="28"/>
        </w:rPr>
        <w:t>Болотнинского</w:t>
      </w:r>
      <w:proofErr w:type="spellEnd"/>
      <w:r w:rsidRPr="00C97E0B">
        <w:rPr>
          <w:sz w:val="28"/>
          <w:szCs w:val="28"/>
        </w:rPr>
        <w:t xml:space="preserve"> района Новосибирской области</w:t>
      </w:r>
    </w:p>
    <w:p w:rsidR="00B74B98" w:rsidRPr="00C97E0B" w:rsidRDefault="00B74B98" w:rsidP="00B74B98">
      <w:pPr>
        <w:jc w:val="center"/>
        <w:rPr>
          <w:sz w:val="28"/>
          <w:szCs w:val="28"/>
        </w:rPr>
      </w:pPr>
    </w:p>
    <w:p w:rsidR="00B74B98" w:rsidRPr="00C97E0B" w:rsidRDefault="00B74B98" w:rsidP="00B74B98">
      <w:pPr>
        <w:ind w:firstLine="708"/>
        <w:jc w:val="left"/>
        <w:rPr>
          <w:sz w:val="28"/>
          <w:szCs w:val="28"/>
        </w:rPr>
      </w:pPr>
      <w:r w:rsidRPr="00C97E0B">
        <w:rPr>
          <w:sz w:val="28"/>
          <w:szCs w:val="28"/>
        </w:rPr>
        <w:t>В соответствии с Федеральным законом от 6 октября 2003 года № 131-ФЗ «Об общих</w:t>
      </w:r>
      <w:r>
        <w:rPr>
          <w:sz w:val="28"/>
          <w:szCs w:val="28"/>
        </w:rPr>
        <w:t xml:space="preserve"> </w:t>
      </w:r>
      <w:r w:rsidRPr="00C97E0B">
        <w:rPr>
          <w:sz w:val="28"/>
          <w:szCs w:val="28"/>
        </w:rPr>
        <w:t>принципах организации местного самоуправления в Российской Федерации», Федеральным</w:t>
      </w:r>
      <w:r>
        <w:rPr>
          <w:sz w:val="28"/>
          <w:szCs w:val="28"/>
        </w:rPr>
        <w:t xml:space="preserve"> </w:t>
      </w:r>
      <w:r w:rsidRPr="00C97E0B">
        <w:rPr>
          <w:sz w:val="28"/>
          <w:szCs w:val="28"/>
        </w:rPr>
        <w:t>законом от 13 марта 2006 года № 38-ФЗ «О рекламе» и руководствуясь</w:t>
      </w:r>
      <w:r>
        <w:rPr>
          <w:sz w:val="28"/>
          <w:szCs w:val="28"/>
        </w:rPr>
        <w:t xml:space="preserve"> </w:t>
      </w:r>
      <w:r w:rsidRPr="00C97E0B">
        <w:rPr>
          <w:sz w:val="28"/>
          <w:szCs w:val="28"/>
        </w:rPr>
        <w:t>Уставом Боровского сельсовета, постановляю:</w:t>
      </w:r>
    </w:p>
    <w:p w:rsidR="00B74B98" w:rsidRPr="00C97E0B" w:rsidRDefault="00B74B98" w:rsidP="00B74B98">
      <w:pPr>
        <w:rPr>
          <w:sz w:val="28"/>
          <w:szCs w:val="28"/>
        </w:rPr>
      </w:pPr>
    </w:p>
    <w:p w:rsidR="00B74B98" w:rsidRPr="00C97E0B" w:rsidRDefault="00B74B98" w:rsidP="00B74B98">
      <w:pPr>
        <w:ind w:firstLine="708"/>
        <w:jc w:val="left"/>
        <w:rPr>
          <w:sz w:val="28"/>
          <w:szCs w:val="28"/>
        </w:rPr>
      </w:pPr>
      <w:r w:rsidRPr="00C97E0B">
        <w:rPr>
          <w:sz w:val="28"/>
          <w:szCs w:val="28"/>
        </w:rPr>
        <w:t>1. Утвердить правила размещения объектов наружной рекламы и информации в</w:t>
      </w:r>
      <w:r>
        <w:rPr>
          <w:sz w:val="28"/>
          <w:szCs w:val="28"/>
        </w:rPr>
        <w:t xml:space="preserve"> </w:t>
      </w:r>
      <w:r w:rsidRPr="00C97E0B">
        <w:rPr>
          <w:sz w:val="28"/>
          <w:szCs w:val="28"/>
        </w:rPr>
        <w:t xml:space="preserve">Боровском сельсовете </w:t>
      </w:r>
      <w:proofErr w:type="spellStart"/>
      <w:r w:rsidRPr="00C97E0B">
        <w:rPr>
          <w:sz w:val="28"/>
          <w:szCs w:val="28"/>
        </w:rPr>
        <w:t>Болотнинского</w:t>
      </w:r>
      <w:proofErr w:type="spellEnd"/>
      <w:r w:rsidRPr="00C97E0B">
        <w:rPr>
          <w:sz w:val="28"/>
          <w:szCs w:val="28"/>
        </w:rPr>
        <w:t xml:space="preserve"> района (приложение).</w:t>
      </w:r>
    </w:p>
    <w:p w:rsidR="00B74B98" w:rsidRPr="00C97E0B" w:rsidRDefault="00B74B98" w:rsidP="00B74B98">
      <w:pPr>
        <w:ind w:firstLine="708"/>
        <w:jc w:val="left"/>
        <w:rPr>
          <w:sz w:val="28"/>
          <w:szCs w:val="28"/>
        </w:rPr>
      </w:pPr>
      <w:r w:rsidRPr="00C97E0B">
        <w:rPr>
          <w:sz w:val="28"/>
          <w:szCs w:val="28"/>
        </w:rPr>
        <w:t>2. Постановление опубликовать в газете «Вестник Боровского сельсовета».</w:t>
      </w:r>
    </w:p>
    <w:p w:rsidR="00B74B98" w:rsidRPr="00C97E0B" w:rsidRDefault="00B74B98" w:rsidP="00B74B98">
      <w:pPr>
        <w:ind w:firstLine="708"/>
        <w:jc w:val="left"/>
        <w:rPr>
          <w:sz w:val="28"/>
          <w:szCs w:val="28"/>
        </w:rPr>
      </w:pPr>
      <w:r w:rsidRPr="00C97E0B">
        <w:rPr>
          <w:sz w:val="28"/>
          <w:szCs w:val="28"/>
        </w:rPr>
        <w:t>3. Постановление вступает в силу с момента официального опубликования.</w:t>
      </w:r>
    </w:p>
    <w:p w:rsidR="00B74B98" w:rsidRDefault="00B74B98" w:rsidP="00B74B98">
      <w:pPr>
        <w:rPr>
          <w:sz w:val="28"/>
          <w:szCs w:val="28"/>
        </w:rPr>
      </w:pPr>
    </w:p>
    <w:p w:rsidR="00B74B98" w:rsidRDefault="00B74B98" w:rsidP="00B74B98">
      <w:pPr>
        <w:rPr>
          <w:sz w:val="28"/>
          <w:szCs w:val="28"/>
        </w:rPr>
      </w:pPr>
    </w:p>
    <w:p w:rsidR="00B74B98" w:rsidRDefault="00B74B98" w:rsidP="00B74B98">
      <w:pPr>
        <w:rPr>
          <w:sz w:val="28"/>
          <w:szCs w:val="28"/>
        </w:rPr>
      </w:pPr>
    </w:p>
    <w:p w:rsidR="00B74B98" w:rsidRDefault="00B74B98" w:rsidP="00B74B98">
      <w:pPr>
        <w:rPr>
          <w:sz w:val="28"/>
          <w:szCs w:val="28"/>
        </w:rPr>
      </w:pPr>
    </w:p>
    <w:p w:rsidR="00B74B98" w:rsidRPr="00C97E0B" w:rsidRDefault="00B74B98" w:rsidP="00B74B98">
      <w:pPr>
        <w:jc w:val="left"/>
        <w:rPr>
          <w:sz w:val="28"/>
          <w:szCs w:val="28"/>
        </w:rPr>
      </w:pPr>
      <w:r w:rsidRPr="00C97E0B">
        <w:rPr>
          <w:sz w:val="28"/>
          <w:szCs w:val="28"/>
        </w:rPr>
        <w:t xml:space="preserve">Глава Боровского сельсовета:                           С. Л. </w:t>
      </w:r>
      <w:proofErr w:type="spellStart"/>
      <w:r w:rsidRPr="00C97E0B">
        <w:rPr>
          <w:sz w:val="28"/>
          <w:szCs w:val="28"/>
        </w:rPr>
        <w:t>Негатин</w:t>
      </w:r>
      <w:proofErr w:type="spellEnd"/>
    </w:p>
    <w:p w:rsidR="00B74B98" w:rsidRPr="00C97E0B" w:rsidRDefault="00B74B98" w:rsidP="00B74B98">
      <w:pPr>
        <w:rPr>
          <w:sz w:val="28"/>
          <w:szCs w:val="28"/>
        </w:rPr>
      </w:pPr>
    </w:p>
    <w:p w:rsidR="00B74B98" w:rsidRDefault="00B74B98" w:rsidP="00B74B98"/>
    <w:p w:rsidR="00B74B98" w:rsidRDefault="00B74B98" w:rsidP="00B74B98"/>
    <w:p w:rsidR="00B74B98" w:rsidRDefault="00B74B98" w:rsidP="00B74B98"/>
    <w:p w:rsidR="00B74B98" w:rsidRDefault="00B74B98" w:rsidP="00B74B98"/>
    <w:p w:rsidR="00B74B98" w:rsidRDefault="00B74B98" w:rsidP="00B74B98"/>
    <w:p w:rsidR="00B74B98" w:rsidRDefault="00B74B98" w:rsidP="00B74B98"/>
    <w:p w:rsidR="00B74B98" w:rsidRDefault="00B74B98" w:rsidP="00B74B98"/>
    <w:p w:rsidR="00B74B98" w:rsidRDefault="00B74B98" w:rsidP="00B74B98"/>
    <w:p w:rsidR="00B74B98" w:rsidRDefault="00B74B98" w:rsidP="00B74B98"/>
    <w:p w:rsidR="00B74B98" w:rsidRDefault="00B74B98" w:rsidP="00B74B98"/>
    <w:p w:rsidR="00B74B98" w:rsidRDefault="00B74B98" w:rsidP="00B74B98"/>
    <w:p w:rsidR="00B74B98" w:rsidRDefault="00B74B98" w:rsidP="00B74B98">
      <w:pPr>
        <w:jc w:val="right"/>
      </w:pPr>
    </w:p>
    <w:p w:rsidR="00B74B98" w:rsidRPr="00B74B98" w:rsidRDefault="00B74B98" w:rsidP="00B74B98">
      <w:pPr>
        <w:jc w:val="right"/>
        <w:rPr>
          <w:sz w:val="28"/>
          <w:szCs w:val="28"/>
        </w:rPr>
      </w:pPr>
      <w:r w:rsidRPr="00B74B98">
        <w:rPr>
          <w:sz w:val="28"/>
          <w:szCs w:val="28"/>
        </w:rPr>
        <w:lastRenderedPageBreak/>
        <w:t>Приложение</w:t>
      </w:r>
    </w:p>
    <w:p w:rsidR="00B74B98" w:rsidRPr="00B74B98" w:rsidRDefault="00B74B98" w:rsidP="00B74B98">
      <w:pPr>
        <w:tabs>
          <w:tab w:val="left" w:pos="6379"/>
        </w:tabs>
        <w:jc w:val="center"/>
        <w:rPr>
          <w:sz w:val="28"/>
          <w:szCs w:val="28"/>
        </w:rPr>
      </w:pPr>
      <w:r w:rsidRPr="00B74B98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</w:t>
      </w:r>
      <w:r w:rsidRPr="00B74B98">
        <w:rPr>
          <w:sz w:val="28"/>
          <w:szCs w:val="28"/>
        </w:rPr>
        <w:t>Утверждено</w:t>
      </w:r>
    </w:p>
    <w:p w:rsidR="00B74B98" w:rsidRPr="00B74B98" w:rsidRDefault="00B74B98" w:rsidP="00B74B98">
      <w:pPr>
        <w:jc w:val="center"/>
        <w:rPr>
          <w:sz w:val="28"/>
          <w:szCs w:val="28"/>
        </w:rPr>
      </w:pPr>
      <w:r w:rsidRPr="00B74B98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</w:t>
      </w:r>
      <w:r w:rsidRPr="00B74B98">
        <w:rPr>
          <w:sz w:val="28"/>
          <w:szCs w:val="28"/>
        </w:rPr>
        <w:t>постановлением</w:t>
      </w:r>
    </w:p>
    <w:p w:rsidR="00B74B98" w:rsidRPr="00B74B98" w:rsidRDefault="00B74B98" w:rsidP="00B74B98">
      <w:pPr>
        <w:jc w:val="center"/>
        <w:rPr>
          <w:sz w:val="28"/>
          <w:szCs w:val="28"/>
        </w:rPr>
      </w:pPr>
      <w:r w:rsidRPr="00B74B98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</w:t>
      </w:r>
      <w:r w:rsidRPr="00B74B98">
        <w:rPr>
          <w:sz w:val="28"/>
          <w:szCs w:val="28"/>
        </w:rPr>
        <w:t>администрации</w:t>
      </w:r>
    </w:p>
    <w:p w:rsidR="00B74B98" w:rsidRPr="00B74B98" w:rsidRDefault="00B74B98" w:rsidP="00B74B98">
      <w:pPr>
        <w:jc w:val="center"/>
        <w:rPr>
          <w:sz w:val="28"/>
          <w:szCs w:val="28"/>
        </w:rPr>
      </w:pPr>
      <w:r w:rsidRPr="00B74B98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</w:t>
      </w:r>
      <w:r w:rsidRPr="00B74B98">
        <w:rPr>
          <w:sz w:val="28"/>
          <w:szCs w:val="28"/>
        </w:rPr>
        <w:t>Боровского сельсовета</w:t>
      </w:r>
    </w:p>
    <w:p w:rsidR="00B74B98" w:rsidRPr="00B74B98" w:rsidRDefault="00B74B98" w:rsidP="00B74B98">
      <w:pPr>
        <w:jc w:val="center"/>
        <w:rPr>
          <w:sz w:val="28"/>
          <w:szCs w:val="28"/>
        </w:rPr>
      </w:pPr>
      <w:r w:rsidRPr="00B74B98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</w:t>
      </w:r>
      <w:proofErr w:type="spellStart"/>
      <w:r w:rsidRPr="00B74B98">
        <w:rPr>
          <w:sz w:val="28"/>
          <w:szCs w:val="28"/>
        </w:rPr>
        <w:t>Болотнинского</w:t>
      </w:r>
      <w:proofErr w:type="spellEnd"/>
      <w:r w:rsidRPr="00B74B98">
        <w:rPr>
          <w:sz w:val="28"/>
          <w:szCs w:val="28"/>
        </w:rPr>
        <w:t xml:space="preserve"> района</w:t>
      </w:r>
    </w:p>
    <w:p w:rsidR="00B74B98" w:rsidRPr="00B74B98" w:rsidRDefault="00B74B98" w:rsidP="00B74B98">
      <w:pPr>
        <w:tabs>
          <w:tab w:val="left" w:pos="6379"/>
        </w:tabs>
        <w:jc w:val="center"/>
        <w:rPr>
          <w:sz w:val="28"/>
          <w:szCs w:val="28"/>
        </w:rPr>
      </w:pPr>
      <w:r w:rsidRPr="00B74B98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B74B98">
        <w:rPr>
          <w:sz w:val="28"/>
          <w:szCs w:val="28"/>
        </w:rPr>
        <w:t>Новосибирской области</w:t>
      </w:r>
    </w:p>
    <w:p w:rsidR="00B74B98" w:rsidRPr="00B74B98" w:rsidRDefault="00B74B98" w:rsidP="00B74B98">
      <w:pPr>
        <w:jc w:val="center"/>
        <w:rPr>
          <w:sz w:val="28"/>
          <w:szCs w:val="28"/>
        </w:rPr>
      </w:pPr>
      <w:r w:rsidRPr="00B74B98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</w:t>
      </w:r>
      <w:r w:rsidRPr="00B74B98">
        <w:rPr>
          <w:sz w:val="28"/>
          <w:szCs w:val="28"/>
        </w:rPr>
        <w:t>от   20 г. № ___</w:t>
      </w:r>
    </w:p>
    <w:p w:rsidR="00B74B98" w:rsidRPr="00B74B98" w:rsidRDefault="00B74B98" w:rsidP="00B74B98">
      <w:pPr>
        <w:jc w:val="center"/>
        <w:rPr>
          <w:sz w:val="28"/>
          <w:szCs w:val="28"/>
        </w:rPr>
      </w:pPr>
    </w:p>
    <w:p w:rsidR="00B74B98" w:rsidRPr="00B74B98" w:rsidRDefault="00B74B98" w:rsidP="00B74B98">
      <w:pPr>
        <w:jc w:val="center"/>
        <w:rPr>
          <w:sz w:val="28"/>
          <w:szCs w:val="28"/>
        </w:rPr>
      </w:pPr>
      <w:r w:rsidRPr="00B74B98">
        <w:rPr>
          <w:sz w:val="28"/>
          <w:szCs w:val="28"/>
        </w:rPr>
        <w:t>ПРАВИЛА РАЗМЕЩЕНИЯ ОБЪЕКТОВ НАРУЖНОЙ РЕКЛАМЫ</w:t>
      </w:r>
    </w:p>
    <w:p w:rsidR="00B74B98" w:rsidRPr="00B74B98" w:rsidRDefault="00B74B98" w:rsidP="00B74B98">
      <w:pPr>
        <w:jc w:val="center"/>
        <w:rPr>
          <w:sz w:val="28"/>
          <w:szCs w:val="28"/>
        </w:rPr>
      </w:pPr>
      <w:r w:rsidRPr="00B74B98">
        <w:rPr>
          <w:sz w:val="28"/>
          <w:szCs w:val="28"/>
        </w:rPr>
        <w:t>И ИНФОРМАЦИИ В БОРОВСКОМ СЕЛЬСОВЕТЕ</w:t>
      </w:r>
    </w:p>
    <w:p w:rsidR="00B74B98" w:rsidRPr="00B74B98" w:rsidRDefault="00B74B98" w:rsidP="00B74B98">
      <w:pPr>
        <w:jc w:val="center"/>
        <w:rPr>
          <w:sz w:val="28"/>
          <w:szCs w:val="28"/>
        </w:rPr>
      </w:pPr>
    </w:p>
    <w:p w:rsidR="00B74B98" w:rsidRPr="00B74B98" w:rsidRDefault="00B74B98" w:rsidP="00B74B98">
      <w:pPr>
        <w:jc w:val="center"/>
        <w:rPr>
          <w:b/>
          <w:sz w:val="28"/>
          <w:szCs w:val="28"/>
        </w:rPr>
      </w:pPr>
      <w:r w:rsidRPr="00B74B98">
        <w:rPr>
          <w:b/>
          <w:sz w:val="28"/>
          <w:szCs w:val="28"/>
        </w:rPr>
        <w:t>I. Общие положения</w:t>
      </w:r>
    </w:p>
    <w:p w:rsidR="00B74B98" w:rsidRPr="00B74B98" w:rsidRDefault="00B74B98" w:rsidP="00B74B98">
      <w:pPr>
        <w:rPr>
          <w:b/>
          <w:sz w:val="28"/>
          <w:szCs w:val="28"/>
        </w:rPr>
      </w:pP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1.1. Правила размещения объектов наружной рекламы и информации в Боровском сельсовете (далее по тексту – Правила) разработаны в целях усиления муниципального </w:t>
      </w:r>
      <w:proofErr w:type="gramStart"/>
      <w:r w:rsidRPr="00B74B98">
        <w:rPr>
          <w:sz w:val="28"/>
          <w:szCs w:val="28"/>
        </w:rPr>
        <w:t>контроля за</w:t>
      </w:r>
      <w:proofErr w:type="gramEnd"/>
      <w:r w:rsidRPr="00B74B98">
        <w:rPr>
          <w:sz w:val="28"/>
          <w:szCs w:val="28"/>
        </w:rPr>
        <w:t xml:space="preserve"> процессом формирования благоприятной архитектурной и информационной городской среды, эксплуатацией рекламных конструкций и конструкций для размещения информации, использования имущества муниципального образования – Боровского сельсовета для распространения наружной рекламы и информации.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1.2. Правила устанавливают требования к территориальному размещению, внешнему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виду и техническим параметрам рекламных конструкций, порядок выдачи разрешений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на установку рекламных конструкций на территории сельсовета, а также требования,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предъявляемые к отдельным видам иной информации, размещаемой в Боровском сельсовете.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1.3. Правила разработаны на основании Федерального закона от 13 марта 2006 года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№ 38-ФЗ «О рекламе», Закона Российской Федерации от 7 февраля 1992 года № 2300-1«О защите прав потребителей»,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Градостроительного кодекса Российской Федерации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от 29 декабря 2004 года № 190-ФЗ, других нормативных правовых актов, определяющих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требования к размещению средств наружной рекламы и информации.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1.4. </w:t>
      </w:r>
      <w:proofErr w:type="gramStart"/>
      <w:r w:rsidRPr="00B74B98">
        <w:rPr>
          <w:sz w:val="28"/>
          <w:szCs w:val="28"/>
        </w:rPr>
        <w:t>Договоры на установку и эксплуатацию рекламных конструкций на земельном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участке, здании или ином недвижимом имуществе, находящемся в муниципальной собственности Боровского сельсовета, в том числе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закрепленном собственником за другим лицом на праве хозяйственного ведения, оперативного или доверительного управления или ином вещном праве, или имуществе, которым органы местного самоуправления Боровского сельсовета  вправе распоряжаться в соответствии с действующим законодательством, заключает администрация Боровского сельсовета</w:t>
      </w:r>
      <w:proofErr w:type="gramEnd"/>
      <w:r w:rsidRPr="00B74B98">
        <w:rPr>
          <w:sz w:val="28"/>
          <w:szCs w:val="28"/>
        </w:rPr>
        <w:t xml:space="preserve"> (далее – администрация) по результатам торгов.</w:t>
      </w:r>
    </w:p>
    <w:p w:rsidR="00B74B98" w:rsidRPr="00B74B98" w:rsidRDefault="00B74B98" w:rsidP="00B74B98">
      <w:pPr>
        <w:rPr>
          <w:sz w:val="28"/>
          <w:szCs w:val="28"/>
        </w:rPr>
      </w:pPr>
    </w:p>
    <w:p w:rsidR="00B74B98" w:rsidRPr="00B74B98" w:rsidRDefault="00B74B98" w:rsidP="00B74B98">
      <w:pPr>
        <w:jc w:val="center"/>
        <w:rPr>
          <w:b/>
          <w:sz w:val="28"/>
          <w:szCs w:val="28"/>
        </w:rPr>
      </w:pPr>
      <w:r w:rsidRPr="00B74B98">
        <w:rPr>
          <w:b/>
          <w:sz w:val="28"/>
          <w:szCs w:val="28"/>
        </w:rPr>
        <w:t>II. Общие требования к средствам информации</w:t>
      </w:r>
    </w:p>
    <w:p w:rsidR="00B74B98" w:rsidRPr="00B74B98" w:rsidRDefault="00B74B98" w:rsidP="00B74B98">
      <w:pPr>
        <w:rPr>
          <w:b/>
          <w:sz w:val="28"/>
          <w:szCs w:val="28"/>
        </w:rPr>
      </w:pP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2.1. Информация, размещаемая в Боровском сельсовете, подразделяется на следующие виды: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1) муниципальная информация;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2) информационное оформление предприятий, организаций и индивидуальных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предпринимателей;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3) реклама;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4) социальная реклама.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2.2. К муниципальной информации относятся: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1) информация, доводимая до сведения с помощью технических средств организации дорожного движения, за исключением информационно-сервисных знаков индивидуального проектирования;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2) сведения, размещаемые на информационных указателях ориентирования в населенных пунктах Боровского сельсовета: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наименования улиц, площадей, набережных, мостов; номера и знаки домов, зданий;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расписания движения пассажирского транспорта и прочие схемы и карты города и иные сведения, необходимые для ориентирования на территории района;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3) информация о проведении строительных, дорожных, аварийных и других видов работ, распространяемая в целях безопасности и информирования населения;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4) информация об объектах инфраструктуры: архитектурных ансамблях, садово-парковых комплексах;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5) праздничное оформление населенных пунктов Боровского сельсовета (различного рода декоративные элементы – мягкое стяговое оформление, флаги, световые установки, транспаранты-перетяжки, настенные панно, гирлянды и др.);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6) информация, распространяемая посредством использования справочных электронных терминалов – устройств, относящихся к системам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самообслуживания, предназначенных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для оперативного предоставления справочной информации;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7) информация, распространяемая посредством использования информационных стендов – специально оборудованных конструкций, предназначенных для размещения печатной информации, социальной рекламы, а также объявлений физических или юридических лиц, не связанных с осуществлением предпринимательской деятельности;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lastRenderedPageBreak/>
        <w:t>8) информация, распространяемая посредством использования информационных тумб – устойчивых отдельно стоящих конструкций (округлой, трех или четырехгранной формы), предназначенных для размещения информации.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Средства, на которых размещается информация, не должны содержать рекламных сообщений.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2.3. К информационному оформлению предприятий, организаций и индивидуальных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предпринимателей относится информация о юридических лицах и индивидуальных предпринимателях, распространяемая на принадлежащих им средствах информации: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1) </w:t>
      </w:r>
      <w:proofErr w:type="gramStart"/>
      <w:r w:rsidRPr="00B74B98">
        <w:rPr>
          <w:sz w:val="28"/>
          <w:szCs w:val="28"/>
        </w:rPr>
        <w:t>вывесках</w:t>
      </w:r>
      <w:proofErr w:type="gramEnd"/>
      <w:r w:rsidRPr="00B74B98">
        <w:rPr>
          <w:sz w:val="28"/>
          <w:szCs w:val="28"/>
        </w:rPr>
        <w:t xml:space="preserve"> – конструкциях, предназначенных для доведения до сведения потребителей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информации о наименовании изготовителя (исполнителя, продавца), месте его нахождения (адрес) и режиме его работы в целях защиты прав потребителей.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Тексты, содержащиеся на вывесках, должны выполняться на русском языке.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Недопустимо использование в текстах иностранных слов, выполненных русскими буквами, а при обозначении профиля предприятия – сокращений и аббревиатур;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2) учрежденческих </w:t>
      </w:r>
      <w:proofErr w:type="gramStart"/>
      <w:r w:rsidRPr="00B74B98">
        <w:rPr>
          <w:sz w:val="28"/>
          <w:szCs w:val="28"/>
        </w:rPr>
        <w:t>досках</w:t>
      </w:r>
      <w:proofErr w:type="gramEnd"/>
      <w:r w:rsidRPr="00B74B98">
        <w:rPr>
          <w:sz w:val="28"/>
          <w:szCs w:val="28"/>
        </w:rPr>
        <w:t xml:space="preserve"> – конструкциях, размещаемых в обязательном порядке при входе в организации (учреждения). На учрежденческой доске должна содержаться информация о полном зарегистрированном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(юридическом) наименовании организац</w:t>
      </w:r>
      <w:proofErr w:type="gramStart"/>
      <w:r w:rsidRPr="00B74B98">
        <w:rPr>
          <w:sz w:val="28"/>
          <w:szCs w:val="28"/>
        </w:rPr>
        <w:t>ии и ее</w:t>
      </w:r>
      <w:proofErr w:type="gramEnd"/>
      <w:r w:rsidRPr="00B74B98">
        <w:rPr>
          <w:sz w:val="28"/>
          <w:szCs w:val="28"/>
        </w:rPr>
        <w:t xml:space="preserve"> ведомственной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принадлежности;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3) </w:t>
      </w:r>
      <w:proofErr w:type="gramStart"/>
      <w:r w:rsidRPr="00B74B98">
        <w:rPr>
          <w:sz w:val="28"/>
          <w:szCs w:val="28"/>
        </w:rPr>
        <w:t>витринах</w:t>
      </w:r>
      <w:proofErr w:type="gramEnd"/>
      <w:r w:rsidRPr="00B74B98">
        <w:rPr>
          <w:sz w:val="28"/>
          <w:szCs w:val="28"/>
        </w:rPr>
        <w:t>, предназначенных для выставления продаваемых товаров, демонстрации их образцов, декоративного оформления, а также для размещения информации о проведении рекламных акций.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4) информационных </w:t>
      </w:r>
      <w:proofErr w:type="gramStart"/>
      <w:r w:rsidRPr="00B74B98">
        <w:rPr>
          <w:sz w:val="28"/>
          <w:szCs w:val="28"/>
        </w:rPr>
        <w:t>оформлениях</w:t>
      </w:r>
      <w:proofErr w:type="gramEnd"/>
      <w:r w:rsidRPr="00B74B98">
        <w:rPr>
          <w:sz w:val="28"/>
          <w:szCs w:val="28"/>
        </w:rPr>
        <w:t xml:space="preserve"> АЗС и </w:t>
      </w:r>
      <w:proofErr w:type="spellStart"/>
      <w:r w:rsidRPr="00B74B98">
        <w:rPr>
          <w:sz w:val="28"/>
          <w:szCs w:val="28"/>
        </w:rPr>
        <w:t>автомоек</w:t>
      </w:r>
      <w:proofErr w:type="spellEnd"/>
      <w:r w:rsidRPr="00B74B98">
        <w:rPr>
          <w:sz w:val="28"/>
          <w:szCs w:val="28"/>
        </w:rPr>
        <w:t>.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На отведенной территории, зданиях и сооружениях автозаправочных станций, моечных постов допускается установка конструкции для размещения информации о ценах на топливо и ценах на услуги мойки автомобилей.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2.4. Средства, предназначенные для информационного оформления предприятий, организаций и индивидуальных предпринимателей, не должны содержать рекламных сообщений. Получение разрешения для размещения средств информационного оформления предприятий, организаций и индивидуальных предпринимателей не требуется, и плата за это не взимается.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2.5. Тексты рекламных сообщений на рекламных конструкциях должны выполняться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на русском языке, за исключением товарных знаков и знаков обслуживания, зарегистрированных в порядке, предусмотренном законодательством Российской Федерации.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</w:p>
    <w:p w:rsidR="00B74B98" w:rsidRPr="00B74B98" w:rsidRDefault="00B74B98" w:rsidP="00B74B98">
      <w:pPr>
        <w:jc w:val="center"/>
        <w:rPr>
          <w:b/>
          <w:sz w:val="28"/>
          <w:szCs w:val="28"/>
        </w:rPr>
      </w:pPr>
      <w:r w:rsidRPr="00B74B98">
        <w:rPr>
          <w:b/>
          <w:sz w:val="28"/>
          <w:szCs w:val="28"/>
        </w:rPr>
        <w:t>III. Типы рекламных конструкций</w:t>
      </w:r>
    </w:p>
    <w:p w:rsidR="00B74B98" w:rsidRPr="00B74B98" w:rsidRDefault="00B74B98" w:rsidP="00B74B98">
      <w:pPr>
        <w:rPr>
          <w:b/>
          <w:sz w:val="28"/>
          <w:szCs w:val="28"/>
        </w:rPr>
      </w:pP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3.1. Рекламные конструкции – технические средства стабильного территориального размещения (далее – рекламные конструкции), размещенные на территории дорог в целях распространения рекламы.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3.2. Типы рекламных конструкций (до вступления в действие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технических регламентов)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определяются настоящими Правилами, их перечень не является исчерпывающим.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3.2.1. Щитовые установки – отдельно стоящие рекламные конструкции, имеющие внешние поверхности для размещения информации и состоящие из фундамента, каркаса </w:t>
      </w:r>
      <w:proofErr w:type="gramStart"/>
      <w:r w:rsidRPr="00B74B98">
        <w:rPr>
          <w:sz w:val="28"/>
          <w:szCs w:val="28"/>
        </w:rPr>
        <w:t xml:space="preserve">и </w:t>
      </w:r>
      <w:proofErr w:type="spellStart"/>
      <w:r w:rsidRPr="00B74B98">
        <w:rPr>
          <w:sz w:val="28"/>
          <w:szCs w:val="28"/>
        </w:rPr>
        <w:t>нформационного</w:t>
      </w:r>
      <w:proofErr w:type="spellEnd"/>
      <w:proofErr w:type="gramEnd"/>
      <w:r w:rsidRPr="00B74B98">
        <w:rPr>
          <w:sz w:val="28"/>
          <w:szCs w:val="28"/>
        </w:rPr>
        <w:t xml:space="preserve"> поля.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3.2.2. Объемно-пространственные конструкции – рекламные конструкции, на которых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для распространения рекламной информации используется как объем конструкции, так и поверхность. Площадь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информационного поля объемно-пространственных конструкций определяется расчетным путем.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3.2.3. </w:t>
      </w:r>
      <w:proofErr w:type="spellStart"/>
      <w:r w:rsidRPr="00B74B98">
        <w:rPr>
          <w:sz w:val="28"/>
          <w:szCs w:val="28"/>
        </w:rPr>
        <w:t>Флаговые</w:t>
      </w:r>
      <w:proofErr w:type="spellEnd"/>
      <w:r w:rsidRPr="00B74B98">
        <w:rPr>
          <w:sz w:val="28"/>
          <w:szCs w:val="28"/>
        </w:rPr>
        <w:t xml:space="preserve"> композиции – рекламные конструкции, состоящие из основания, одного или нескольких флагштоков (стоек) и мягких полотнищ.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3.2.4. </w:t>
      </w:r>
      <w:proofErr w:type="spellStart"/>
      <w:r w:rsidRPr="00B74B98">
        <w:rPr>
          <w:sz w:val="28"/>
          <w:szCs w:val="28"/>
        </w:rPr>
        <w:t>Крышные</w:t>
      </w:r>
      <w:proofErr w:type="spellEnd"/>
      <w:r w:rsidRPr="00B74B98">
        <w:rPr>
          <w:sz w:val="28"/>
          <w:szCs w:val="28"/>
        </w:rPr>
        <w:t xml:space="preserve"> установки – рекламные конструкции, размещаемые на эксплуатируемой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и (или) не эксплуатируемой части кровли здания, строения, сооружения или его пристройки.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3.2.5. Настенные панно – рекламные конструкции, устанавливаемые на плоскости стен здания в виде: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• изображения (информационного поля), непосредственно нанесенного на стену, аппликации;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• объекта (объектов), состоящего из элементов крепления к стене, каркаса и информационного поля.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3.2.6. Панели-кронштейны – световые двусторонние консольные плоскостные рекламные конструкции, устанавливаемые на опорах (собственных опорах, мачтах опорах уличного освещения, опорах контактной сети) или на зданиях. Площадь информационного поля панели-кронштейна определяется общей площадью двух его сторон.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3.2.7. Транспаранты-перетяжки – рекламные конструкции, состоящие из опор, устройства крепления, устройства натяжения и информационного изображения.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3.2.8. Проекционные установки – рекламные конструкции, предназначенные для воспроизведения изображения на земле, на плоскостях стен и в объеме. Конструкции проекционных установок состоят из проецирующего устройства и поверхности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(экрана) или объема, в котором формируется информационное изображение. Площадь информационного поля для плоских изображений определяется </w:t>
      </w:r>
      <w:r w:rsidRPr="00B74B98">
        <w:rPr>
          <w:sz w:val="28"/>
          <w:szCs w:val="28"/>
        </w:rPr>
        <w:lastRenderedPageBreak/>
        <w:t>габаритами проецируемой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поверхности, а для объемных изображений определяется расчетным путем.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3.2.9. Электронные экраны (электронные табло) – рекламные конструкции, предназначенные для воспроизведения изображения на плоскости экрана за счет светоизлучения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светодиодов, ламп, иных источников света или светоотражающих элементов с дополнительной подсветкой. Площадь информационного поля определяется габаритами светоизлучающей поверхности.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3.2.10. Реклама на пешеходных ограждениях – рекламная конструкция, размещаемая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на застекленной или иной плоскости пешеходных ограждений. Площадь информационного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поля конструкции пешеходного ограждения определяется общей площадью его сторон.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3.2.11. Брандмауэрные панно – конструкции, выполненные на тканевой или </w:t>
      </w:r>
      <w:proofErr w:type="spellStart"/>
      <w:r w:rsidRPr="00B74B98">
        <w:rPr>
          <w:sz w:val="28"/>
          <w:szCs w:val="28"/>
        </w:rPr>
        <w:t>баннерной</w:t>
      </w:r>
      <w:proofErr w:type="spellEnd"/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основе, размещаемые на плоскости стен зданий и сооружений, ограждений.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3.2.12. Временные рекламные конструкции – рекламные конструкции, срок размещения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которых обусловлен их функциональным назначением и местом установки (строительные сетки, временные ограждения строительных площадок, мест торговли и иных подобных мест, другие аналогичные технические средства) и составляет не более чем 12 месяцев.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Выносные щитовые конструкции (</w:t>
      </w:r>
      <w:proofErr w:type="spellStart"/>
      <w:r w:rsidRPr="00B74B98">
        <w:rPr>
          <w:sz w:val="28"/>
          <w:szCs w:val="28"/>
        </w:rPr>
        <w:t>штендеры</w:t>
      </w:r>
      <w:proofErr w:type="spellEnd"/>
      <w:r w:rsidRPr="00B74B98">
        <w:rPr>
          <w:sz w:val="28"/>
          <w:szCs w:val="28"/>
        </w:rPr>
        <w:t>) – временные рекламные конструкции, размещаемые предприятиями, организациями или индивидуальными предпринимателями в часы их работы, с согласия собственника земельного участка, на котором они размещены.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3.2.13. Иные технические средства стабильного территориального размещения.</w:t>
      </w:r>
    </w:p>
    <w:p w:rsidR="00B74B98" w:rsidRPr="00B74B98" w:rsidRDefault="00B74B98" w:rsidP="00B74B98">
      <w:pPr>
        <w:rPr>
          <w:sz w:val="28"/>
          <w:szCs w:val="28"/>
        </w:rPr>
      </w:pPr>
    </w:p>
    <w:p w:rsidR="00B74B98" w:rsidRPr="00B74B98" w:rsidRDefault="00B74B98" w:rsidP="00B74B98">
      <w:pPr>
        <w:jc w:val="center"/>
        <w:rPr>
          <w:b/>
          <w:sz w:val="28"/>
          <w:szCs w:val="28"/>
        </w:rPr>
      </w:pPr>
      <w:r w:rsidRPr="00B74B98">
        <w:rPr>
          <w:b/>
          <w:sz w:val="28"/>
          <w:szCs w:val="28"/>
        </w:rPr>
        <w:t>IV. Требования к рекламным конструкциям</w:t>
      </w:r>
    </w:p>
    <w:p w:rsidR="00B74B98" w:rsidRPr="00B74B98" w:rsidRDefault="00B74B98" w:rsidP="00B74B98">
      <w:pPr>
        <w:rPr>
          <w:b/>
          <w:sz w:val="28"/>
          <w:szCs w:val="28"/>
        </w:rPr>
      </w:pP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4.1. Проектирование, изготовление, установка, эксплуатация и демонтаж рекламных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конструкций и их частей должны соответствовать установленным в Российской Федерации требованиям качества и безопасности, предъявляемым к продукции, производственным процессам, эксплуатации и услугам согласно: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• техническим регламентам и условиям;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• строительным нормам и правилам (</w:t>
      </w:r>
      <w:proofErr w:type="spellStart"/>
      <w:r w:rsidRPr="00B74B98">
        <w:rPr>
          <w:sz w:val="28"/>
          <w:szCs w:val="28"/>
        </w:rPr>
        <w:t>СНиП</w:t>
      </w:r>
      <w:proofErr w:type="spellEnd"/>
      <w:r w:rsidRPr="00B74B98">
        <w:rPr>
          <w:sz w:val="28"/>
          <w:szCs w:val="28"/>
        </w:rPr>
        <w:t>);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• правилам устройства электроустановок (ПУЭ);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• правилам технической эксплуатации электроустановок потребителей (ПТЭЭП);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• национальным стандартам ГОСТ-Р.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lastRenderedPageBreak/>
        <w:t>4.2. Общие требования к территориальному размещению рекламных конструкций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устанавливаются настоящими Правилами в соответствии с законодательством Российской Федерации.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4.2.1. Рекламные конструкции, размещенные на территории Боровского сельсовета, не должны ухудшать архитектурный облик, преграждать визуальное восприятие архитектуры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населенных пунктов.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4.2.2. Размещение и эксплуатация рекламных конструкций не должны создавать помех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для пешеходов, уборки улиц и тротуаров.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4.3. Общие требования к внешнему виду и техническим параметрам рекламных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конструкций устанавливаются настоящими Правилами: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4.3.1. На рекламные конструкции должна быть нанесена маркировка по установленной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форме (с указанием владельца, номера контактного телефона, инвентарного номера).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Инвентарный номер присваивается администрацией Боровского сельсовета при приеме заявки и сообщается заявителю для нанесения в левом нижнем углу на рекламную конструкцию.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Маркировка должна размещаться под информационным полем. Размер букв и цифр маркировки не должен быть менее 0,15 м и должен быть читаем с тротуара (возле рекламной конструкции) вне зависимости от размеров конструкции, и в том числе ее высоты и места ее размещения.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4.3.2. Рекламные конструкции не должны иметь следов ржавчины или сколов краски,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а также находиться в ветхом состоянии.</w:t>
      </w:r>
    </w:p>
    <w:p w:rsidR="00F05297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4.3.3. При наличии подсветки рекламных конструкций она не должна находиться в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непосредственной близости от окон жилых домов, мешать полноценному отдыху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жильцов, вызывать ослепление участников дорожного движения светом, в том числе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 xml:space="preserve">отраженным; 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в случаях использования источников света, установленных отдельно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от рекламной конструкции, крепления светильников должны быть закрыты декоративными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элементами.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4.3.4. Рекламные конструкции должны соответствовать требованиям по обеспечению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безопасности дорожного движения.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4.3.5. Рекламные конструкции, установленные на зданиях, не должны создавать помех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для очистки кровель от снега и льда, а также во время проведения ремонта, реконструкции зданий, строений, сооружений.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4.3.6. Не допускается размещение рекламных конструкций,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являющихся источниками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шума, вибрации, мощных световых, электромагнитных и иных излучений и полей, вблизи жилых помещений.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4.4. Установка технически сложных рекламных конструкций должна проводиться в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соответствии с проектной документацией, разработанной на основе действующих государственных стандартов и других отраслевых и ведомственных нормативных документов.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lastRenderedPageBreak/>
        <w:t>4.4.1. До вступления в действие технических регламентов проектная документация,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зарегистрированная в Боровском сельсовете, требуется на следующие типы рекламных конструкций: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• </w:t>
      </w:r>
      <w:proofErr w:type="spellStart"/>
      <w:r w:rsidRPr="00B74B98">
        <w:rPr>
          <w:sz w:val="28"/>
          <w:szCs w:val="28"/>
        </w:rPr>
        <w:t>крышные</w:t>
      </w:r>
      <w:proofErr w:type="spellEnd"/>
      <w:r w:rsidRPr="00B74B98">
        <w:rPr>
          <w:sz w:val="28"/>
          <w:szCs w:val="28"/>
        </w:rPr>
        <w:t xml:space="preserve"> установки;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• щитовые установки;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• объемно-пространственные конструкции;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• настенные панно площадью более 4,5 кв. м;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• электронные экраны (электронные табло);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• проекционные установки;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• панели-кронштейны на зданиях и опорах с площадью одной стороны более 1 кв. м (горизонтальный габарит конструкции должен быть не более 1,5 м от точки крепления к зданию или сооружению);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• иные технические средства стабильного территориального размещения площадью более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4,5 кв. м.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4.4.2. Владелец рекламной конструкции вправе вносить изменения в утвержденную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проектную документацию с обязательной ее перерегистрацией.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4.5. Специальные требования к территориальному размещению, внешнему виду и техническим параметрам рекламных конструкций (до вступления в действие технических регламентов) устанавливаются в Приложении к настоящим Правилам.</w:t>
      </w:r>
    </w:p>
    <w:p w:rsidR="00B74B98" w:rsidRPr="00B74B98" w:rsidRDefault="00B74B98" w:rsidP="00B74B98">
      <w:pPr>
        <w:jc w:val="center"/>
        <w:rPr>
          <w:b/>
          <w:sz w:val="28"/>
          <w:szCs w:val="28"/>
        </w:rPr>
      </w:pPr>
    </w:p>
    <w:p w:rsidR="00B74B98" w:rsidRPr="00B74B98" w:rsidRDefault="00B74B98" w:rsidP="00B74B98">
      <w:pPr>
        <w:jc w:val="center"/>
        <w:rPr>
          <w:b/>
          <w:sz w:val="28"/>
          <w:szCs w:val="28"/>
        </w:rPr>
      </w:pPr>
      <w:r w:rsidRPr="00B74B98">
        <w:rPr>
          <w:b/>
          <w:sz w:val="28"/>
          <w:szCs w:val="28"/>
        </w:rPr>
        <w:t>V. Оформление разрешения на установку рекламных конструкций</w:t>
      </w:r>
    </w:p>
    <w:p w:rsidR="00B74B98" w:rsidRPr="00B74B98" w:rsidRDefault="00B74B98" w:rsidP="00B74B98">
      <w:pPr>
        <w:rPr>
          <w:b/>
          <w:sz w:val="28"/>
          <w:szCs w:val="28"/>
        </w:rPr>
      </w:pP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5.1. Установка рекламных конструкций на территории Боровского сельсовета осуществляется только на основании разрешения, выданного администрацией в порядке, предусмотренном настоящими Правилами.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Выдача разрешения осуществляется после предъявления платежного документа об уплате госпошлины в размере, установленном налоговым законодательством Российской Федерации за выдачу разрешения на установку рекламной конструкции.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5.2. Договор на установку и эксплуатацию рекламной конструкции заключается на срок пять лет, за исключением договора на установку и эксплуатацию временной рекламной конструкции, который может быть заключен на срок не более чем двенадцать месяцев.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5.3. Заключение договора на установку и эксплуатацию рекламной конструкции с использованием имущества, находящегося в муниципальной собственности Боровского сельсовета (на земельном участке, здании или ином недвижимом имуществе) осуществляется на основании торгов, проводимых в соответствии с законодательством Российской Федерации.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lastRenderedPageBreak/>
        <w:t xml:space="preserve">5.4. </w:t>
      </w:r>
      <w:proofErr w:type="gramStart"/>
      <w:r w:rsidRPr="00B74B98">
        <w:rPr>
          <w:sz w:val="28"/>
          <w:szCs w:val="28"/>
        </w:rPr>
        <w:t>Для получения разрешения физическое или юридическое лицо, владелец рекламной конструкции и (или) собственник недвижимого имущества, к которому присоединяется рекламная конструкция, а также лицо, обладающее правом хозяйственного ведения, оперативного управления или иным вещным правом на такое имущество, или доверительный управляющий при условии, что договор доверительного управления не ограничивает его в совершении таких действий с соответствующим имуществом обязано подать заявление с приложением</w:t>
      </w:r>
      <w:proofErr w:type="gramEnd"/>
      <w:r w:rsidRPr="00B74B98">
        <w:rPr>
          <w:sz w:val="28"/>
          <w:szCs w:val="28"/>
        </w:rPr>
        <w:t xml:space="preserve"> документов, содержащих данные о заявителе – физическом лице либо данные о государственной регистрации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юридического лица или государственной регистрации физического лица в качестве индивидуального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предпринимателя, документов по территориальному размещению, внешнему виду и техническим параметрам рекламной конструкции: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а) копия свидетельства о государственной регистрации юридического лица, индивидуального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предпринимателя или копия паспорта физического лица;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б) сведения об адресе юридического лица и месте его нахождения, идентификационный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номер налогоплательщика (ИНН), банковские реквизиты, должности и фамилии руководителя и главного бухгалтера, номера телефонов;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в) платежное поручение с отметкой банка о его исполнении или квитанция установленной формы, выдаваемая плательщику банком, подтверждающие факт оплаты государственной пошлины;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г) письменное согласие собственника или иного законного владельца соответствующего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(с приложением копий документов, подтверждающих указанное право на недвижимое имущество);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proofErr w:type="spellStart"/>
      <w:r w:rsidRPr="00B74B98">
        <w:rPr>
          <w:sz w:val="28"/>
          <w:szCs w:val="28"/>
        </w:rPr>
        <w:t>д</w:t>
      </w:r>
      <w:proofErr w:type="spellEnd"/>
      <w:r w:rsidRPr="00B74B98">
        <w:rPr>
          <w:sz w:val="28"/>
          <w:szCs w:val="28"/>
        </w:rPr>
        <w:t>) фотомонтаж рекламной конструкции в предполагаемом месте размещения;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е) эскиз рекламной поверхности с указанием размеров;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ж) схема размещения рекламной конструкции с привязкой на местности с указанием расстояния до других рядом стоящих объектов (знаков дорожного движения, зданий, сооружений и т.д.) на расстоянии 100 м до и после объекта – </w:t>
      </w:r>
      <w:proofErr w:type="gramStart"/>
      <w:r w:rsidRPr="00B74B98">
        <w:rPr>
          <w:sz w:val="28"/>
          <w:szCs w:val="28"/>
        </w:rPr>
        <w:t>для</w:t>
      </w:r>
      <w:proofErr w:type="gramEnd"/>
      <w:r w:rsidRPr="00B74B98">
        <w:rPr>
          <w:sz w:val="28"/>
          <w:szCs w:val="28"/>
        </w:rPr>
        <w:t xml:space="preserve"> отдельно стоящего и размещенного на световых опорах; для рекламных конструкций, размещаемых на зданиях и сооружениях – расстояние до размещенных рекламных конструкций на отдельном конструктивном элементе здания, сооружения (фасад, торец, крыша и т.п.);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proofErr w:type="spellStart"/>
      <w:r w:rsidRPr="00B74B98">
        <w:rPr>
          <w:sz w:val="28"/>
          <w:szCs w:val="28"/>
        </w:rPr>
        <w:t>з</w:t>
      </w:r>
      <w:proofErr w:type="spellEnd"/>
      <w:r w:rsidRPr="00B74B98">
        <w:rPr>
          <w:sz w:val="28"/>
          <w:szCs w:val="28"/>
        </w:rPr>
        <w:t xml:space="preserve">) для отдельно стоящих рекламных конструкций предоставляется </w:t>
      </w:r>
      <w:proofErr w:type="spellStart"/>
      <w:r w:rsidRPr="00B74B98">
        <w:rPr>
          <w:sz w:val="28"/>
          <w:szCs w:val="28"/>
        </w:rPr>
        <w:t>топооснова</w:t>
      </w:r>
      <w:proofErr w:type="spellEnd"/>
      <w:r w:rsidRPr="00B74B98">
        <w:rPr>
          <w:sz w:val="28"/>
          <w:szCs w:val="28"/>
        </w:rPr>
        <w:t xml:space="preserve"> в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М 1:500, на которой указывается место размещения рекламной конструкции;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Документы, предусмотренные подпунктом «г», не представляются при подаче заявки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на выдачу разрешения на установку рекламной конструкции с использованием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 xml:space="preserve">имущества, находящегося в муниципальной собственности </w:t>
      </w:r>
      <w:r w:rsidRPr="00B74B98">
        <w:rPr>
          <w:sz w:val="28"/>
          <w:szCs w:val="28"/>
        </w:rPr>
        <w:lastRenderedPageBreak/>
        <w:t>Боровского сельсовета и не закрепленного собственником за другим лицом на праве хозяйственного ведения, праве оперативного управления или ином вещном праве.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5.5. Заявление регистрируется в администрации в порядке, установленном для регистрации входящей корреспонденции.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5.6. В случае представления заявителем неполного перечня документов, указанных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в пункте 5.4 настоящих Правил, администрация вправе возвратить документы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заявителю с письменным уведомлением об отказе.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5.7. Администрация проводит проверку сведений, указанных в заявке, исследует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место, на котором предполагается установить рекламную конструкцию, определяет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площадь рекламного места исходя из площади рекламной поверхности, осуществляет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согласование с уполномоченными органами. Заявитель вправе самостоятельно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получить от уполномоченных органов согласование и представить его в администрацию.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5.8. </w:t>
      </w:r>
      <w:proofErr w:type="gramStart"/>
      <w:r w:rsidRPr="00B74B98">
        <w:rPr>
          <w:sz w:val="28"/>
          <w:szCs w:val="28"/>
        </w:rPr>
        <w:t>По результатам проведенной в соответствии с пунктом 5.7 Правил проверки,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после получения всех необходимых согласований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уполномоченных органов по заявке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на выдачу разрешения на установку рекламной конструкции с использованием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имущества, находящегося в муниципальной собственности Боровского сельсовета администрация уведомляет организатора конкурса о необходимости включения соответствующего места, на котором предполагается установить рекламную конструкцию, в перечень рекламных мест, выставляемых на конкурс.</w:t>
      </w:r>
      <w:proofErr w:type="gramEnd"/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5.9. Решение о выдаче или об отказе в выдаче разрешения принимается администрацией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в течение двух месяцев со дня регистрации всех необходимых документов, о принятом решении заявитель извещается в письменной форме в течение тридцати дней со дня регистрации поступивших документов.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Разрешение на установку рекламной конструкции на земельном участке, здании или ином недвижимом имуществе независимо от формы собственности недвижимого имущества выдается лицу, не занимающему преимущественного положения в сфере распространения наружной рекламы, в соответствии с частями 5.3 и 5.4 статьи 19 Федерального закона «О рекламе».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5.10. Решение об отказе в выдаче разрешения должно быть мотивировано и принято администрацией по основаниям, предусмотренным Федеральным законом «О рекламе».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5.11. После принятия положительного решения по заявлению заинтересованного лица администрация оформляет и выдает заявителю разрешение на установку рекламной конструкции на срок действия договора на установку и эксплуатацию рекламной конструкции.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lastRenderedPageBreak/>
        <w:t>5.12. Разрешение на установку рекламной конструкции может быть аннулировано по решению администрации в случаях, предусмотренных Федеральным законом «О рекламе».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5.13. Разрешение на установку рекламной конструкции может быть признано недействительным в судебном порядке по иску уполномоченного органа в случаях, предусмотренных законодательством о рекламе.</w:t>
      </w:r>
    </w:p>
    <w:p w:rsidR="00B74B98" w:rsidRPr="00B74B98" w:rsidRDefault="00B74B98" w:rsidP="00B74B98">
      <w:pPr>
        <w:rPr>
          <w:sz w:val="28"/>
          <w:szCs w:val="28"/>
        </w:rPr>
      </w:pPr>
    </w:p>
    <w:p w:rsidR="00B74B98" w:rsidRPr="00B74B98" w:rsidRDefault="00B74B98" w:rsidP="00B74B98">
      <w:pPr>
        <w:jc w:val="center"/>
        <w:rPr>
          <w:b/>
          <w:sz w:val="28"/>
          <w:szCs w:val="28"/>
        </w:rPr>
      </w:pPr>
      <w:r w:rsidRPr="00B74B98">
        <w:rPr>
          <w:b/>
          <w:sz w:val="28"/>
          <w:szCs w:val="28"/>
        </w:rPr>
        <w:t>VI. Установка, эксплуатация и демонтаж рекламных конструкций</w:t>
      </w:r>
    </w:p>
    <w:p w:rsidR="00B74B98" w:rsidRPr="00B74B98" w:rsidRDefault="00B74B98" w:rsidP="00B74B98">
      <w:pPr>
        <w:rPr>
          <w:b/>
          <w:sz w:val="28"/>
          <w:szCs w:val="28"/>
        </w:rPr>
      </w:pP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6.1. Владелец рекламной конструкции имеет право приступить к установке рекламной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конструкции только после получения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соответствующего разрешения, выданного администрацией.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6.2. Установка рекламных конструкций на зданиях и сооружениях производится в присутствии представителей собственника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(балансодержателя) или после письменного уведомления его о проведении работ не ранее трех дней со дня уведомления.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6.3. Строительно-монтажные и электротехнические работы по установке и эксплуатации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рекламных конструкций должны выполняться в соответствии с проектной документацией.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6.4. Устройство фундаментов рекламных конструкций, проведение других земляных работ при их установке проводятся на основании разрешения на производство земляных работ, оформляемого администрацией.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6.5. Эксплуатация рекламной конструкции допускается только при наличии на ней рекламного изображения.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6.6. При установке, эксплуатации и демонтаже рекламных конструкций должно производиться благоустройство места установки: восстановление газонов, асфальтового покрытия, иных элементов благоустройства. Расходы по благоустройству несет лицо, на имя которого выдано разрешение на установку рекламной конструкции.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Решение по благоустройству и малым архитектурным формам должно быть согласовано с администрацией Боровского сельсовета.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6.7. При установке, эксплуатации, демонтаже рекламных конструкций недопустимы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повреждения цветников, деревьев и кустарников, иной растительности.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6.8. Восстановление газона, асфальтового покрытия должно проводиться в срок не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позднее пяти дней с момента установки (демонтажа) рекламных конструкций.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6.9. При установке (демонтаже) рекламных конструкций на фасадах зданий владелец рекламной конструкции обязан устранить причиненные зданию повреждения, произвести восстановление целостности фасада и </w:t>
      </w:r>
      <w:proofErr w:type="spellStart"/>
      <w:r w:rsidRPr="00B74B98">
        <w:rPr>
          <w:sz w:val="28"/>
          <w:szCs w:val="28"/>
        </w:rPr>
        <w:t>теплосберегающих</w:t>
      </w:r>
      <w:proofErr w:type="spellEnd"/>
      <w:r w:rsidRPr="00B74B98">
        <w:rPr>
          <w:sz w:val="28"/>
          <w:szCs w:val="28"/>
        </w:rPr>
        <w:t xml:space="preserve"> характеристик стен.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lastRenderedPageBreak/>
        <w:t>6.10. Владельцы отдельно стоящих рекламных конструкций обязаны за свой счет обеспечить уборку территории, прилегающей к основанию крепления конструкции к фундаменту, площадью 4 кв. м, но не менее площади, занятой фундаментом.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6.11. Собственники рекламных конструкций должны обеспечить демонтаж и установку рекламной конструкции при создании помех для очистки кровель от снега и льда, а также во время проведения ремонта, реконструкции зданий, строений, сооружений.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6.12. При демонтаже рекламной конструкции в связи с истечением срока разрешения владелец рекламной конструкции обязан уведомить администрацию не позднее 14 дней до начала демонтажа.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6.13. Смену изображений на рекламных конструкциях необходимо производить без заезда автотранспорта на газоны.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6.14. При изменении типа или технических параметров рекламной конструкции владелец рекламной конструкции обязан обратиться с заявлением о получении разрешения на установку рекламной конструкции в порядке, установленном разделом 5 настоящих Правил.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</w:p>
    <w:p w:rsidR="00B74B98" w:rsidRPr="00B74B98" w:rsidRDefault="00B74B98" w:rsidP="00B74B98">
      <w:pPr>
        <w:jc w:val="center"/>
        <w:rPr>
          <w:b/>
          <w:sz w:val="28"/>
          <w:szCs w:val="28"/>
        </w:rPr>
      </w:pPr>
      <w:r w:rsidRPr="00B74B98">
        <w:rPr>
          <w:b/>
          <w:sz w:val="28"/>
          <w:szCs w:val="28"/>
        </w:rPr>
        <w:t xml:space="preserve">VII. Ответственность и </w:t>
      </w:r>
      <w:proofErr w:type="gramStart"/>
      <w:r w:rsidRPr="00B74B98">
        <w:rPr>
          <w:b/>
          <w:sz w:val="28"/>
          <w:szCs w:val="28"/>
        </w:rPr>
        <w:t>контроль за</w:t>
      </w:r>
      <w:proofErr w:type="gramEnd"/>
      <w:r w:rsidRPr="00B74B98">
        <w:rPr>
          <w:b/>
          <w:sz w:val="28"/>
          <w:szCs w:val="28"/>
        </w:rPr>
        <w:t xml:space="preserve"> размещением</w:t>
      </w:r>
    </w:p>
    <w:p w:rsidR="00B74B98" w:rsidRPr="00B74B98" w:rsidRDefault="00B74B98" w:rsidP="00B74B98">
      <w:pPr>
        <w:jc w:val="center"/>
        <w:rPr>
          <w:b/>
          <w:sz w:val="28"/>
          <w:szCs w:val="28"/>
        </w:rPr>
      </w:pPr>
      <w:r w:rsidRPr="00B74B98">
        <w:rPr>
          <w:b/>
          <w:sz w:val="28"/>
          <w:szCs w:val="28"/>
        </w:rPr>
        <w:t>рекламных конструкций</w:t>
      </w:r>
    </w:p>
    <w:p w:rsidR="00B74B98" w:rsidRPr="00B74B98" w:rsidRDefault="00B74B98" w:rsidP="00B74B98">
      <w:pPr>
        <w:rPr>
          <w:b/>
          <w:sz w:val="28"/>
          <w:szCs w:val="28"/>
        </w:rPr>
      </w:pP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7.1. Лица, виновные в нарушении настоящих Правил, несут административную ответственность в соответствии с действующим законодательством.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7.2. </w:t>
      </w:r>
      <w:proofErr w:type="gramStart"/>
      <w:r w:rsidRPr="00B74B98">
        <w:rPr>
          <w:sz w:val="28"/>
          <w:szCs w:val="28"/>
        </w:rPr>
        <w:t>Контроль за</w:t>
      </w:r>
      <w:proofErr w:type="gramEnd"/>
      <w:r w:rsidRPr="00B74B98">
        <w:rPr>
          <w:sz w:val="28"/>
          <w:szCs w:val="28"/>
        </w:rPr>
        <w:t xml:space="preserve"> размещением, внешним видом и техническими параметрами рекламных конструкций осуществляет администрация.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Установка рекламных конструкций без разрешения на территории района (самовольная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установка) не допускается.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7.3. В случае самовольной установки рекламная конструкция подлежит демонтажу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на основании предписания администрации.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 xml:space="preserve">7.4. </w:t>
      </w:r>
      <w:proofErr w:type="gramStart"/>
      <w:r w:rsidRPr="00B74B98">
        <w:rPr>
          <w:sz w:val="28"/>
          <w:szCs w:val="28"/>
        </w:rPr>
        <w:t>Владелец рекламной конструкции либо собственник или иной законный владелец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соответствующего недвижимого имущества, на котором размещена рекламная конструкция, установленная самовольно или с нарушением настоящих Правил, а также в случае аннулирования разрешения на установку рекламной конструкции или признания его недействительным обязан обеспечить его демонтаж в течение одного месяца со дня вынесения указанного предписания.</w:t>
      </w:r>
      <w:proofErr w:type="gramEnd"/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7.5. При невыполнении обязанности по демонтажу рекламной конструкции администрация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вправе обратиться в суд или арбитражный суд с иском о принудительном осуществлении демонтажа рекламной конструкции либо демонтировать самостоятельно, возложив понесенные затраты на владельца рекламной конструкции.</w:t>
      </w:r>
    </w:p>
    <w:p w:rsidR="00B74B98" w:rsidRPr="00B74B98" w:rsidRDefault="00B74B98" w:rsidP="00F05297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lastRenderedPageBreak/>
        <w:t xml:space="preserve">7.6. В случае принятия судом или арбитражным судом решения о принудительном осуществлении демонтажа рекламной конструкции ее демонтаж, хранение или, в необходимых случаях, уничтожение осуществляются за счет собственника или иного законного владельца недвижимого имущества, к которому была присоединена рекламная конструкция. По требованию собственника или иного законного владельца такого недвижимого имущества владелец рекламной конструкции обязан возместить ему разумные расходы, понесенные в связи с </w:t>
      </w:r>
      <w:proofErr w:type="spellStart"/>
      <w:r w:rsidRPr="00B74B98">
        <w:rPr>
          <w:sz w:val="28"/>
          <w:szCs w:val="28"/>
        </w:rPr>
        <w:t>демонтажом</w:t>
      </w:r>
      <w:proofErr w:type="spellEnd"/>
      <w:r w:rsidRPr="00B74B98">
        <w:rPr>
          <w:sz w:val="28"/>
          <w:szCs w:val="28"/>
        </w:rPr>
        <w:t>, хранением или, в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необходимых случаях, уничтожением рекламной конструкции в соответствии с действующим законодательством.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7.7. При установке наружной рекламы (до принятия технических регламентов) следует руководствоваться предписаниями ГОСТ-Р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 (утвержден Постановлением Госстандарта России от 22.04.2003 г. № 124-ст.).</w:t>
      </w:r>
    </w:p>
    <w:p w:rsidR="00B74B98" w:rsidRPr="00B74B98" w:rsidRDefault="00B74B98" w:rsidP="00B74B98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7.8. Администрацией ведется реестр рекламных конструкций, размещенных на территории муниципального образования в установленном ею порядке.</w:t>
      </w:r>
    </w:p>
    <w:p w:rsidR="00B74B98" w:rsidRPr="00B74B98" w:rsidRDefault="00B74B98" w:rsidP="00B74B98">
      <w:pPr>
        <w:jc w:val="left"/>
        <w:rPr>
          <w:sz w:val="28"/>
          <w:szCs w:val="28"/>
        </w:rPr>
      </w:pPr>
    </w:p>
    <w:p w:rsidR="00B74B98" w:rsidRPr="00B74B98" w:rsidRDefault="00B74B98" w:rsidP="00B74B98">
      <w:pPr>
        <w:rPr>
          <w:sz w:val="28"/>
          <w:szCs w:val="28"/>
        </w:rPr>
      </w:pPr>
    </w:p>
    <w:p w:rsidR="00B74B98" w:rsidRPr="00B74B98" w:rsidRDefault="00B74B98" w:rsidP="00B74B98">
      <w:pPr>
        <w:rPr>
          <w:sz w:val="28"/>
          <w:szCs w:val="28"/>
        </w:rPr>
      </w:pPr>
    </w:p>
    <w:p w:rsidR="00B74B98" w:rsidRPr="00B74B98" w:rsidRDefault="00B74B98" w:rsidP="00B74B98">
      <w:pPr>
        <w:rPr>
          <w:sz w:val="28"/>
          <w:szCs w:val="28"/>
        </w:rPr>
      </w:pPr>
    </w:p>
    <w:p w:rsidR="00B74B98" w:rsidRPr="00B74B98" w:rsidRDefault="00B74B98" w:rsidP="00B74B98">
      <w:pPr>
        <w:rPr>
          <w:sz w:val="28"/>
          <w:szCs w:val="28"/>
        </w:rPr>
      </w:pPr>
    </w:p>
    <w:p w:rsidR="00B74B98" w:rsidRPr="00B74B98" w:rsidRDefault="00B74B98" w:rsidP="00B74B98">
      <w:pPr>
        <w:rPr>
          <w:sz w:val="28"/>
          <w:szCs w:val="28"/>
        </w:rPr>
      </w:pPr>
    </w:p>
    <w:p w:rsidR="00B74B98" w:rsidRPr="00B74B98" w:rsidRDefault="00B74B98" w:rsidP="00B74B98">
      <w:pPr>
        <w:rPr>
          <w:sz w:val="28"/>
          <w:szCs w:val="28"/>
        </w:rPr>
      </w:pPr>
    </w:p>
    <w:p w:rsidR="00B74B98" w:rsidRPr="00B74B98" w:rsidRDefault="00B74B98" w:rsidP="00B74B98">
      <w:pPr>
        <w:rPr>
          <w:sz w:val="28"/>
          <w:szCs w:val="28"/>
        </w:rPr>
      </w:pPr>
    </w:p>
    <w:p w:rsidR="00B74B98" w:rsidRDefault="00B74B98" w:rsidP="00B74B98">
      <w:pPr>
        <w:rPr>
          <w:sz w:val="28"/>
          <w:szCs w:val="28"/>
        </w:rPr>
      </w:pPr>
    </w:p>
    <w:p w:rsidR="00F05297" w:rsidRDefault="00F05297" w:rsidP="00B74B98">
      <w:pPr>
        <w:rPr>
          <w:sz w:val="28"/>
          <w:szCs w:val="28"/>
        </w:rPr>
      </w:pPr>
    </w:p>
    <w:p w:rsidR="00F05297" w:rsidRDefault="00F05297" w:rsidP="00B74B98">
      <w:pPr>
        <w:rPr>
          <w:sz w:val="28"/>
          <w:szCs w:val="28"/>
        </w:rPr>
      </w:pPr>
    </w:p>
    <w:p w:rsidR="00F05297" w:rsidRDefault="00F05297" w:rsidP="00B74B98">
      <w:pPr>
        <w:rPr>
          <w:sz w:val="28"/>
          <w:szCs w:val="28"/>
        </w:rPr>
      </w:pPr>
    </w:p>
    <w:p w:rsidR="00F05297" w:rsidRDefault="00F05297" w:rsidP="00B74B98">
      <w:pPr>
        <w:rPr>
          <w:sz w:val="28"/>
          <w:szCs w:val="28"/>
        </w:rPr>
      </w:pPr>
    </w:p>
    <w:p w:rsidR="00F05297" w:rsidRDefault="00F05297" w:rsidP="00B74B98">
      <w:pPr>
        <w:rPr>
          <w:sz w:val="28"/>
          <w:szCs w:val="28"/>
        </w:rPr>
      </w:pPr>
    </w:p>
    <w:p w:rsidR="00F05297" w:rsidRDefault="00F05297" w:rsidP="00B74B98">
      <w:pPr>
        <w:rPr>
          <w:sz w:val="28"/>
          <w:szCs w:val="28"/>
        </w:rPr>
      </w:pPr>
    </w:p>
    <w:p w:rsidR="00F05297" w:rsidRDefault="00F05297" w:rsidP="00B74B98">
      <w:pPr>
        <w:rPr>
          <w:sz w:val="28"/>
          <w:szCs w:val="28"/>
        </w:rPr>
      </w:pPr>
    </w:p>
    <w:p w:rsidR="00F05297" w:rsidRDefault="00F05297" w:rsidP="00B74B98">
      <w:pPr>
        <w:rPr>
          <w:sz w:val="28"/>
          <w:szCs w:val="28"/>
        </w:rPr>
      </w:pPr>
    </w:p>
    <w:p w:rsidR="00F05297" w:rsidRDefault="00F05297" w:rsidP="00B74B98">
      <w:pPr>
        <w:rPr>
          <w:sz w:val="28"/>
          <w:szCs w:val="28"/>
        </w:rPr>
      </w:pPr>
    </w:p>
    <w:p w:rsidR="00F05297" w:rsidRDefault="00F05297" w:rsidP="00B74B98">
      <w:pPr>
        <w:rPr>
          <w:sz w:val="28"/>
          <w:szCs w:val="28"/>
        </w:rPr>
      </w:pPr>
    </w:p>
    <w:p w:rsidR="00F05297" w:rsidRPr="00B74B98" w:rsidRDefault="00F05297" w:rsidP="00B74B98">
      <w:pPr>
        <w:rPr>
          <w:sz w:val="28"/>
          <w:szCs w:val="28"/>
        </w:rPr>
      </w:pPr>
    </w:p>
    <w:p w:rsidR="00B74B98" w:rsidRPr="00B74B98" w:rsidRDefault="00B74B98" w:rsidP="00B74B98">
      <w:pPr>
        <w:rPr>
          <w:sz w:val="28"/>
          <w:szCs w:val="28"/>
        </w:rPr>
      </w:pPr>
    </w:p>
    <w:p w:rsidR="00B74B98" w:rsidRPr="00B74B98" w:rsidRDefault="00B74B98" w:rsidP="00B74B98">
      <w:pPr>
        <w:jc w:val="right"/>
        <w:rPr>
          <w:sz w:val="28"/>
          <w:szCs w:val="28"/>
        </w:rPr>
      </w:pPr>
      <w:r w:rsidRPr="00B74B98">
        <w:rPr>
          <w:sz w:val="28"/>
          <w:szCs w:val="28"/>
        </w:rPr>
        <w:lastRenderedPageBreak/>
        <w:t>Приложение</w:t>
      </w:r>
    </w:p>
    <w:p w:rsidR="00B74B98" w:rsidRPr="00B74B98" w:rsidRDefault="00B74B98" w:rsidP="00B74B98">
      <w:pPr>
        <w:jc w:val="right"/>
        <w:rPr>
          <w:sz w:val="28"/>
          <w:szCs w:val="28"/>
        </w:rPr>
      </w:pPr>
      <w:r w:rsidRPr="00B74B98">
        <w:rPr>
          <w:sz w:val="28"/>
          <w:szCs w:val="28"/>
        </w:rPr>
        <w:t>к Правилам размещения объектов</w:t>
      </w:r>
    </w:p>
    <w:p w:rsidR="00B74B98" w:rsidRPr="00B74B98" w:rsidRDefault="00B74B98" w:rsidP="00B74B98">
      <w:pPr>
        <w:jc w:val="right"/>
        <w:rPr>
          <w:sz w:val="28"/>
          <w:szCs w:val="28"/>
        </w:rPr>
      </w:pPr>
      <w:r w:rsidRPr="00B74B98">
        <w:rPr>
          <w:sz w:val="28"/>
          <w:szCs w:val="28"/>
        </w:rPr>
        <w:t>наружной рекламы и информации</w:t>
      </w:r>
    </w:p>
    <w:p w:rsidR="00B74B98" w:rsidRPr="00B74B98" w:rsidRDefault="00B74B98" w:rsidP="00B74B98">
      <w:pPr>
        <w:jc w:val="right"/>
        <w:rPr>
          <w:sz w:val="28"/>
          <w:szCs w:val="28"/>
        </w:rPr>
      </w:pPr>
      <w:r w:rsidRPr="00B74B98">
        <w:rPr>
          <w:sz w:val="28"/>
          <w:szCs w:val="28"/>
        </w:rPr>
        <w:t>в Боровском сельсовете</w:t>
      </w:r>
    </w:p>
    <w:p w:rsidR="00B74B98" w:rsidRPr="00B74B98" w:rsidRDefault="00B74B98" w:rsidP="00B74B98">
      <w:pPr>
        <w:rPr>
          <w:sz w:val="28"/>
          <w:szCs w:val="28"/>
        </w:rPr>
      </w:pPr>
    </w:p>
    <w:p w:rsidR="00B74B98" w:rsidRPr="00B74B98" w:rsidRDefault="00B74B98" w:rsidP="00B74B98">
      <w:pPr>
        <w:rPr>
          <w:sz w:val="28"/>
          <w:szCs w:val="28"/>
        </w:rPr>
      </w:pPr>
    </w:p>
    <w:p w:rsidR="00B74B98" w:rsidRPr="00B74B98" w:rsidRDefault="00B74B98" w:rsidP="00B74B98">
      <w:pPr>
        <w:rPr>
          <w:sz w:val="28"/>
          <w:szCs w:val="28"/>
        </w:rPr>
      </w:pPr>
    </w:p>
    <w:p w:rsidR="00B74B98" w:rsidRPr="00B74B98" w:rsidRDefault="00B74B98" w:rsidP="00B74B98">
      <w:pPr>
        <w:jc w:val="center"/>
        <w:rPr>
          <w:sz w:val="28"/>
          <w:szCs w:val="28"/>
        </w:rPr>
      </w:pPr>
      <w:r w:rsidRPr="00B74B98">
        <w:rPr>
          <w:sz w:val="28"/>
          <w:szCs w:val="28"/>
        </w:rPr>
        <w:t xml:space="preserve">СПЕЦИАЛЬНЫЕ ТРЕБОВАНИЯ К </w:t>
      </w:r>
      <w:proofErr w:type="gramStart"/>
      <w:r w:rsidRPr="00B74B98">
        <w:rPr>
          <w:sz w:val="28"/>
          <w:szCs w:val="28"/>
        </w:rPr>
        <w:t>ТЕРРИТОРИАЛЬНОМУ</w:t>
      </w:r>
      <w:proofErr w:type="gramEnd"/>
    </w:p>
    <w:p w:rsidR="00B74B98" w:rsidRPr="00B74B98" w:rsidRDefault="00B74B98" w:rsidP="00B74B98">
      <w:pPr>
        <w:jc w:val="center"/>
        <w:rPr>
          <w:sz w:val="28"/>
          <w:szCs w:val="28"/>
        </w:rPr>
      </w:pPr>
      <w:r w:rsidRPr="00B74B98">
        <w:rPr>
          <w:sz w:val="28"/>
          <w:szCs w:val="28"/>
        </w:rPr>
        <w:t>РАЗМЕЩЕНИЮ, ВНЕШНЕМУ ВИДУ И ТЕХНИЧЕСКИМ ПАРАМЕТРАМ</w:t>
      </w:r>
    </w:p>
    <w:p w:rsidR="00B74B98" w:rsidRPr="00B74B98" w:rsidRDefault="00B74B98" w:rsidP="00B74B98">
      <w:pPr>
        <w:jc w:val="center"/>
        <w:rPr>
          <w:sz w:val="28"/>
          <w:szCs w:val="28"/>
        </w:rPr>
      </w:pPr>
      <w:r w:rsidRPr="00B74B98">
        <w:rPr>
          <w:sz w:val="28"/>
          <w:szCs w:val="28"/>
        </w:rPr>
        <w:t xml:space="preserve">РЕКЛАМНЫХ КОНСТРУКЦИЙ И ИХ КОНКРЕТНЫМ ВИДАМ </w:t>
      </w:r>
      <w:proofErr w:type="gramStart"/>
      <w:r w:rsidRPr="00B74B98">
        <w:rPr>
          <w:sz w:val="28"/>
          <w:szCs w:val="28"/>
        </w:rPr>
        <w:t>НА</w:t>
      </w:r>
      <w:proofErr w:type="gramEnd"/>
    </w:p>
    <w:p w:rsidR="00B74B98" w:rsidRPr="00B74B98" w:rsidRDefault="00B74B98" w:rsidP="00B74B98">
      <w:pPr>
        <w:jc w:val="center"/>
        <w:rPr>
          <w:sz w:val="28"/>
          <w:szCs w:val="28"/>
        </w:rPr>
      </w:pPr>
      <w:r w:rsidRPr="00B74B98">
        <w:rPr>
          <w:sz w:val="28"/>
          <w:szCs w:val="28"/>
        </w:rPr>
        <w:t>ТЕРРИТОРИИ БОРОВСКОГО СЕЛЬСОВЕТА</w:t>
      </w:r>
    </w:p>
    <w:p w:rsidR="00B74B98" w:rsidRPr="00B74B98" w:rsidRDefault="00B74B98" w:rsidP="00B74B98">
      <w:pPr>
        <w:jc w:val="center"/>
        <w:rPr>
          <w:sz w:val="28"/>
          <w:szCs w:val="28"/>
        </w:rPr>
      </w:pPr>
    </w:p>
    <w:p w:rsidR="00B74B98" w:rsidRPr="00B74B98" w:rsidRDefault="00B74B98" w:rsidP="00B74B98">
      <w:pPr>
        <w:jc w:val="center"/>
        <w:rPr>
          <w:sz w:val="28"/>
          <w:szCs w:val="28"/>
        </w:rPr>
      </w:pP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1. Требования к территориальному размещению рекламных конструкций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1.1. Рекламные конструкции не должны: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• иметь сходство (</w:t>
      </w:r>
      <w:proofErr w:type="gramStart"/>
      <w:r w:rsidRPr="00B74B98">
        <w:rPr>
          <w:sz w:val="28"/>
          <w:szCs w:val="28"/>
        </w:rPr>
        <w:t>до</w:t>
      </w:r>
      <w:proofErr w:type="gramEnd"/>
      <w:r w:rsidRPr="00B74B98">
        <w:rPr>
          <w:sz w:val="28"/>
          <w:szCs w:val="28"/>
        </w:rPr>
        <w:t xml:space="preserve"> </w:t>
      </w:r>
      <w:proofErr w:type="gramStart"/>
      <w:r w:rsidRPr="00B74B98">
        <w:rPr>
          <w:sz w:val="28"/>
          <w:szCs w:val="28"/>
        </w:rPr>
        <w:t>внешнему</w:t>
      </w:r>
      <w:proofErr w:type="gramEnd"/>
      <w:r w:rsidRPr="00B74B98">
        <w:rPr>
          <w:sz w:val="28"/>
          <w:szCs w:val="28"/>
        </w:rPr>
        <w:t xml:space="preserve"> виду, изображению и звуковому эффекту) с техническими средствами организации дорожного движения и специальными сигналами, ухудшать их видимость, а также создавать впечатление нахождения на дороге (улице) транспортного средства, пешехода, животных или какого либо объекта;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• ограничивать видимость дороги (улицы) и мешать восприятию водителем дорожной обстановки или эксплуатации транспортного средства.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1.2. Рекламные конструкции не должны размещаться: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• на одной опоре, в створе и в одном сечении с дорожными знаками и светофорами;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• на аварийно-опасных участках дорог и улиц, на железнодорожных переездах, мостовых сооружениях и эстакадах (за исключением панелей-кронштейнов на мачтах-опорах городского освещения, опорах контактной сети), в туннелях и под путепроводами;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• непосредственно над въездами в туннели и выездами из туннелей;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• на участках автомобильных дорог и улиц с радиусом кривой в плане менее 600 м;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• на дорожных ограждениях и направляющих устройствах;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• на подпорных стенах, деревьях, скалах и других природных объектах;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• на участках автомобильных дорог и улиц с расстоянием видимости менее 150 м;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• сбоку от автомобильной дороги или улицы на расстоянии менее высоты объекта наружной рекламы, если верхняя точка находится на высоте более 10 м или менее 5 м над уровнем проезжей части (за исключением панелей-</w:t>
      </w:r>
      <w:r w:rsidRPr="00B74B98">
        <w:rPr>
          <w:sz w:val="28"/>
          <w:szCs w:val="28"/>
        </w:rPr>
        <w:lastRenderedPageBreak/>
        <w:t>кронштейнов на мачтах-опорах уличного освещения, опорах контактной сети, транспарантов перетяжек).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1.3. Не допускается размещение рекламы путем нанесения либо вкрапления с использованием строительных материалов, краски, дорожной разметки и т.п. в поверхность фасадов зданий, строений, автомобильных дорог и улиц.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1.4. Рекламные конструкции размещают с учетом проекта организации движения и расположения технических средств организации дорожного движения.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 xml:space="preserve">1.5. Расстояние от рекламных конструкций до дорожных знаков и светофоров, а также расстояние между отдельно стоящими рекламными конструкциями определяются на основании соответствующего </w:t>
      </w:r>
      <w:proofErr w:type="spellStart"/>
      <w:r w:rsidRPr="00B74B98">
        <w:rPr>
          <w:sz w:val="28"/>
          <w:szCs w:val="28"/>
        </w:rPr>
        <w:t>ГОСТа</w:t>
      </w:r>
      <w:proofErr w:type="spellEnd"/>
      <w:r w:rsidRPr="00B74B98">
        <w:rPr>
          <w:sz w:val="28"/>
          <w:szCs w:val="28"/>
        </w:rPr>
        <w:t>.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1.6. При выполнении работ по установке и эксплуатации рекламных конструкций должны быть соблюдены требования по обеспечению безопасности дорожного движения в местах производства дорожных работ и соответствии с ВСН 37-84.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1.7. Нижний край рекламной конструкции или крепящих его конструкций должен размещаться на высоте не менее 4,5 м от уровня проезжей части дороги или улицы.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2. Требования к внешнему виду, технические параметры рекламных конструкций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2.1. Рекламные конструкции не должны: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 xml:space="preserve">• вызывать ослепление участников дорожного движения светом, в том числе отраженным, яркость элементов изображения наружной рекламы при внутреннем и внешнем освещении не должна превышать фотометрические характеристики дорожных знаков по ГОСТ </w:t>
      </w:r>
      <w:proofErr w:type="gramStart"/>
      <w:r w:rsidRPr="00B74B98">
        <w:rPr>
          <w:sz w:val="28"/>
          <w:szCs w:val="28"/>
        </w:rPr>
        <w:t>Р</w:t>
      </w:r>
      <w:proofErr w:type="gramEnd"/>
      <w:r w:rsidRPr="00B74B98">
        <w:rPr>
          <w:sz w:val="28"/>
          <w:szCs w:val="28"/>
        </w:rPr>
        <w:t xml:space="preserve"> 5229 0-2004;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• уменьшать габариты инженерных сооружений;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• издавать звуки, которые могут быть услышаны в пределах автомобильной дороги (улицы) лицами с нормальным слухом.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2.2. Не допускается повреждение сооружений при креплении к ним рекламных конструкций, а также снижение их прочности и устойчивости.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 xml:space="preserve">2.3. На рекламных конструкциях не допускается использование светоотражающих и </w:t>
      </w:r>
      <w:proofErr w:type="spellStart"/>
      <w:r w:rsidRPr="00B74B98">
        <w:rPr>
          <w:sz w:val="28"/>
          <w:szCs w:val="28"/>
        </w:rPr>
        <w:t>световозвращающих</w:t>
      </w:r>
      <w:proofErr w:type="spellEnd"/>
      <w:r w:rsidRPr="00B74B98">
        <w:rPr>
          <w:sz w:val="28"/>
          <w:szCs w:val="28"/>
        </w:rPr>
        <w:t xml:space="preserve"> элементов, пленок и других покрытий.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 xml:space="preserve">2.4. Для освещения рекламных конструкций должны использоваться световые приборы промышленного изготовления, обеспечивающие выполнение требований </w:t>
      </w:r>
      <w:proofErr w:type="spellStart"/>
      <w:r w:rsidRPr="00B74B98">
        <w:rPr>
          <w:sz w:val="28"/>
          <w:szCs w:val="28"/>
        </w:rPr>
        <w:t>электробезопасности</w:t>
      </w:r>
      <w:proofErr w:type="spellEnd"/>
      <w:r w:rsidRPr="00B74B98">
        <w:rPr>
          <w:sz w:val="28"/>
          <w:szCs w:val="28"/>
        </w:rPr>
        <w:t xml:space="preserve"> и </w:t>
      </w:r>
      <w:proofErr w:type="spellStart"/>
      <w:r w:rsidRPr="00B74B98">
        <w:rPr>
          <w:sz w:val="28"/>
          <w:szCs w:val="28"/>
        </w:rPr>
        <w:t>пожаробезопасности</w:t>
      </w:r>
      <w:proofErr w:type="spellEnd"/>
      <w:r w:rsidRPr="00B74B98">
        <w:rPr>
          <w:sz w:val="28"/>
          <w:szCs w:val="28"/>
        </w:rPr>
        <w:t>. Крепление светового прибора должно обеспечивать его надежное соединение с рекламной конструкцией и выдерживать ветровую и снеговую нагрузку, вибрационные и ударные воздействия.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 xml:space="preserve">При внутреннем или наружном освещении рекламных конструкций осветительные приборы и устройства должны быть установлены таким </w:t>
      </w:r>
      <w:r w:rsidRPr="00B74B98">
        <w:rPr>
          <w:sz w:val="28"/>
          <w:szCs w:val="28"/>
        </w:rPr>
        <w:lastRenderedPageBreak/>
        <w:t>образом, чтобы исключить прямое попадание световых лучей на проезжую часть. Включение и выключение подсветки рекламных конструкций должно быть проведено одновременно с включением и выключением уличного наружного освещения.</w:t>
      </w:r>
    </w:p>
    <w:p w:rsidR="00B74B98" w:rsidRPr="00B74B98" w:rsidRDefault="00B74B98" w:rsidP="00F05297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2.5. Рекламные конструкции должны быть изготовлены из материалов, обеспечивающих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высокий уровень безопасности при наездах и достаточную устойчивость при ветровой нагрузке и эксплуатации.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3. Требования, предъявляемые к конкретным типам рекламных конструкций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3.1. Требования к щитовым установкам: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• щитовые установки выполняются, как правило, в двустороннем варианте;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• щитовые установки, выполненные в одностороннем варианте, должны иметь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декоративно оформленную обратную сторону;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• фундаменты отдельно стоящих установок не должны выступать над уровнем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земли. В исключительных случаях при градостроительной необходимости,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когда заглубление фундамента невозможно, допускается размещение выступающих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более чем на 5 см фундаментов опор при наличии бортового камня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 xml:space="preserve">или дорожных ограждений по ГОСТ </w:t>
      </w:r>
      <w:proofErr w:type="gramStart"/>
      <w:r w:rsidRPr="00B74B98">
        <w:rPr>
          <w:sz w:val="28"/>
          <w:szCs w:val="28"/>
        </w:rPr>
        <w:t>Р</w:t>
      </w:r>
      <w:proofErr w:type="gramEnd"/>
      <w:r w:rsidRPr="00B74B98">
        <w:rPr>
          <w:sz w:val="28"/>
          <w:szCs w:val="28"/>
        </w:rPr>
        <w:t xml:space="preserve"> 52289-2004, при этом они должны быть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декоративно-художественно оформлены по согласованию с уполномоченным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органом, конструктивные элементы жесткости и крепления (болтовые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соединения, элементы опор, технологические косынки и т.п.) должны быть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закрыты декоративными элементами;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• щитовые установки не должны иметь видимых элементов соединения различных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частей конструкций (торцевые поверхности конструкций, крепление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осветительной арматуры, соединения с основанием).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Щитовые установки должны иметь маркировку с указанием информации о владельце.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Конкретные требования к маркировке определяются администрацией.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3.2. Требования к объемно-пространственным конструкциям.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 xml:space="preserve">Объемно-пространственные конструкции выполняются по </w:t>
      </w:r>
      <w:proofErr w:type="gramStart"/>
      <w:r w:rsidRPr="00B74B98">
        <w:rPr>
          <w:sz w:val="28"/>
          <w:szCs w:val="28"/>
        </w:rPr>
        <w:t>индивидуальным проектам</w:t>
      </w:r>
      <w:proofErr w:type="gramEnd"/>
      <w:r w:rsidRPr="00B74B98">
        <w:rPr>
          <w:sz w:val="28"/>
          <w:szCs w:val="28"/>
        </w:rPr>
        <w:t>.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Модель и проект конструкции рассматриваются и утверждаются в каждом конкретном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случае администрацией. На конструкции данного типа и правила их размещения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распространяются требования, предъявляемые к отдельно стоящим щитовым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установкам в части, их касающейся.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3.3. Требования к настенным панно.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 xml:space="preserve">Настенные панно выполняются по типовым или </w:t>
      </w:r>
      <w:proofErr w:type="gramStart"/>
      <w:r w:rsidRPr="00B74B98">
        <w:rPr>
          <w:sz w:val="28"/>
          <w:szCs w:val="28"/>
        </w:rPr>
        <w:t>индивидуальным проектам</w:t>
      </w:r>
      <w:proofErr w:type="gramEnd"/>
      <w:r w:rsidRPr="00B74B98">
        <w:rPr>
          <w:sz w:val="28"/>
          <w:szCs w:val="28"/>
        </w:rPr>
        <w:t>. Для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настенных панно, имеющих элементы крепления к стене, в обязательном порядке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разрабатывается проект крепления конструкции с целью обеспечения безопасности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при эксплуатации.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Настенные панно должны иметь маркировку с указанием сведений о владельце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 xml:space="preserve">настенного панно и номера его телефона. Маркировка должна </w:t>
      </w:r>
      <w:r w:rsidRPr="00B74B98">
        <w:rPr>
          <w:sz w:val="28"/>
          <w:szCs w:val="28"/>
        </w:rPr>
        <w:lastRenderedPageBreak/>
        <w:t>размещаться под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информационным полем. Не допускается размещение на главных фасадах зданий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 xml:space="preserve">крупноразмерных рекламных щитовых и </w:t>
      </w:r>
      <w:proofErr w:type="spellStart"/>
      <w:r w:rsidRPr="00B74B98">
        <w:rPr>
          <w:sz w:val="28"/>
          <w:szCs w:val="28"/>
        </w:rPr>
        <w:t>баннерных</w:t>
      </w:r>
      <w:proofErr w:type="spellEnd"/>
      <w:r w:rsidRPr="00B74B98">
        <w:rPr>
          <w:sz w:val="28"/>
          <w:szCs w:val="28"/>
        </w:rPr>
        <w:t xml:space="preserve"> </w:t>
      </w:r>
      <w:proofErr w:type="spellStart"/>
      <w:r w:rsidRPr="00B74B98">
        <w:rPr>
          <w:sz w:val="28"/>
          <w:szCs w:val="28"/>
        </w:rPr>
        <w:t>рекламоносителей</w:t>
      </w:r>
      <w:proofErr w:type="spellEnd"/>
      <w:r w:rsidRPr="00B74B98">
        <w:rPr>
          <w:sz w:val="28"/>
          <w:szCs w:val="28"/>
        </w:rPr>
        <w:t>, закрывающих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значительную часть фасада, остекление витрин и окон, архитектурные детали и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декоративное оформление и искажающих тем самым целостность восприятия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архитектуры.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Площадь информационного поля настенного панно определяется габаритами каркаса</w:t>
      </w:r>
      <w:r w:rsidR="00F05297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информационного поля.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3.4. Требования к панелям-кронштейнам.</w:t>
      </w:r>
    </w:p>
    <w:p w:rsidR="00B74B98" w:rsidRPr="00B74B98" w:rsidRDefault="00B74B98" w:rsidP="00D07E05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t>Панели-кронштейны должны выполняться в двустороннем варианте с внутренней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подсветкой. Размер панелей-кронштейнов, размещаемых на опорах (в вертикальном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исполнении), фасадах зданий, определяется комплексной схемой территориального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 xml:space="preserve">размещения рекламных объектов. Размещение на опоре </w:t>
      </w:r>
      <w:proofErr w:type="gramStart"/>
      <w:r w:rsidRPr="00B74B98">
        <w:rPr>
          <w:sz w:val="28"/>
          <w:szCs w:val="28"/>
        </w:rPr>
        <w:t>более одной рекламной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конструкции не допускается</w:t>
      </w:r>
      <w:proofErr w:type="gramEnd"/>
      <w:r w:rsidRPr="00B74B98">
        <w:rPr>
          <w:sz w:val="28"/>
          <w:szCs w:val="28"/>
        </w:rPr>
        <w:t>. Запрещается установка на фасадах зданий панелей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кронштейнов,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предназначенных для размещения на них сменных рекламных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сообщений.</w:t>
      </w:r>
    </w:p>
    <w:p w:rsidR="00B74B98" w:rsidRPr="00B74B98" w:rsidRDefault="00B74B98" w:rsidP="00D07E05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3.5. Требования к транспарантам-перетяжкам.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Транспаранты-перетяжки подразделяются на световые (в том числе гирлянды) и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неосвещенные, изготовленные из материалов на мягкой основе. Конструкция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световых транспарантов-перетяжек должна иметь устройство аварийного отключения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от сетей электропитания. Транспаранты-перетяжки должны располагаться не ниже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5 м над проезжей частью только в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селитебных зонах. Расстояние между транспарантами-перетяжками должно быть не менее 100 м. Площадь информационного поля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перетяжки определяется площадью двух ее сторон.</w:t>
      </w:r>
    </w:p>
    <w:p w:rsidR="00B74B98" w:rsidRPr="00B74B98" w:rsidRDefault="00B74B98" w:rsidP="00D07E05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3.6. Требования к электронным табло.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На конструкции данного типа и правила их размещения распространяются требования,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предъявляемые к отдельно стоящим щитовым установкам, в части, их касающейся.</w:t>
      </w:r>
    </w:p>
    <w:p w:rsidR="00B74B98" w:rsidRPr="00B74B98" w:rsidRDefault="00B74B98" w:rsidP="00D07E05">
      <w:pPr>
        <w:ind w:firstLine="708"/>
        <w:jc w:val="left"/>
        <w:rPr>
          <w:sz w:val="28"/>
          <w:szCs w:val="28"/>
        </w:rPr>
      </w:pPr>
      <w:r w:rsidRPr="00B74B98">
        <w:rPr>
          <w:sz w:val="28"/>
          <w:szCs w:val="28"/>
        </w:rPr>
        <w:t>3.7. Требования к рекламным конструкциям на пешеходных ограждениях.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На конструкции данного типа и правила их размещения распространяются требования,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предъявляемые к отдельно стоящим щитовым установкам, в части, их касающейся.</w:t>
      </w:r>
    </w:p>
    <w:p w:rsidR="00B74B98" w:rsidRPr="00B74B98" w:rsidRDefault="00B74B98" w:rsidP="00D07E05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3.8. Требования к рекламе на временных ограждениях.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Реклама на временном ограждении объектов строительства и розничной (уличной)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торговли (летние кафе, выставки, ограждения торговых площадей и стройплощадок),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а также других временных ограждениях должна обеспечивать художественное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оформление данных объектов. Рекомендуется оформлять данные объекты отдельными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щитами, мягким оформлением или сплошной лентой. В случаях применения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щитовых конструкций высота щитов не должна превышать размеров несущих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элементов ограждений более чем на 1/2 их высоты. В случаях, когда на строительной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площадке имеются сооружения (строительные леса при реконструкции здания,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бытовые помещения, мачты для прожекторов, краны и т.д.), а также ограждающая</w:t>
      </w:r>
    </w:p>
    <w:p w:rsidR="00B74B98" w:rsidRPr="00B74B98" w:rsidRDefault="00B74B98" w:rsidP="00D07E05">
      <w:pPr>
        <w:jc w:val="left"/>
        <w:rPr>
          <w:sz w:val="28"/>
          <w:szCs w:val="28"/>
        </w:rPr>
      </w:pPr>
      <w:r w:rsidRPr="00B74B98">
        <w:rPr>
          <w:sz w:val="28"/>
          <w:szCs w:val="28"/>
        </w:rPr>
        <w:lastRenderedPageBreak/>
        <w:t>сетка, возможно размещение других объектов наружной рекламы, предусмотренных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настоящими Правилами.</w:t>
      </w:r>
    </w:p>
    <w:p w:rsidR="00B74B98" w:rsidRPr="00B74B98" w:rsidRDefault="00B74B98" w:rsidP="00D07E05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3.9. Требования к рекламе на строительных сетках.</w:t>
      </w:r>
      <w:r w:rsidR="00D07E05"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Размещение наружной рекламы на строительных сетках производится при проведении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строительных или реставрационных работ на внешней стороне (фасаде) здания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при наличии и на срок действия строительного ордера на проведение ремонтно-реставрационных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 xml:space="preserve">работ. </w:t>
      </w:r>
      <w:proofErr w:type="spellStart"/>
      <w:proofErr w:type="gramStart"/>
      <w:r w:rsidRPr="00B74B98">
        <w:rPr>
          <w:sz w:val="28"/>
          <w:szCs w:val="28"/>
        </w:rPr>
        <w:t>Дизайн-проекты</w:t>
      </w:r>
      <w:proofErr w:type="spellEnd"/>
      <w:proofErr w:type="gramEnd"/>
      <w:r w:rsidRPr="00B74B98">
        <w:rPr>
          <w:sz w:val="28"/>
          <w:szCs w:val="28"/>
        </w:rPr>
        <w:t xml:space="preserve"> и эскизы изобразительной части наружной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рекламы на строительной сетке должны пройти согласование в администрации.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Оформление разрешительной документации на размещение наружной рекламы на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строительной сетке производится в порядке, установленном настоящими Правилами.</w:t>
      </w:r>
    </w:p>
    <w:p w:rsidR="00B74B98" w:rsidRPr="00B74B98" w:rsidRDefault="00B74B98" w:rsidP="00D07E05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 xml:space="preserve">3.10. Требования к рекламе на </w:t>
      </w:r>
      <w:proofErr w:type="spellStart"/>
      <w:r w:rsidRPr="00B74B98">
        <w:rPr>
          <w:sz w:val="28"/>
          <w:szCs w:val="28"/>
        </w:rPr>
        <w:t>штендерах</w:t>
      </w:r>
      <w:proofErr w:type="spellEnd"/>
      <w:r w:rsidRPr="00B74B98">
        <w:rPr>
          <w:sz w:val="28"/>
          <w:szCs w:val="28"/>
        </w:rPr>
        <w:t>.</w:t>
      </w:r>
      <w:r w:rsidR="00D07E05">
        <w:rPr>
          <w:sz w:val="28"/>
          <w:szCs w:val="28"/>
        </w:rPr>
        <w:t xml:space="preserve"> </w:t>
      </w:r>
      <w:proofErr w:type="spellStart"/>
      <w:r w:rsidRPr="00B74B98">
        <w:rPr>
          <w:sz w:val="28"/>
          <w:szCs w:val="28"/>
        </w:rPr>
        <w:t>Штендеры</w:t>
      </w:r>
      <w:proofErr w:type="spellEnd"/>
      <w:r w:rsidRPr="00B74B98">
        <w:rPr>
          <w:sz w:val="28"/>
          <w:szCs w:val="28"/>
        </w:rPr>
        <w:t xml:space="preserve"> должны быть двусторонними, не должны иметь собственного подсвета,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 xml:space="preserve">площадь одной стороны не должна превышать 1,5 кв. м. </w:t>
      </w:r>
      <w:proofErr w:type="spellStart"/>
      <w:r w:rsidRPr="00B74B98">
        <w:rPr>
          <w:sz w:val="28"/>
          <w:szCs w:val="28"/>
        </w:rPr>
        <w:t>Штендеры</w:t>
      </w:r>
      <w:proofErr w:type="spellEnd"/>
      <w:r w:rsidRPr="00B74B98">
        <w:rPr>
          <w:sz w:val="28"/>
          <w:szCs w:val="28"/>
        </w:rPr>
        <w:t xml:space="preserve"> размещаются в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пешеходных зонах и на тротуарах в пределах 5 м от входа в предприятие. Запрещается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 xml:space="preserve">установка </w:t>
      </w:r>
      <w:proofErr w:type="spellStart"/>
      <w:r w:rsidRPr="00B74B98">
        <w:rPr>
          <w:sz w:val="28"/>
          <w:szCs w:val="28"/>
        </w:rPr>
        <w:t>штендеров</w:t>
      </w:r>
      <w:proofErr w:type="spellEnd"/>
      <w:r w:rsidRPr="00B74B98">
        <w:rPr>
          <w:sz w:val="28"/>
          <w:szCs w:val="28"/>
        </w:rPr>
        <w:t>, мешающих проходу пешеходов, при ширине тротуара менее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2 м, а также ориентированных на восприятие с проезжей части. Не допускается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 xml:space="preserve">размещение более двух </w:t>
      </w:r>
      <w:proofErr w:type="spellStart"/>
      <w:r w:rsidRPr="00B74B98">
        <w:rPr>
          <w:sz w:val="28"/>
          <w:szCs w:val="28"/>
        </w:rPr>
        <w:t>штендеров</w:t>
      </w:r>
      <w:proofErr w:type="spellEnd"/>
      <w:r w:rsidRPr="00B74B98">
        <w:rPr>
          <w:sz w:val="28"/>
          <w:szCs w:val="28"/>
        </w:rPr>
        <w:t xml:space="preserve"> у входа в предприятие, а также использование</w:t>
      </w:r>
      <w:r>
        <w:rPr>
          <w:sz w:val="28"/>
          <w:szCs w:val="28"/>
        </w:rPr>
        <w:t xml:space="preserve"> </w:t>
      </w:r>
      <w:proofErr w:type="spellStart"/>
      <w:r w:rsidRPr="00B74B98">
        <w:rPr>
          <w:sz w:val="28"/>
          <w:szCs w:val="28"/>
        </w:rPr>
        <w:t>штендеров</w:t>
      </w:r>
      <w:proofErr w:type="spellEnd"/>
      <w:r w:rsidRPr="00B74B98">
        <w:rPr>
          <w:sz w:val="28"/>
          <w:szCs w:val="28"/>
        </w:rPr>
        <w:t xml:space="preserve"> в качестве дополнительного объекта наружной рекламы при наличии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хорошо просматриваемых с тротуара вывески и витрин (за исключением предприятий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общественного питания).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>3.11. На территории Боровского сельсовета устанавливаются следующие зоны территориального размещения рекламных конструкций (на основании деления по категориям улиц).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1-я категория.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Площадь __________,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Улицы: __________.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2-я категория.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>В других местах.</w:t>
      </w:r>
    </w:p>
    <w:p w:rsidR="00B74B98" w:rsidRPr="00B74B98" w:rsidRDefault="00B74B98" w:rsidP="00B74B98">
      <w:pPr>
        <w:ind w:firstLine="708"/>
        <w:rPr>
          <w:sz w:val="28"/>
          <w:szCs w:val="28"/>
        </w:rPr>
      </w:pPr>
      <w:r w:rsidRPr="00B74B98">
        <w:rPr>
          <w:sz w:val="28"/>
          <w:szCs w:val="28"/>
        </w:rPr>
        <w:t xml:space="preserve">3.12. На улицах 1-й категории рекомендуется размещать световые и </w:t>
      </w:r>
      <w:proofErr w:type="spellStart"/>
      <w:r w:rsidRPr="00B74B98">
        <w:rPr>
          <w:sz w:val="28"/>
          <w:szCs w:val="28"/>
        </w:rPr>
        <w:t>светодинамические</w:t>
      </w:r>
      <w:proofErr w:type="spellEnd"/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рекламные конструкции.</w:t>
      </w:r>
    </w:p>
    <w:p w:rsidR="00B74B98" w:rsidRPr="00B74B98" w:rsidRDefault="00B74B98" w:rsidP="00B74B98">
      <w:pPr>
        <w:rPr>
          <w:sz w:val="28"/>
          <w:szCs w:val="28"/>
        </w:rPr>
      </w:pPr>
      <w:r w:rsidRPr="00B74B98">
        <w:rPr>
          <w:sz w:val="28"/>
          <w:szCs w:val="28"/>
        </w:rPr>
        <w:t xml:space="preserve">Не допускается размещение </w:t>
      </w:r>
      <w:proofErr w:type="spellStart"/>
      <w:r w:rsidRPr="00B74B98">
        <w:rPr>
          <w:sz w:val="28"/>
          <w:szCs w:val="28"/>
        </w:rPr>
        <w:t>штендеров</w:t>
      </w:r>
      <w:proofErr w:type="spellEnd"/>
      <w:r w:rsidRPr="00B74B98">
        <w:rPr>
          <w:sz w:val="28"/>
          <w:szCs w:val="28"/>
        </w:rPr>
        <w:t xml:space="preserve"> и иных выносных объемно-пространственных</w:t>
      </w:r>
      <w:r>
        <w:rPr>
          <w:sz w:val="28"/>
          <w:szCs w:val="28"/>
        </w:rPr>
        <w:t xml:space="preserve"> </w:t>
      </w:r>
      <w:r w:rsidRPr="00B74B98">
        <w:rPr>
          <w:sz w:val="28"/>
          <w:szCs w:val="28"/>
        </w:rPr>
        <w:t>конструкций на улицах 1-й категории.</w:t>
      </w:r>
    </w:p>
    <w:p w:rsidR="00B74B98" w:rsidRPr="00B74B98" w:rsidRDefault="00B74B98" w:rsidP="00B74B98">
      <w:pPr>
        <w:rPr>
          <w:sz w:val="28"/>
          <w:szCs w:val="28"/>
        </w:rPr>
      </w:pPr>
    </w:p>
    <w:p w:rsidR="00AB73E5" w:rsidRPr="00B74B98" w:rsidRDefault="00AB73E5">
      <w:pPr>
        <w:rPr>
          <w:sz w:val="28"/>
          <w:szCs w:val="28"/>
        </w:rPr>
      </w:pPr>
    </w:p>
    <w:sectPr w:rsidR="00AB73E5" w:rsidRPr="00B74B98" w:rsidSect="00AB7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B98"/>
    <w:rsid w:val="00050699"/>
    <w:rsid w:val="00AB73E5"/>
    <w:rsid w:val="00B74B98"/>
    <w:rsid w:val="00CA543A"/>
    <w:rsid w:val="00D07E05"/>
    <w:rsid w:val="00F05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B98"/>
    <w:pPr>
      <w:spacing w:before="60" w:after="6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43A"/>
    <w:pPr>
      <w:jc w:val="both"/>
    </w:pPr>
    <w:rPr>
      <w:rFonts w:ascii="Times New Roman" w:eastAsia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18</Pages>
  <Words>5667</Words>
  <Characters>32305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Бор</Company>
  <LinksUpToDate>false</LinksUpToDate>
  <CharactersWithSpaces>37897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2013-01-17T04:34:00Z</dcterms:created>
  <dcterms:modified xsi:type="dcterms:W3CDTF">2013-01-17T05:02:00Z</dcterms:modified>
</cp:coreProperties>
</file>