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83" w:rsidRDefault="00414D6C" w:rsidP="00444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Газета «</w:t>
      </w:r>
      <w:r w:rsidR="00444F83">
        <w:rPr>
          <w:b/>
          <w:sz w:val="28"/>
          <w:szCs w:val="28"/>
        </w:rPr>
        <w:t>ВЕСТНИК БОРОВСКОГО СЕЛЬСОВЕТА</w:t>
      </w:r>
      <w:r>
        <w:rPr>
          <w:b/>
          <w:sz w:val="28"/>
          <w:szCs w:val="28"/>
        </w:rPr>
        <w:t>»</w:t>
      </w:r>
      <w:bookmarkStart w:id="0" w:name="_GoBack"/>
      <w:bookmarkEnd w:id="0"/>
      <w:r w:rsidR="00444F83">
        <w:rPr>
          <w:b/>
          <w:sz w:val="28"/>
          <w:szCs w:val="28"/>
        </w:rPr>
        <w:t xml:space="preserve"> </w:t>
      </w:r>
    </w:p>
    <w:p w:rsidR="00444F83" w:rsidRDefault="00444F83" w:rsidP="00444F8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14.07.2023 № 20</w:t>
      </w:r>
    </w:p>
    <w:p w:rsidR="00444F83" w:rsidRDefault="00444F83" w:rsidP="00444F83">
      <w:pPr>
        <w:jc w:val="center"/>
        <w:rPr>
          <w:b/>
          <w:sz w:val="28"/>
          <w:szCs w:val="28"/>
        </w:rPr>
      </w:pPr>
    </w:p>
    <w:p w:rsidR="00444F83" w:rsidRPr="00444F83" w:rsidRDefault="00444F83" w:rsidP="00444F83">
      <w:pPr>
        <w:jc w:val="center"/>
        <w:rPr>
          <w:b/>
        </w:rPr>
      </w:pPr>
      <w:r w:rsidRPr="00444F83">
        <w:rPr>
          <w:b/>
        </w:rPr>
        <w:t>Административное законодательство в области</w:t>
      </w:r>
    </w:p>
    <w:p w:rsidR="00444F83" w:rsidRPr="00444F83" w:rsidRDefault="00444F83" w:rsidP="00444F83">
      <w:pPr>
        <w:jc w:val="center"/>
        <w:rPr>
          <w:b/>
        </w:rPr>
      </w:pPr>
      <w:proofErr w:type="gramStart"/>
      <w:r w:rsidRPr="00444F83">
        <w:rPr>
          <w:b/>
        </w:rPr>
        <w:t>пожарной</w:t>
      </w:r>
      <w:proofErr w:type="gramEnd"/>
      <w:r w:rsidRPr="00444F83">
        <w:rPr>
          <w:b/>
        </w:rPr>
        <w:t xml:space="preserve"> безопасности. Результаты рассмотрения жалоб и заявлений.</w:t>
      </w:r>
    </w:p>
    <w:p w:rsidR="00444F83" w:rsidRPr="00444F83" w:rsidRDefault="00444F83" w:rsidP="00444F83">
      <w:pPr>
        <w:jc w:val="center"/>
        <w:rPr>
          <w:b/>
        </w:rPr>
      </w:pPr>
    </w:p>
    <w:p w:rsidR="00444F83" w:rsidRPr="00444F83" w:rsidRDefault="00444F83" w:rsidP="00444F83">
      <w:pPr>
        <w:shd w:val="clear" w:color="auto" w:fill="FFFFFF"/>
        <w:spacing w:line="290" w:lineRule="atLeast"/>
        <w:ind w:firstLine="547"/>
        <w:jc w:val="both"/>
        <w:rPr>
          <w:color w:val="000000"/>
        </w:rPr>
      </w:pPr>
      <w:r w:rsidRPr="00444F83">
        <w:rPr>
          <w:b/>
        </w:rPr>
        <w:tab/>
      </w:r>
      <w:r w:rsidRPr="00444F83">
        <w:t xml:space="preserve">В кодексе Российской Федерации об административных правонарушениях предусмотрена ст.20.4, которая усматривает административную ответственность граждан, должностных и юридических лиц за нарушение требований пожарной безопасности, установленных стандартами, нормами и правилами. Административное законодательство за нарушение требований пожарной безопасности предусматривает наказание в виде </w:t>
      </w:r>
      <w:r w:rsidRPr="00444F83">
        <w:rPr>
          <w:rStyle w:val="blk"/>
          <w:color w:val="000000"/>
        </w:rPr>
        <w:t>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</w:p>
    <w:p w:rsidR="00444F83" w:rsidRPr="00444F83" w:rsidRDefault="00444F83" w:rsidP="00444F83">
      <w:pPr>
        <w:shd w:val="clear" w:color="auto" w:fill="FFFFFF"/>
        <w:spacing w:line="266" w:lineRule="atLeast"/>
        <w:jc w:val="both"/>
        <w:rPr>
          <w:rStyle w:val="blk"/>
        </w:rPr>
      </w:pPr>
      <w:r w:rsidRPr="00444F83">
        <w:rPr>
          <w:rStyle w:val="blk"/>
          <w:color w:val="000000"/>
        </w:rPr>
        <w:t>(</w:t>
      </w:r>
      <w:proofErr w:type="gramStart"/>
      <w:r w:rsidRPr="00444F83">
        <w:rPr>
          <w:rStyle w:val="blk"/>
          <w:color w:val="000000"/>
        </w:rPr>
        <w:t>часть</w:t>
      </w:r>
      <w:proofErr w:type="gramEnd"/>
      <w:r w:rsidRPr="00444F83">
        <w:rPr>
          <w:rStyle w:val="blk"/>
          <w:color w:val="000000"/>
        </w:rPr>
        <w:t xml:space="preserve"> 1 в ред. Федерального </w:t>
      </w:r>
      <w:hyperlink r:id="rId4" w:anchor="dst100086" w:history="1">
        <w:r w:rsidRPr="00444F83">
          <w:rPr>
            <w:rStyle w:val="a3"/>
            <w:color w:val="666699"/>
            <w:u w:val="none"/>
          </w:rPr>
          <w:t>закона</w:t>
        </w:r>
      </w:hyperlink>
      <w:r w:rsidRPr="00444F83">
        <w:rPr>
          <w:rStyle w:val="apple-converted-space"/>
          <w:color w:val="000000"/>
        </w:rPr>
        <w:t> </w:t>
      </w:r>
      <w:r w:rsidRPr="00444F83">
        <w:rPr>
          <w:rStyle w:val="blk"/>
          <w:color w:val="000000"/>
        </w:rPr>
        <w:t>от 28.05.2022 N 141-ФЗ)</w:t>
      </w:r>
    </w:p>
    <w:p w:rsidR="00444F83" w:rsidRPr="00444F83" w:rsidRDefault="00444F83" w:rsidP="00444F83">
      <w:pPr>
        <w:shd w:val="clear" w:color="auto" w:fill="FFFFFF"/>
        <w:spacing w:line="290" w:lineRule="atLeast"/>
        <w:ind w:firstLine="547"/>
        <w:jc w:val="both"/>
      </w:pPr>
      <w:r w:rsidRPr="00444F83">
        <w:rPr>
          <w:rStyle w:val="blk"/>
          <w:color w:val="000000"/>
        </w:rPr>
        <w:t>Те же действия, совершенные в условиях</w:t>
      </w:r>
      <w:r w:rsidRPr="00444F83">
        <w:rPr>
          <w:rStyle w:val="apple-converted-space"/>
          <w:color w:val="000000"/>
        </w:rPr>
        <w:t> </w:t>
      </w:r>
      <w:hyperlink r:id="rId5" w:anchor="dst100306" w:history="1">
        <w:r w:rsidRPr="00444F83">
          <w:rPr>
            <w:rStyle w:val="a3"/>
            <w:color w:val="666699"/>
            <w:u w:val="none"/>
          </w:rPr>
          <w:t>особого противопожарного режима</w:t>
        </w:r>
      </w:hyperlink>
      <w:r w:rsidRPr="00444F83">
        <w:rPr>
          <w:rStyle w:val="blk"/>
          <w:color w:val="000000"/>
        </w:rPr>
        <w:t xml:space="preserve">, </w:t>
      </w:r>
      <w:bookmarkStart w:id="1" w:name="dst7818"/>
      <w:bookmarkEnd w:id="1"/>
      <w:r w:rsidRPr="00444F83">
        <w:rPr>
          <w:rStyle w:val="blk"/>
          <w:color w:val="000000"/>
        </w:rPr>
        <w:t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</w:p>
    <w:p w:rsidR="00444F83" w:rsidRPr="00444F83" w:rsidRDefault="00444F83" w:rsidP="00444F83">
      <w:pPr>
        <w:shd w:val="clear" w:color="auto" w:fill="FFFFFF"/>
        <w:spacing w:line="266" w:lineRule="atLeast"/>
        <w:jc w:val="both"/>
        <w:rPr>
          <w:rStyle w:val="blk"/>
        </w:rPr>
      </w:pPr>
      <w:r w:rsidRPr="00444F83">
        <w:rPr>
          <w:rStyle w:val="blk"/>
          <w:color w:val="000000"/>
        </w:rPr>
        <w:t>(</w:t>
      </w:r>
      <w:proofErr w:type="gramStart"/>
      <w:r w:rsidRPr="00444F83">
        <w:rPr>
          <w:rStyle w:val="blk"/>
          <w:color w:val="000000"/>
        </w:rPr>
        <w:t>часть</w:t>
      </w:r>
      <w:proofErr w:type="gramEnd"/>
      <w:r w:rsidRPr="00444F83">
        <w:rPr>
          <w:rStyle w:val="blk"/>
          <w:color w:val="000000"/>
        </w:rPr>
        <w:t xml:space="preserve"> 2 в ред. Федерального</w:t>
      </w:r>
      <w:r w:rsidRPr="00444F83">
        <w:rPr>
          <w:rStyle w:val="apple-converted-space"/>
          <w:color w:val="000000"/>
        </w:rPr>
        <w:t> </w:t>
      </w:r>
      <w:hyperlink r:id="rId6" w:anchor="dst100086" w:history="1">
        <w:r w:rsidRPr="00444F83">
          <w:rPr>
            <w:rStyle w:val="a3"/>
            <w:color w:val="666699"/>
            <w:u w:val="none"/>
          </w:rPr>
          <w:t>закона</w:t>
        </w:r>
      </w:hyperlink>
      <w:r w:rsidRPr="00444F83">
        <w:rPr>
          <w:rStyle w:val="apple-converted-space"/>
          <w:color w:val="000000"/>
        </w:rPr>
        <w:t> </w:t>
      </w:r>
      <w:r w:rsidRPr="00444F83">
        <w:rPr>
          <w:rStyle w:val="blk"/>
          <w:color w:val="000000"/>
        </w:rPr>
        <w:t>28.05.2022 N 141-ФЗ)</w:t>
      </w:r>
    </w:p>
    <w:p w:rsidR="00444F83" w:rsidRPr="00444F83" w:rsidRDefault="00444F83" w:rsidP="00444F83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</w:rPr>
      </w:pPr>
      <w:r w:rsidRPr="00444F83">
        <w:rPr>
          <w:rStyle w:val="apple-converted-space"/>
          <w:color w:val="000000"/>
        </w:rPr>
        <w:t> </w:t>
      </w:r>
      <w:r w:rsidRPr="00444F83">
        <w:rPr>
          <w:rStyle w:val="blk"/>
          <w:color w:val="000000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</w:p>
    <w:p w:rsidR="00444F83" w:rsidRPr="00444F83" w:rsidRDefault="00444F83" w:rsidP="00444F83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</w:rPr>
      </w:pPr>
      <w:r w:rsidRPr="00444F83">
        <w:rPr>
          <w:rStyle w:val="blk"/>
          <w:color w:val="000000"/>
        </w:rPr>
        <w:t xml:space="preserve"> </w:t>
      </w:r>
      <w:bookmarkStart w:id="2" w:name="dst2698"/>
      <w:bookmarkEnd w:id="2"/>
      <w:r w:rsidRPr="00444F83">
        <w:rPr>
          <w:rStyle w:val="blk"/>
          <w:color w:val="000000"/>
        </w:rPr>
        <w:t>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</w:p>
    <w:p w:rsidR="00444F83" w:rsidRPr="00444F83" w:rsidRDefault="00444F83" w:rsidP="00444F83">
      <w:pPr>
        <w:shd w:val="clear" w:color="auto" w:fill="FFFFFF"/>
        <w:spacing w:line="290" w:lineRule="atLeast"/>
        <w:jc w:val="both"/>
      </w:pPr>
      <w:r w:rsidRPr="00444F83">
        <w:rPr>
          <w:color w:val="000000"/>
        </w:rPr>
        <w:t>(</w:t>
      </w:r>
      <w:proofErr w:type="gramStart"/>
      <w:r w:rsidRPr="00444F83">
        <w:rPr>
          <w:rStyle w:val="blk"/>
          <w:color w:val="000000"/>
        </w:rPr>
        <w:t>часть</w:t>
      </w:r>
      <w:proofErr w:type="gramEnd"/>
      <w:r w:rsidRPr="00444F83">
        <w:rPr>
          <w:rStyle w:val="blk"/>
          <w:color w:val="000000"/>
        </w:rPr>
        <w:t xml:space="preserve"> 6 </w:t>
      </w:r>
      <w:r w:rsidRPr="00444F83">
        <w:rPr>
          <w:color w:val="000000"/>
        </w:rPr>
        <w:t xml:space="preserve">в ред. Федерального </w:t>
      </w:r>
      <w:hyperlink r:id="rId7" w:anchor="dst100086" w:history="1">
        <w:r w:rsidRPr="00444F83">
          <w:rPr>
            <w:rStyle w:val="a3"/>
            <w:color w:val="666699"/>
            <w:u w:val="none"/>
          </w:rPr>
          <w:t>закона</w:t>
        </w:r>
      </w:hyperlink>
      <w:r w:rsidRPr="00444F83">
        <w:rPr>
          <w:rStyle w:val="apple-converted-space"/>
          <w:color w:val="000000"/>
        </w:rPr>
        <w:t> </w:t>
      </w:r>
      <w:r w:rsidRPr="00444F83">
        <w:rPr>
          <w:color w:val="000000"/>
        </w:rPr>
        <w:t>от 28.05.2022 N 141-ФЗ)</w:t>
      </w:r>
    </w:p>
    <w:p w:rsidR="00444F83" w:rsidRPr="00444F83" w:rsidRDefault="00444F83" w:rsidP="00444F83">
      <w:pPr>
        <w:shd w:val="clear" w:color="auto" w:fill="FFFFFF"/>
        <w:spacing w:line="290" w:lineRule="atLeast"/>
        <w:ind w:firstLine="547"/>
        <w:jc w:val="both"/>
        <w:rPr>
          <w:color w:val="000000"/>
        </w:rPr>
      </w:pPr>
      <w:bookmarkStart w:id="3" w:name="dst3831"/>
      <w:bookmarkEnd w:id="3"/>
      <w:r w:rsidRPr="00444F83">
        <w:rPr>
          <w:rStyle w:val="blk"/>
          <w:color w:val="000000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</w:t>
      </w:r>
    </w:p>
    <w:p w:rsidR="00444F83" w:rsidRPr="00444F83" w:rsidRDefault="00444F83" w:rsidP="00444F83">
      <w:pPr>
        <w:shd w:val="clear" w:color="auto" w:fill="FFFFFF"/>
        <w:spacing w:line="290" w:lineRule="atLeast"/>
        <w:ind w:firstLine="547"/>
        <w:jc w:val="both"/>
        <w:rPr>
          <w:color w:val="000000"/>
        </w:rPr>
      </w:pPr>
      <w:bookmarkStart w:id="4" w:name="dst3832"/>
      <w:bookmarkEnd w:id="4"/>
      <w:proofErr w:type="gramStart"/>
      <w:r w:rsidRPr="00444F83">
        <w:rPr>
          <w:rStyle w:val="blk"/>
          <w:color w:val="000000"/>
        </w:rPr>
        <w:t>влечет</w:t>
      </w:r>
      <w:proofErr w:type="gramEnd"/>
      <w:r w:rsidRPr="00444F83">
        <w:rPr>
          <w:rStyle w:val="blk"/>
          <w:color w:val="000000"/>
        </w:rPr>
        <w:t xml:space="preserve">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суток.</w:t>
      </w:r>
    </w:p>
    <w:p w:rsidR="00444F83" w:rsidRPr="00444F83" w:rsidRDefault="00444F83" w:rsidP="00444F83">
      <w:pPr>
        <w:shd w:val="clear" w:color="auto" w:fill="FFFFFF"/>
        <w:spacing w:line="266" w:lineRule="atLeast"/>
        <w:jc w:val="both"/>
        <w:rPr>
          <w:color w:val="000000"/>
        </w:rPr>
      </w:pPr>
      <w:r w:rsidRPr="00444F83">
        <w:rPr>
          <w:rStyle w:val="blk"/>
          <w:color w:val="000000"/>
        </w:rPr>
        <w:t>(</w:t>
      </w:r>
      <w:proofErr w:type="gramStart"/>
      <w:r w:rsidRPr="00444F83">
        <w:rPr>
          <w:rStyle w:val="blk"/>
          <w:color w:val="000000"/>
        </w:rPr>
        <w:t>часть</w:t>
      </w:r>
      <w:proofErr w:type="gramEnd"/>
      <w:r w:rsidRPr="00444F83">
        <w:rPr>
          <w:rStyle w:val="blk"/>
          <w:color w:val="000000"/>
        </w:rPr>
        <w:t xml:space="preserve"> 6.1 введена Федеральным</w:t>
      </w:r>
      <w:r w:rsidRPr="00444F83">
        <w:rPr>
          <w:rStyle w:val="apple-converted-space"/>
          <w:color w:val="000000"/>
        </w:rPr>
        <w:t> </w:t>
      </w:r>
      <w:hyperlink r:id="rId8" w:anchor="dst100009" w:history="1">
        <w:r w:rsidRPr="00444F83">
          <w:rPr>
            <w:rStyle w:val="a3"/>
            <w:color w:val="666699"/>
            <w:u w:val="none"/>
          </w:rPr>
          <w:t>законом</w:t>
        </w:r>
      </w:hyperlink>
      <w:r w:rsidRPr="00444F83">
        <w:rPr>
          <w:rStyle w:val="apple-converted-space"/>
          <w:color w:val="000000"/>
        </w:rPr>
        <w:t> </w:t>
      </w:r>
      <w:r w:rsidRPr="00444F83">
        <w:rPr>
          <w:rStyle w:val="blk"/>
          <w:color w:val="000000"/>
        </w:rPr>
        <w:t xml:space="preserve">от </w:t>
      </w:r>
      <w:r w:rsidRPr="00444F83">
        <w:rPr>
          <w:color w:val="000000"/>
        </w:rPr>
        <w:t>28.05.2022 N 141-ФЗ</w:t>
      </w:r>
      <w:r w:rsidRPr="00444F83">
        <w:rPr>
          <w:rStyle w:val="blk"/>
          <w:color w:val="000000"/>
        </w:rPr>
        <w:t>)</w:t>
      </w:r>
    </w:p>
    <w:p w:rsidR="00444F83" w:rsidRPr="00444F83" w:rsidRDefault="00444F83" w:rsidP="00444F83">
      <w:pPr>
        <w:ind w:firstLine="708"/>
        <w:jc w:val="both"/>
      </w:pPr>
      <w:r w:rsidRPr="00444F83">
        <w:t xml:space="preserve">Сотрудниками отдела надзорной деятельности и профилактической работы по </w:t>
      </w:r>
      <w:proofErr w:type="spellStart"/>
      <w:r w:rsidRPr="00444F83">
        <w:t>Болотнинскому</w:t>
      </w:r>
      <w:proofErr w:type="spellEnd"/>
      <w:r w:rsidRPr="00444F83">
        <w:t xml:space="preserve"> району за первое полугодие 2023 года за нарушение требований пожарной безопасности было составлено 45 административных протоколов. При рассмотрении которых к административной ответственности привлечено граждан 5 и юридических лиц 40.</w:t>
      </w:r>
    </w:p>
    <w:p w:rsidR="00444F83" w:rsidRPr="00444F83" w:rsidRDefault="00444F83" w:rsidP="00444F83">
      <w:pPr>
        <w:jc w:val="both"/>
      </w:pPr>
      <w:r w:rsidRPr="00444F83">
        <w:tab/>
        <w:t xml:space="preserve">Кроме того, в отдел надзорной деятельности по </w:t>
      </w:r>
      <w:proofErr w:type="spellStart"/>
      <w:r w:rsidRPr="00444F83">
        <w:t>Болотнинскому</w:t>
      </w:r>
      <w:proofErr w:type="spellEnd"/>
      <w:r w:rsidRPr="00444F83">
        <w:t xml:space="preserve"> району поступают жалобы и заявления от граждан. Сотрудники отдела рассматривают только письменные заявления граждан. Жалобы и сообщения по телефону или устно не рассматриваются. По поступившему заявлению проводится проверка и в 30-дневный срок заявителю в </w:t>
      </w:r>
      <w:r w:rsidRPr="00444F83">
        <w:lastRenderedPageBreak/>
        <w:t>письменной форме, сообщается о принятом решении. Если в ходе проверки устанавливаются нарушения правил пожарной безопасности, нарушители привлекаются к административной ответственности. В компетенцию органов Государственного пожарного надзора не входит принятие решений о сносе или переносе, каких-либо построек, даже если они установлены с нарушением противопожарных разрывов.</w:t>
      </w:r>
    </w:p>
    <w:p w:rsidR="00444F83" w:rsidRPr="00444F83" w:rsidRDefault="00444F83" w:rsidP="00444F83">
      <w:pPr>
        <w:ind w:firstLine="708"/>
        <w:jc w:val="both"/>
      </w:pPr>
      <w:r w:rsidRPr="00444F83">
        <w:t xml:space="preserve">Если у Вас возникли какие-либо вопросы по пожарной безопасности обращайтесь в отдел надзорной деятельности и профилактической работы по </w:t>
      </w:r>
      <w:proofErr w:type="spellStart"/>
      <w:r w:rsidRPr="00444F83">
        <w:t>Болотнинскому</w:t>
      </w:r>
      <w:proofErr w:type="spellEnd"/>
      <w:r w:rsidRPr="00444F83">
        <w:t xml:space="preserve"> району по адресу: НСО г. Болотное ул. Московская, 60. Телефон для справок 25-151.</w:t>
      </w:r>
    </w:p>
    <w:p w:rsidR="00444F83" w:rsidRPr="00444F83" w:rsidRDefault="00444F83" w:rsidP="00444F83">
      <w:pPr>
        <w:ind w:firstLine="708"/>
        <w:jc w:val="both"/>
      </w:pPr>
    </w:p>
    <w:p w:rsidR="00444F83" w:rsidRPr="00444F83" w:rsidRDefault="00444F83" w:rsidP="00444F83">
      <w:pPr>
        <w:jc w:val="both"/>
      </w:pPr>
      <w:r w:rsidRPr="00444F83">
        <w:t xml:space="preserve">Дознаватель </w:t>
      </w:r>
      <w:proofErr w:type="spellStart"/>
      <w:r w:rsidRPr="00444F83">
        <w:t>ОНДиПР</w:t>
      </w:r>
      <w:proofErr w:type="spellEnd"/>
      <w:r w:rsidRPr="00444F83">
        <w:t xml:space="preserve"> по</w:t>
      </w:r>
    </w:p>
    <w:p w:rsidR="00444F83" w:rsidRPr="00444F83" w:rsidRDefault="00444F83" w:rsidP="00444F83">
      <w:pPr>
        <w:jc w:val="both"/>
      </w:pPr>
      <w:proofErr w:type="spellStart"/>
      <w:r w:rsidRPr="00444F83">
        <w:t>Болотнинскому</w:t>
      </w:r>
      <w:proofErr w:type="spellEnd"/>
      <w:r w:rsidRPr="00444F83">
        <w:t xml:space="preserve"> району                                                                    </w:t>
      </w:r>
      <w:proofErr w:type="spellStart"/>
      <w:r w:rsidRPr="00444F83">
        <w:t>Каржавин</w:t>
      </w:r>
      <w:proofErr w:type="spellEnd"/>
      <w:r w:rsidRPr="00444F83">
        <w:t xml:space="preserve"> Е.А.</w:t>
      </w:r>
    </w:p>
    <w:p w:rsidR="00166CAC" w:rsidRPr="00444F83" w:rsidRDefault="00166CAC"/>
    <w:sectPr w:rsidR="00166CAC" w:rsidRPr="0044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4D"/>
    <w:rsid w:val="00166CAC"/>
    <w:rsid w:val="00414D6C"/>
    <w:rsid w:val="00444F83"/>
    <w:rsid w:val="00724E4D"/>
    <w:rsid w:val="00C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8C281-CDAC-4927-8DC5-4B46B754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4F83"/>
    <w:rPr>
      <w:color w:val="0000FF"/>
      <w:u w:val="single"/>
    </w:rPr>
  </w:style>
  <w:style w:type="character" w:customStyle="1" w:styleId="blk">
    <w:name w:val="blk"/>
    <w:basedOn w:val="a0"/>
    <w:rsid w:val="00444F83"/>
  </w:style>
  <w:style w:type="character" w:customStyle="1" w:styleId="apple-converted-space">
    <w:name w:val="apple-converted-space"/>
    <w:basedOn w:val="a0"/>
    <w:rsid w:val="0044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841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17313/b004fed0b70d0f223e4a81f8ad6cd92af90a7e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17313/b004fed0b70d0f223e4a81f8ad6cd92af90a7e3b/" TargetMode="External"/><Relationship Id="rId5" Type="http://schemas.openxmlformats.org/officeDocument/2006/relationships/hyperlink" Target="http://www.consultant.ru/document/cons_doc_LAW_5438/2dafcc9f8f2d8b800512e96ec8914d9155752f9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217313/b004fed0b70d0f223e4a81f8ad6cd92af90a7e3b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2023-07-14T06:23:00Z</dcterms:created>
  <dcterms:modified xsi:type="dcterms:W3CDTF">2023-09-13T04:53:00Z</dcterms:modified>
</cp:coreProperties>
</file>