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B260F" w:rsidRDefault="00F31B72" w:rsidP="00DB260F">
      <w:pPr>
        <w:jc w:val="center"/>
        <w:rPr>
          <w:b/>
          <w:sz w:val="28"/>
          <w:szCs w:val="28"/>
        </w:rPr>
      </w:pPr>
      <w:r>
        <w:rPr>
          <w:b/>
          <w:sz w:val="28"/>
          <w:szCs w:val="28"/>
        </w:rPr>
        <w:t xml:space="preserve"> </w:t>
      </w:r>
      <w:r w:rsidR="00DB260F">
        <w:rPr>
          <w:b/>
          <w:sz w:val="28"/>
          <w:szCs w:val="28"/>
        </w:rPr>
        <w:t xml:space="preserve">АДМИНИСТРАЦИЯ </w:t>
      </w:r>
      <w:r w:rsidR="001231C9">
        <w:rPr>
          <w:b/>
          <w:sz w:val="28"/>
          <w:szCs w:val="28"/>
        </w:rPr>
        <w:t xml:space="preserve">БОРОВСКОГО СЕЛЬСОВЕТА </w:t>
      </w:r>
      <w:r w:rsidR="00DB260F" w:rsidRPr="00667AF0">
        <w:rPr>
          <w:b/>
          <w:sz w:val="28"/>
          <w:szCs w:val="28"/>
        </w:rPr>
        <w:t>БОЛОТНИНСК</w:t>
      </w:r>
      <w:r w:rsidR="00DB260F">
        <w:rPr>
          <w:b/>
          <w:sz w:val="28"/>
          <w:szCs w:val="28"/>
        </w:rPr>
        <w:t>ОГО</w:t>
      </w:r>
      <w:r w:rsidR="00DB260F" w:rsidRPr="00667AF0">
        <w:rPr>
          <w:b/>
          <w:sz w:val="28"/>
          <w:szCs w:val="28"/>
        </w:rPr>
        <w:t xml:space="preserve"> РАЙОН</w:t>
      </w:r>
      <w:r w:rsidR="00DB260F">
        <w:rPr>
          <w:b/>
          <w:sz w:val="28"/>
          <w:szCs w:val="28"/>
        </w:rPr>
        <w:t>А</w:t>
      </w:r>
      <w:r w:rsidR="00DB260F" w:rsidRPr="00667AF0">
        <w:rPr>
          <w:b/>
          <w:sz w:val="28"/>
          <w:szCs w:val="28"/>
        </w:rPr>
        <w:t xml:space="preserve"> НОВОСИБИРСКОЙ ОБЛАСТИ</w:t>
      </w:r>
    </w:p>
    <w:p w:rsidR="001231C9" w:rsidRDefault="00DB260F" w:rsidP="001231C9">
      <w:pPr>
        <w:jc w:val="center"/>
        <w:rPr>
          <w:b/>
          <w:sz w:val="28"/>
          <w:szCs w:val="28"/>
        </w:rPr>
      </w:pPr>
      <w:r w:rsidRPr="00667AF0">
        <w:rPr>
          <w:b/>
          <w:sz w:val="28"/>
          <w:szCs w:val="28"/>
        </w:rPr>
        <w:br/>
      </w:r>
      <w:r>
        <w:rPr>
          <w:b/>
          <w:sz w:val="28"/>
          <w:szCs w:val="28"/>
        </w:rPr>
        <w:t>ПОСТАНОВЛЕНИЕ</w:t>
      </w:r>
    </w:p>
    <w:p w:rsidR="00DB260F" w:rsidRDefault="001231C9" w:rsidP="001231C9">
      <w:pPr>
        <w:jc w:val="both"/>
        <w:rPr>
          <w:b/>
          <w:sz w:val="28"/>
          <w:szCs w:val="28"/>
        </w:rPr>
      </w:pPr>
      <w:r>
        <w:rPr>
          <w:b/>
          <w:sz w:val="28"/>
          <w:szCs w:val="28"/>
        </w:rPr>
        <w:t xml:space="preserve">______ 2023                                                                                           </w:t>
      </w:r>
      <w:r w:rsidR="00DB260F">
        <w:rPr>
          <w:b/>
          <w:sz w:val="28"/>
          <w:szCs w:val="28"/>
        </w:rPr>
        <w:t xml:space="preserve">         №</w:t>
      </w:r>
      <w:r>
        <w:rPr>
          <w:b/>
          <w:sz w:val="28"/>
          <w:szCs w:val="28"/>
        </w:rPr>
        <w:t xml:space="preserve"> __</w:t>
      </w:r>
    </w:p>
    <w:p w:rsidR="00DB260F" w:rsidRDefault="00DB260F" w:rsidP="00DB260F"/>
    <w:p w:rsidR="001231C9" w:rsidRDefault="001231C9" w:rsidP="00DB260F"/>
    <w:p w:rsidR="00DB260F" w:rsidRPr="00C03948" w:rsidRDefault="00DB260F" w:rsidP="00DB260F">
      <w:pPr>
        <w:jc w:val="center"/>
        <w:rPr>
          <w:color w:val="000000"/>
          <w:sz w:val="28"/>
          <w:szCs w:val="28"/>
        </w:rPr>
      </w:pPr>
      <w:r w:rsidRPr="006C172F">
        <w:rPr>
          <w:sz w:val="28"/>
          <w:szCs w:val="28"/>
        </w:rPr>
        <w:t xml:space="preserve">Об утверждении </w:t>
      </w:r>
      <w:r>
        <w:rPr>
          <w:sz w:val="28"/>
          <w:szCs w:val="28"/>
        </w:rPr>
        <w:t xml:space="preserve">нормативных затрат на обеспечение функций </w:t>
      </w:r>
      <w:r w:rsidR="00446A97">
        <w:rPr>
          <w:sz w:val="28"/>
          <w:szCs w:val="28"/>
        </w:rPr>
        <w:t>администрации</w:t>
      </w:r>
      <w:r>
        <w:rPr>
          <w:sz w:val="28"/>
          <w:szCs w:val="28"/>
        </w:rPr>
        <w:t xml:space="preserve"> </w:t>
      </w:r>
      <w:r w:rsidRPr="00F87749">
        <w:rPr>
          <w:sz w:val="28"/>
          <w:szCs w:val="28"/>
        </w:rPr>
        <w:t>Болотнинского</w:t>
      </w:r>
      <w:r w:rsidRPr="00F87749">
        <w:rPr>
          <w:color w:val="000000"/>
          <w:sz w:val="28"/>
          <w:szCs w:val="28"/>
        </w:rPr>
        <w:t xml:space="preserve"> </w:t>
      </w:r>
      <w:r>
        <w:rPr>
          <w:color w:val="000000"/>
          <w:sz w:val="28"/>
          <w:szCs w:val="28"/>
        </w:rPr>
        <w:t xml:space="preserve">района </w:t>
      </w:r>
      <w:r w:rsidRPr="00C03948">
        <w:rPr>
          <w:color w:val="000000"/>
          <w:sz w:val="28"/>
          <w:szCs w:val="28"/>
        </w:rPr>
        <w:t>Новосибирской области</w:t>
      </w:r>
      <w:r w:rsidR="00446A97">
        <w:rPr>
          <w:color w:val="000000"/>
          <w:sz w:val="28"/>
          <w:szCs w:val="28"/>
        </w:rPr>
        <w:t xml:space="preserve"> и подведомственных</w:t>
      </w:r>
      <w:r>
        <w:rPr>
          <w:color w:val="000000"/>
          <w:sz w:val="28"/>
          <w:szCs w:val="28"/>
        </w:rPr>
        <w:t xml:space="preserve"> </w:t>
      </w:r>
      <w:r w:rsidR="00FF7BEA">
        <w:rPr>
          <w:sz w:val="28"/>
          <w:szCs w:val="28"/>
        </w:rPr>
        <w:t xml:space="preserve">муниципальных </w:t>
      </w:r>
      <w:r>
        <w:rPr>
          <w:color w:val="000000"/>
          <w:sz w:val="28"/>
          <w:szCs w:val="28"/>
        </w:rPr>
        <w:t>учреждени</w:t>
      </w:r>
      <w:r w:rsidR="00446A97">
        <w:rPr>
          <w:color w:val="000000"/>
          <w:sz w:val="28"/>
          <w:szCs w:val="28"/>
        </w:rPr>
        <w:t>й</w:t>
      </w:r>
    </w:p>
    <w:p w:rsidR="00DB260F" w:rsidRDefault="00DB260F" w:rsidP="00DB260F">
      <w:pPr>
        <w:jc w:val="both"/>
        <w:rPr>
          <w:color w:val="000000"/>
          <w:sz w:val="28"/>
          <w:szCs w:val="28"/>
        </w:rPr>
      </w:pPr>
      <w:r>
        <w:rPr>
          <w:color w:val="000000"/>
          <w:sz w:val="28"/>
          <w:szCs w:val="28"/>
        </w:rPr>
        <w:t xml:space="preserve">        </w:t>
      </w:r>
    </w:p>
    <w:p w:rsidR="001231C9" w:rsidRPr="009E7547" w:rsidRDefault="001231C9" w:rsidP="00DB260F">
      <w:pPr>
        <w:jc w:val="both"/>
        <w:rPr>
          <w:color w:val="000000"/>
          <w:sz w:val="22"/>
          <w:szCs w:val="22"/>
        </w:rPr>
      </w:pPr>
    </w:p>
    <w:p w:rsidR="002313A8" w:rsidRDefault="00DB260F" w:rsidP="009E7547">
      <w:pPr>
        <w:ind w:hanging="426"/>
        <w:jc w:val="both"/>
        <w:rPr>
          <w:bCs/>
          <w:sz w:val="28"/>
          <w:szCs w:val="28"/>
        </w:rPr>
      </w:pPr>
      <w:r>
        <w:rPr>
          <w:color w:val="000000"/>
          <w:sz w:val="28"/>
          <w:szCs w:val="28"/>
        </w:rPr>
        <w:t xml:space="preserve">           </w:t>
      </w:r>
      <w:r w:rsidRPr="008405E8">
        <w:rPr>
          <w:bCs/>
          <w:sz w:val="28"/>
          <w:szCs w:val="28"/>
        </w:rPr>
        <w:t>В</w:t>
      </w:r>
      <w:r>
        <w:rPr>
          <w:bCs/>
          <w:sz w:val="28"/>
          <w:szCs w:val="28"/>
        </w:rPr>
        <w:t xml:space="preserve"> соответствии с частью </w:t>
      </w:r>
      <w:r w:rsidR="00204522">
        <w:rPr>
          <w:bCs/>
          <w:sz w:val="28"/>
          <w:szCs w:val="28"/>
        </w:rPr>
        <w:t>5</w:t>
      </w:r>
      <w:r>
        <w:rPr>
          <w:bCs/>
          <w:sz w:val="28"/>
          <w:szCs w:val="28"/>
        </w:rPr>
        <w:t xml:space="preserve"> статьи 19 </w:t>
      </w:r>
      <w:r w:rsidRPr="008405E8">
        <w:rPr>
          <w:bCs/>
          <w:sz w:val="28"/>
          <w:szCs w:val="28"/>
        </w:rPr>
        <w:t>Федеральн</w:t>
      </w:r>
      <w:r>
        <w:rPr>
          <w:bCs/>
          <w:sz w:val="28"/>
          <w:szCs w:val="28"/>
        </w:rPr>
        <w:t>ого</w:t>
      </w:r>
      <w:r w:rsidRPr="008405E8">
        <w:rPr>
          <w:bCs/>
          <w:sz w:val="28"/>
          <w:szCs w:val="28"/>
        </w:rPr>
        <w:t xml:space="preserve"> </w:t>
      </w:r>
      <w:r w:rsidRPr="00A14D4E">
        <w:rPr>
          <w:bCs/>
          <w:sz w:val="28"/>
          <w:szCs w:val="28"/>
        </w:rPr>
        <w:t>закона от 05.04.2013 № 44-ФЗ</w:t>
      </w:r>
      <w:r>
        <w:rPr>
          <w:bCs/>
          <w:sz w:val="28"/>
          <w:szCs w:val="28"/>
        </w:rPr>
        <w:t xml:space="preserve"> «</w:t>
      </w:r>
      <w:r w:rsidRPr="008405E8">
        <w:rPr>
          <w:bCs/>
          <w:sz w:val="28"/>
          <w:szCs w:val="28"/>
        </w:rPr>
        <w:t>О контрактной системе в сфере закупок товаров, работ, услуг для обеспечения государственных и муниципальных нужд</w:t>
      </w:r>
      <w:r>
        <w:rPr>
          <w:bCs/>
          <w:sz w:val="28"/>
          <w:szCs w:val="28"/>
        </w:rPr>
        <w:t>»,</w:t>
      </w:r>
      <w:r w:rsidRPr="008405E8">
        <w:rPr>
          <w:bCs/>
          <w:sz w:val="28"/>
          <w:szCs w:val="28"/>
        </w:rPr>
        <w:t xml:space="preserve"> </w:t>
      </w:r>
      <w:r w:rsidR="0089540C" w:rsidRPr="00BA5982">
        <w:rPr>
          <w:sz w:val="28"/>
          <w:szCs w:val="28"/>
        </w:rPr>
        <w:t xml:space="preserve">постановлением Правительства Российской Федерации от 13 октября </w:t>
      </w:r>
      <w:smartTag w:uri="urn:schemas-microsoft-com:office:smarttags" w:element="metricconverter">
        <w:smartTagPr>
          <w:attr w:name="ProductID" w:val="2014 г"/>
        </w:smartTagPr>
        <w:r w:rsidR="0089540C" w:rsidRPr="00BA5982">
          <w:rPr>
            <w:sz w:val="28"/>
            <w:szCs w:val="28"/>
          </w:rPr>
          <w:t>2014 г</w:t>
        </w:r>
      </w:smartTag>
      <w:r w:rsidR="0089540C" w:rsidRPr="00BA5982">
        <w:rPr>
          <w:sz w:val="28"/>
          <w:szCs w:val="28"/>
        </w:rPr>
        <w:t>. № 1047 «</w:t>
      </w:r>
      <w:r w:rsidR="0089540C" w:rsidRPr="00BA5982">
        <w:rPr>
          <w:sz w:val="28"/>
          <w:szCs w:val="28"/>
          <w:lang w:eastAsia="en-US"/>
        </w:rPr>
        <w:t>Об Общих правилах определения нормативных затрат на обеспечение функций государственных органов, органов управления государственными внебюджетными фондами и муниципальных органов, включая соответственно территориальные органы и подведомственные казенные учреждения»</w:t>
      </w:r>
      <w:r w:rsidR="0089540C">
        <w:rPr>
          <w:sz w:val="28"/>
          <w:szCs w:val="28"/>
          <w:lang w:eastAsia="en-US"/>
        </w:rPr>
        <w:t xml:space="preserve">, </w:t>
      </w:r>
      <w:r>
        <w:rPr>
          <w:bCs/>
          <w:sz w:val="28"/>
          <w:szCs w:val="28"/>
        </w:rPr>
        <w:t xml:space="preserve">постановлением администрации Болотнинского района Новосибирской области от </w:t>
      </w:r>
      <w:r w:rsidR="002313A8">
        <w:rPr>
          <w:bCs/>
          <w:sz w:val="28"/>
          <w:szCs w:val="28"/>
        </w:rPr>
        <w:t>01</w:t>
      </w:r>
      <w:r>
        <w:rPr>
          <w:bCs/>
          <w:sz w:val="28"/>
          <w:szCs w:val="28"/>
        </w:rPr>
        <w:t>.</w:t>
      </w:r>
      <w:r w:rsidR="002313A8">
        <w:rPr>
          <w:bCs/>
          <w:sz w:val="28"/>
          <w:szCs w:val="28"/>
        </w:rPr>
        <w:t>11</w:t>
      </w:r>
      <w:r>
        <w:rPr>
          <w:bCs/>
          <w:sz w:val="28"/>
          <w:szCs w:val="28"/>
        </w:rPr>
        <w:t>.2022 №</w:t>
      </w:r>
      <w:r w:rsidR="001231C9">
        <w:rPr>
          <w:bCs/>
          <w:sz w:val="28"/>
          <w:szCs w:val="28"/>
        </w:rPr>
        <w:t xml:space="preserve"> </w:t>
      </w:r>
      <w:r w:rsidR="002313A8">
        <w:rPr>
          <w:bCs/>
          <w:sz w:val="28"/>
          <w:szCs w:val="28"/>
        </w:rPr>
        <w:t>95</w:t>
      </w:r>
      <w:r>
        <w:rPr>
          <w:bCs/>
          <w:sz w:val="28"/>
          <w:szCs w:val="28"/>
        </w:rPr>
        <w:t xml:space="preserve"> «О требованиях к порядку разработки и принятия правовых актов о нормировании в сфере закупок для обеспечения муниципальных нужд </w:t>
      </w:r>
      <w:r w:rsidR="00E806C3">
        <w:rPr>
          <w:sz w:val="28"/>
          <w:szCs w:val="28"/>
        </w:rPr>
        <w:t xml:space="preserve">Боровского сельсовета </w:t>
      </w:r>
      <w:r>
        <w:rPr>
          <w:bCs/>
          <w:sz w:val="28"/>
          <w:szCs w:val="28"/>
        </w:rPr>
        <w:t>Болотнинского района Новосибирской области, содержанию указанных актов и обеспечению их исполнения»</w:t>
      </w:r>
      <w:r w:rsidR="00204522">
        <w:rPr>
          <w:bCs/>
          <w:sz w:val="28"/>
          <w:szCs w:val="28"/>
        </w:rPr>
        <w:t>, поста</w:t>
      </w:r>
      <w:r w:rsidR="002313A8">
        <w:rPr>
          <w:bCs/>
          <w:sz w:val="28"/>
          <w:szCs w:val="28"/>
        </w:rPr>
        <w:t>но</w:t>
      </w:r>
      <w:r w:rsidR="00204522">
        <w:rPr>
          <w:bCs/>
          <w:sz w:val="28"/>
          <w:szCs w:val="28"/>
        </w:rPr>
        <w:t>влени</w:t>
      </w:r>
      <w:r w:rsidR="0087246A">
        <w:rPr>
          <w:bCs/>
          <w:sz w:val="28"/>
          <w:szCs w:val="28"/>
        </w:rPr>
        <w:t>ем</w:t>
      </w:r>
      <w:r w:rsidR="00204522">
        <w:rPr>
          <w:bCs/>
          <w:sz w:val="28"/>
          <w:szCs w:val="28"/>
        </w:rPr>
        <w:t xml:space="preserve"> администрации </w:t>
      </w:r>
      <w:r w:rsidR="00E806C3">
        <w:rPr>
          <w:sz w:val="28"/>
          <w:szCs w:val="28"/>
        </w:rPr>
        <w:t xml:space="preserve">Боровского сельсовета </w:t>
      </w:r>
      <w:r w:rsidR="00204522">
        <w:rPr>
          <w:bCs/>
          <w:sz w:val="28"/>
          <w:szCs w:val="28"/>
        </w:rPr>
        <w:t>Болотнинского района Новосибирской области от ______ № ____ «Об утверждении Правил определения нормативных затрат на обеспечение функций муниципальных органов</w:t>
      </w:r>
      <w:r w:rsidR="002313A8">
        <w:rPr>
          <w:bCs/>
          <w:sz w:val="28"/>
          <w:szCs w:val="28"/>
        </w:rPr>
        <w:t xml:space="preserve"> Боровского сельсовета</w:t>
      </w:r>
      <w:r w:rsidR="00204522">
        <w:rPr>
          <w:bCs/>
          <w:sz w:val="28"/>
          <w:szCs w:val="28"/>
        </w:rPr>
        <w:t xml:space="preserve"> Болотнинского района Новосибирской области, включая подведомственные </w:t>
      </w:r>
      <w:r w:rsidR="00FF7BEA">
        <w:rPr>
          <w:sz w:val="28"/>
          <w:szCs w:val="28"/>
        </w:rPr>
        <w:t>муниципальные</w:t>
      </w:r>
      <w:r w:rsidR="00FF7BEA">
        <w:rPr>
          <w:sz w:val="28"/>
          <w:szCs w:val="28"/>
        </w:rPr>
        <w:t xml:space="preserve"> </w:t>
      </w:r>
      <w:r w:rsidR="00204522">
        <w:rPr>
          <w:bCs/>
          <w:sz w:val="28"/>
          <w:szCs w:val="28"/>
        </w:rPr>
        <w:t xml:space="preserve">учреждения» </w:t>
      </w:r>
      <w:r>
        <w:rPr>
          <w:bCs/>
          <w:sz w:val="28"/>
          <w:szCs w:val="28"/>
        </w:rPr>
        <w:t xml:space="preserve"> </w:t>
      </w:r>
    </w:p>
    <w:p w:rsidR="00DB260F" w:rsidRPr="002313A8" w:rsidRDefault="002313A8" w:rsidP="002313A8">
      <w:pPr>
        <w:ind w:firstLine="709"/>
        <w:jc w:val="both"/>
        <w:rPr>
          <w:sz w:val="28"/>
          <w:szCs w:val="28"/>
        </w:rPr>
      </w:pPr>
      <w:r w:rsidRPr="002313A8">
        <w:rPr>
          <w:spacing w:val="20"/>
          <w:sz w:val="28"/>
          <w:szCs w:val="28"/>
        </w:rPr>
        <w:t>ПОСТАНОВЛЯЕТ:</w:t>
      </w:r>
      <w:r w:rsidR="00DB260F" w:rsidRPr="002313A8">
        <w:rPr>
          <w:sz w:val="28"/>
          <w:szCs w:val="28"/>
        </w:rPr>
        <w:t xml:space="preserve"> </w:t>
      </w:r>
    </w:p>
    <w:p w:rsidR="000C56AC" w:rsidRDefault="00DB260F" w:rsidP="00DB260F">
      <w:pPr>
        <w:ind w:firstLine="708"/>
        <w:jc w:val="both"/>
        <w:rPr>
          <w:color w:val="000000"/>
          <w:sz w:val="28"/>
          <w:szCs w:val="28"/>
        </w:rPr>
      </w:pPr>
      <w:r>
        <w:rPr>
          <w:color w:val="000000"/>
          <w:sz w:val="28"/>
          <w:szCs w:val="28"/>
        </w:rPr>
        <w:t xml:space="preserve">1. </w:t>
      </w:r>
      <w:r w:rsidR="000C56AC">
        <w:rPr>
          <w:color w:val="000000"/>
          <w:sz w:val="28"/>
          <w:szCs w:val="28"/>
        </w:rPr>
        <w:t xml:space="preserve">Утвердить прилагаемые нормативные затраты на обеспечение функций администрации </w:t>
      </w:r>
      <w:r w:rsidR="002313A8">
        <w:rPr>
          <w:color w:val="000000"/>
          <w:sz w:val="28"/>
          <w:szCs w:val="28"/>
        </w:rPr>
        <w:t xml:space="preserve">Боровского сельсовета </w:t>
      </w:r>
      <w:r w:rsidR="000C56AC">
        <w:rPr>
          <w:color w:val="000000"/>
          <w:sz w:val="28"/>
          <w:szCs w:val="28"/>
        </w:rPr>
        <w:t xml:space="preserve">Болотнинского района Новосибирской области и подведомственные </w:t>
      </w:r>
      <w:r w:rsidR="00FF7BEA">
        <w:rPr>
          <w:sz w:val="28"/>
          <w:szCs w:val="28"/>
        </w:rPr>
        <w:t>муниципальные</w:t>
      </w:r>
      <w:r w:rsidR="00FF7BEA">
        <w:rPr>
          <w:sz w:val="28"/>
          <w:szCs w:val="28"/>
        </w:rPr>
        <w:t xml:space="preserve"> </w:t>
      </w:r>
      <w:r w:rsidR="000C56AC">
        <w:rPr>
          <w:color w:val="000000"/>
          <w:sz w:val="28"/>
          <w:szCs w:val="28"/>
        </w:rPr>
        <w:t xml:space="preserve">учреждения согласно приложению, к настоящему </w:t>
      </w:r>
      <w:r w:rsidR="00EF0D69">
        <w:rPr>
          <w:color w:val="000000"/>
          <w:sz w:val="28"/>
          <w:szCs w:val="28"/>
        </w:rPr>
        <w:t>п</w:t>
      </w:r>
      <w:r w:rsidR="00D27525">
        <w:rPr>
          <w:color w:val="000000"/>
          <w:sz w:val="28"/>
          <w:szCs w:val="28"/>
        </w:rPr>
        <w:t>оста</w:t>
      </w:r>
      <w:r w:rsidR="00EF0D69">
        <w:rPr>
          <w:color w:val="000000"/>
          <w:sz w:val="28"/>
          <w:szCs w:val="28"/>
        </w:rPr>
        <w:t>но</w:t>
      </w:r>
      <w:r w:rsidR="00D27525">
        <w:rPr>
          <w:color w:val="000000"/>
          <w:sz w:val="28"/>
          <w:szCs w:val="28"/>
        </w:rPr>
        <w:t>влению</w:t>
      </w:r>
      <w:r w:rsidR="000C56AC">
        <w:rPr>
          <w:color w:val="000000"/>
          <w:sz w:val="28"/>
          <w:szCs w:val="28"/>
        </w:rPr>
        <w:t>.</w:t>
      </w:r>
    </w:p>
    <w:p w:rsidR="0032705A" w:rsidRDefault="0032705A" w:rsidP="00DB260F">
      <w:pPr>
        <w:ind w:firstLine="708"/>
        <w:jc w:val="both"/>
        <w:rPr>
          <w:color w:val="000000"/>
          <w:sz w:val="28"/>
          <w:szCs w:val="28"/>
        </w:rPr>
      </w:pPr>
      <w:r>
        <w:rPr>
          <w:color w:val="000000"/>
          <w:sz w:val="28"/>
          <w:szCs w:val="28"/>
        </w:rPr>
        <w:t xml:space="preserve">2. Установить, что общий объем затрат, включая затраты, связанные с закупкой товаров, работ, услуг, рассчитанный на основе нормативных затрат, указанных в пункте 1 настоящего постановления, не может превышать объема доведенных в установленном порядке администрации </w:t>
      </w:r>
      <w:r w:rsidR="002313A8">
        <w:rPr>
          <w:color w:val="000000"/>
          <w:sz w:val="28"/>
          <w:szCs w:val="28"/>
        </w:rPr>
        <w:t xml:space="preserve">Боровского сельсовета </w:t>
      </w:r>
      <w:r>
        <w:rPr>
          <w:color w:val="000000"/>
          <w:sz w:val="28"/>
          <w:szCs w:val="28"/>
        </w:rPr>
        <w:t xml:space="preserve">Болотнинского района Новосибирской области и подведомственным </w:t>
      </w:r>
      <w:r w:rsidR="00FF7BEA">
        <w:rPr>
          <w:sz w:val="28"/>
          <w:szCs w:val="28"/>
        </w:rPr>
        <w:t xml:space="preserve">муниципальным </w:t>
      </w:r>
      <w:r>
        <w:rPr>
          <w:color w:val="000000"/>
          <w:sz w:val="28"/>
          <w:szCs w:val="28"/>
        </w:rPr>
        <w:t>учреждениям</w:t>
      </w:r>
      <w:r w:rsidR="00BB076E">
        <w:rPr>
          <w:color w:val="000000"/>
          <w:sz w:val="28"/>
          <w:szCs w:val="28"/>
        </w:rPr>
        <w:t xml:space="preserve"> </w:t>
      </w:r>
      <w:r w:rsidR="002313A8">
        <w:rPr>
          <w:color w:val="000000"/>
          <w:sz w:val="28"/>
          <w:szCs w:val="28"/>
        </w:rPr>
        <w:t xml:space="preserve">Боровского сельсовета </w:t>
      </w:r>
      <w:r w:rsidR="00BB076E">
        <w:rPr>
          <w:color w:val="000000"/>
          <w:sz w:val="28"/>
          <w:szCs w:val="28"/>
        </w:rPr>
        <w:t>Болотнинского района Новосибирской области</w:t>
      </w:r>
      <w:r>
        <w:rPr>
          <w:color w:val="000000"/>
          <w:sz w:val="28"/>
          <w:szCs w:val="28"/>
        </w:rPr>
        <w:t xml:space="preserve"> как получателям бюджетных средств лимитов бюджетных обязательств на закупку товаров, работ, услуг в рамках исполнения местного бюджета </w:t>
      </w:r>
      <w:r w:rsidR="002313A8">
        <w:rPr>
          <w:color w:val="000000"/>
          <w:sz w:val="28"/>
          <w:szCs w:val="28"/>
        </w:rPr>
        <w:t xml:space="preserve">Боровского сельсовета </w:t>
      </w:r>
      <w:r>
        <w:rPr>
          <w:color w:val="000000"/>
          <w:sz w:val="28"/>
          <w:szCs w:val="28"/>
        </w:rPr>
        <w:t xml:space="preserve">Болотнинского района </w:t>
      </w:r>
      <w:r>
        <w:rPr>
          <w:color w:val="000000"/>
          <w:sz w:val="28"/>
          <w:szCs w:val="28"/>
        </w:rPr>
        <w:lastRenderedPageBreak/>
        <w:t>Новосибирской области на соответствующий финансовый год и плановый период.</w:t>
      </w:r>
    </w:p>
    <w:p w:rsidR="00DB260F" w:rsidRDefault="00DB260F" w:rsidP="00DB260F">
      <w:pPr>
        <w:jc w:val="both"/>
        <w:rPr>
          <w:color w:val="000000"/>
          <w:sz w:val="28"/>
          <w:szCs w:val="28"/>
        </w:rPr>
      </w:pPr>
      <w:r>
        <w:rPr>
          <w:color w:val="000000"/>
          <w:sz w:val="28"/>
          <w:szCs w:val="28"/>
        </w:rPr>
        <w:t xml:space="preserve">          </w:t>
      </w:r>
      <w:r w:rsidR="00A31E87">
        <w:rPr>
          <w:color w:val="000000"/>
          <w:sz w:val="28"/>
          <w:szCs w:val="28"/>
        </w:rPr>
        <w:t>3</w:t>
      </w:r>
      <w:r>
        <w:rPr>
          <w:color w:val="000000"/>
          <w:sz w:val="28"/>
          <w:szCs w:val="28"/>
        </w:rPr>
        <w:t xml:space="preserve">.  Данное постановление подлежит размещению на официальном сайте администрации </w:t>
      </w:r>
      <w:r w:rsidR="002313A8">
        <w:rPr>
          <w:color w:val="000000"/>
          <w:sz w:val="28"/>
          <w:szCs w:val="28"/>
        </w:rPr>
        <w:t xml:space="preserve">Боровского сельсовета </w:t>
      </w:r>
      <w:r>
        <w:rPr>
          <w:color w:val="000000"/>
          <w:sz w:val="28"/>
          <w:szCs w:val="28"/>
        </w:rPr>
        <w:t>Болотнинского района Новосибирской области (</w:t>
      </w:r>
      <w:hyperlink r:id="rId6" w:history="1">
        <w:r w:rsidRPr="003A163E">
          <w:rPr>
            <w:rStyle w:val="a3"/>
            <w:sz w:val="28"/>
            <w:szCs w:val="28"/>
            <w:lang w:val="en-US"/>
          </w:rPr>
          <w:t>www</w:t>
        </w:r>
        <w:r w:rsidRPr="004360D3">
          <w:rPr>
            <w:rStyle w:val="a3"/>
            <w:sz w:val="28"/>
            <w:szCs w:val="28"/>
          </w:rPr>
          <w:t>.</w:t>
        </w:r>
        <w:r w:rsidRPr="00061F0A">
          <w:t xml:space="preserve"> </w:t>
        </w:r>
        <w:r w:rsidRPr="00061F0A">
          <w:rPr>
            <w:rStyle w:val="a3"/>
            <w:sz w:val="28"/>
            <w:szCs w:val="28"/>
            <w:lang w:val="en-US"/>
          </w:rPr>
          <w:t>bo</w:t>
        </w:r>
        <w:r w:rsidR="00DC5449">
          <w:rPr>
            <w:rStyle w:val="a3"/>
            <w:sz w:val="28"/>
            <w:szCs w:val="28"/>
            <w:lang w:val="en-US"/>
          </w:rPr>
          <w:t>rovskoy</w:t>
        </w:r>
        <w:r w:rsidRPr="00061F0A">
          <w:rPr>
            <w:rStyle w:val="a3"/>
            <w:sz w:val="28"/>
            <w:szCs w:val="28"/>
          </w:rPr>
          <w:t>.</w:t>
        </w:r>
        <w:r w:rsidRPr="00061F0A">
          <w:rPr>
            <w:rStyle w:val="a3"/>
            <w:sz w:val="28"/>
            <w:szCs w:val="28"/>
            <w:lang w:val="en-US"/>
          </w:rPr>
          <w:t>nso</w:t>
        </w:r>
        <w:r w:rsidRPr="00061F0A">
          <w:rPr>
            <w:rStyle w:val="a3"/>
            <w:sz w:val="28"/>
            <w:szCs w:val="28"/>
          </w:rPr>
          <w:t>.</w:t>
        </w:r>
        <w:r w:rsidRPr="00061F0A">
          <w:rPr>
            <w:rStyle w:val="a3"/>
            <w:sz w:val="28"/>
            <w:szCs w:val="28"/>
            <w:lang w:val="en-US"/>
          </w:rPr>
          <w:t>ru</w:t>
        </w:r>
      </w:hyperlink>
      <w:r w:rsidRPr="004360D3">
        <w:rPr>
          <w:color w:val="000000"/>
          <w:sz w:val="28"/>
          <w:szCs w:val="28"/>
        </w:rPr>
        <w:t>)</w:t>
      </w:r>
      <w:r>
        <w:rPr>
          <w:color w:val="000000"/>
          <w:sz w:val="28"/>
          <w:szCs w:val="28"/>
        </w:rPr>
        <w:t xml:space="preserve"> и в единой информационной системе в сфере закупок (</w:t>
      </w:r>
      <w:hyperlink r:id="rId7" w:history="1">
        <w:r w:rsidRPr="007E2F3D">
          <w:rPr>
            <w:rStyle w:val="a3"/>
            <w:sz w:val="28"/>
            <w:szCs w:val="28"/>
            <w:lang w:val="en-US"/>
          </w:rPr>
          <w:t>www</w:t>
        </w:r>
        <w:r w:rsidRPr="007E2F3D">
          <w:rPr>
            <w:rStyle w:val="a3"/>
            <w:sz w:val="28"/>
            <w:szCs w:val="28"/>
          </w:rPr>
          <w:t>.</w:t>
        </w:r>
        <w:r w:rsidRPr="007E2F3D">
          <w:rPr>
            <w:rStyle w:val="a3"/>
            <w:sz w:val="28"/>
            <w:szCs w:val="28"/>
            <w:lang w:val="en-US"/>
          </w:rPr>
          <w:t>zakupki</w:t>
        </w:r>
        <w:r w:rsidRPr="007E2F3D">
          <w:rPr>
            <w:rStyle w:val="a3"/>
            <w:sz w:val="28"/>
            <w:szCs w:val="28"/>
          </w:rPr>
          <w:t>.</w:t>
        </w:r>
        <w:r w:rsidRPr="007E2F3D">
          <w:rPr>
            <w:rStyle w:val="a3"/>
            <w:sz w:val="28"/>
            <w:szCs w:val="28"/>
            <w:lang w:val="en-US"/>
          </w:rPr>
          <w:t>gov</w:t>
        </w:r>
        <w:r w:rsidRPr="007E2F3D">
          <w:rPr>
            <w:rStyle w:val="a3"/>
            <w:sz w:val="28"/>
            <w:szCs w:val="28"/>
          </w:rPr>
          <w:t>.</w:t>
        </w:r>
        <w:r w:rsidRPr="007E2F3D">
          <w:rPr>
            <w:rStyle w:val="a3"/>
            <w:sz w:val="28"/>
            <w:szCs w:val="28"/>
            <w:lang w:val="en-US"/>
          </w:rPr>
          <w:t>ru</w:t>
        </w:r>
      </w:hyperlink>
      <w:r w:rsidRPr="00613C14">
        <w:rPr>
          <w:color w:val="000000"/>
          <w:sz w:val="28"/>
          <w:szCs w:val="28"/>
        </w:rPr>
        <w:t>)</w:t>
      </w:r>
      <w:r>
        <w:rPr>
          <w:color w:val="000000"/>
          <w:sz w:val="28"/>
          <w:szCs w:val="28"/>
        </w:rPr>
        <w:t>.</w:t>
      </w:r>
    </w:p>
    <w:p w:rsidR="00DB260F" w:rsidRDefault="00DB260F" w:rsidP="00DB260F">
      <w:pPr>
        <w:jc w:val="both"/>
        <w:rPr>
          <w:color w:val="000000"/>
          <w:sz w:val="22"/>
          <w:szCs w:val="22"/>
        </w:rPr>
      </w:pPr>
    </w:p>
    <w:p w:rsidR="00DC5449" w:rsidRDefault="00DC5449" w:rsidP="00DB260F">
      <w:pPr>
        <w:jc w:val="both"/>
        <w:rPr>
          <w:color w:val="000000"/>
          <w:sz w:val="22"/>
          <w:szCs w:val="22"/>
        </w:rPr>
      </w:pPr>
    </w:p>
    <w:p w:rsidR="00DC5449" w:rsidRPr="009E7547" w:rsidRDefault="00DC5449" w:rsidP="00DB260F">
      <w:pPr>
        <w:jc w:val="both"/>
        <w:rPr>
          <w:color w:val="000000"/>
          <w:sz w:val="22"/>
          <w:szCs w:val="22"/>
        </w:rPr>
      </w:pPr>
    </w:p>
    <w:p w:rsidR="00DC5449" w:rsidRDefault="00DB260F" w:rsidP="00DB260F">
      <w:pPr>
        <w:rPr>
          <w:sz w:val="28"/>
          <w:szCs w:val="28"/>
        </w:rPr>
      </w:pPr>
      <w:r>
        <w:rPr>
          <w:sz w:val="28"/>
          <w:szCs w:val="28"/>
        </w:rPr>
        <w:t xml:space="preserve">Глава </w:t>
      </w:r>
      <w:r w:rsidR="00DC5449">
        <w:rPr>
          <w:color w:val="000000"/>
          <w:sz w:val="28"/>
          <w:szCs w:val="28"/>
        </w:rPr>
        <w:t>Боровского сельсовета</w:t>
      </w:r>
      <w:r w:rsidR="00DC5449">
        <w:rPr>
          <w:sz w:val="28"/>
          <w:szCs w:val="28"/>
        </w:rPr>
        <w:t xml:space="preserve"> </w:t>
      </w:r>
    </w:p>
    <w:p w:rsidR="009E7547" w:rsidRDefault="00DB260F" w:rsidP="00DB260F">
      <w:pPr>
        <w:rPr>
          <w:sz w:val="28"/>
          <w:szCs w:val="28"/>
        </w:rPr>
      </w:pPr>
      <w:r>
        <w:rPr>
          <w:sz w:val="28"/>
          <w:szCs w:val="28"/>
        </w:rPr>
        <w:t xml:space="preserve">Болотнинского района  </w:t>
      </w:r>
    </w:p>
    <w:p w:rsidR="00067C2D" w:rsidRDefault="00DB260F" w:rsidP="00DB260F">
      <w:pPr>
        <w:rPr>
          <w:sz w:val="28"/>
          <w:szCs w:val="28"/>
        </w:rPr>
      </w:pPr>
      <w:r>
        <w:rPr>
          <w:sz w:val="28"/>
          <w:szCs w:val="28"/>
        </w:rPr>
        <w:t xml:space="preserve">Новосибирской области     </w:t>
      </w:r>
      <w:r w:rsidR="009E7547">
        <w:rPr>
          <w:sz w:val="28"/>
          <w:szCs w:val="28"/>
        </w:rPr>
        <w:t xml:space="preserve">        </w:t>
      </w:r>
      <w:r>
        <w:rPr>
          <w:sz w:val="28"/>
          <w:szCs w:val="28"/>
        </w:rPr>
        <w:t xml:space="preserve">                                      </w:t>
      </w:r>
      <w:r w:rsidR="00DC5449">
        <w:rPr>
          <w:sz w:val="28"/>
          <w:szCs w:val="28"/>
        </w:rPr>
        <w:t xml:space="preserve">              С. А. Бурунова</w:t>
      </w:r>
    </w:p>
    <w:p w:rsidR="00067C2D" w:rsidRDefault="00067C2D" w:rsidP="00DB260F">
      <w:pPr>
        <w:rPr>
          <w:sz w:val="28"/>
          <w:szCs w:val="28"/>
        </w:rPr>
      </w:pPr>
    </w:p>
    <w:p w:rsidR="00067C2D" w:rsidRDefault="00067C2D" w:rsidP="00DB260F">
      <w:pPr>
        <w:rPr>
          <w:sz w:val="28"/>
          <w:szCs w:val="28"/>
        </w:rPr>
      </w:pPr>
    </w:p>
    <w:p w:rsidR="00067C2D" w:rsidRDefault="00067C2D" w:rsidP="00DB260F">
      <w:pPr>
        <w:rPr>
          <w:sz w:val="28"/>
          <w:szCs w:val="28"/>
        </w:rPr>
      </w:pPr>
    </w:p>
    <w:p w:rsidR="00067C2D" w:rsidRDefault="00067C2D" w:rsidP="00DB260F">
      <w:pPr>
        <w:rPr>
          <w:sz w:val="28"/>
          <w:szCs w:val="28"/>
        </w:rPr>
      </w:pPr>
    </w:p>
    <w:p w:rsidR="00067C2D" w:rsidRDefault="00067C2D" w:rsidP="00DB260F">
      <w:pPr>
        <w:rPr>
          <w:sz w:val="28"/>
          <w:szCs w:val="28"/>
        </w:rPr>
      </w:pPr>
    </w:p>
    <w:p w:rsidR="00067C2D" w:rsidRDefault="00067C2D" w:rsidP="00DB260F">
      <w:pPr>
        <w:rPr>
          <w:sz w:val="28"/>
          <w:szCs w:val="28"/>
        </w:rPr>
      </w:pPr>
    </w:p>
    <w:p w:rsidR="00067C2D" w:rsidRDefault="00067C2D" w:rsidP="00DB260F">
      <w:pPr>
        <w:rPr>
          <w:sz w:val="28"/>
          <w:szCs w:val="28"/>
        </w:rPr>
      </w:pPr>
    </w:p>
    <w:p w:rsidR="00067C2D" w:rsidRDefault="00067C2D" w:rsidP="00DB260F">
      <w:pPr>
        <w:rPr>
          <w:sz w:val="28"/>
          <w:szCs w:val="28"/>
        </w:rPr>
      </w:pPr>
    </w:p>
    <w:p w:rsidR="00067C2D" w:rsidRDefault="00067C2D" w:rsidP="00DB260F">
      <w:pPr>
        <w:rPr>
          <w:sz w:val="28"/>
          <w:szCs w:val="28"/>
        </w:rPr>
      </w:pPr>
    </w:p>
    <w:p w:rsidR="00067C2D" w:rsidRDefault="00067C2D" w:rsidP="00DB260F">
      <w:pPr>
        <w:rPr>
          <w:sz w:val="28"/>
          <w:szCs w:val="28"/>
        </w:rPr>
      </w:pPr>
    </w:p>
    <w:p w:rsidR="00067C2D" w:rsidRDefault="00067C2D" w:rsidP="00DB260F">
      <w:pPr>
        <w:rPr>
          <w:sz w:val="28"/>
          <w:szCs w:val="28"/>
        </w:rPr>
      </w:pPr>
    </w:p>
    <w:p w:rsidR="00067C2D" w:rsidRDefault="00067C2D" w:rsidP="00DB260F">
      <w:pPr>
        <w:rPr>
          <w:sz w:val="28"/>
          <w:szCs w:val="28"/>
        </w:rPr>
      </w:pPr>
    </w:p>
    <w:p w:rsidR="00067C2D" w:rsidRDefault="00067C2D" w:rsidP="00DB260F">
      <w:pPr>
        <w:rPr>
          <w:sz w:val="28"/>
          <w:szCs w:val="28"/>
        </w:rPr>
      </w:pPr>
    </w:p>
    <w:p w:rsidR="00067C2D" w:rsidRDefault="00067C2D" w:rsidP="00DB260F">
      <w:pPr>
        <w:rPr>
          <w:sz w:val="28"/>
          <w:szCs w:val="28"/>
        </w:rPr>
      </w:pPr>
    </w:p>
    <w:p w:rsidR="00067C2D" w:rsidRDefault="00067C2D" w:rsidP="00DB260F">
      <w:pPr>
        <w:rPr>
          <w:sz w:val="28"/>
          <w:szCs w:val="28"/>
        </w:rPr>
      </w:pPr>
    </w:p>
    <w:p w:rsidR="00067C2D" w:rsidRDefault="00067C2D" w:rsidP="00DB260F">
      <w:pPr>
        <w:rPr>
          <w:sz w:val="28"/>
          <w:szCs w:val="28"/>
        </w:rPr>
      </w:pPr>
    </w:p>
    <w:p w:rsidR="00067C2D" w:rsidRDefault="00067C2D" w:rsidP="00DB260F">
      <w:pPr>
        <w:rPr>
          <w:sz w:val="28"/>
          <w:szCs w:val="28"/>
        </w:rPr>
      </w:pPr>
    </w:p>
    <w:p w:rsidR="00067C2D" w:rsidRDefault="00067C2D" w:rsidP="00DB260F">
      <w:pPr>
        <w:rPr>
          <w:sz w:val="28"/>
          <w:szCs w:val="28"/>
        </w:rPr>
      </w:pPr>
    </w:p>
    <w:p w:rsidR="00067C2D" w:rsidRDefault="00067C2D" w:rsidP="00DB260F">
      <w:pPr>
        <w:rPr>
          <w:sz w:val="28"/>
          <w:szCs w:val="28"/>
        </w:rPr>
      </w:pPr>
    </w:p>
    <w:p w:rsidR="00067C2D" w:rsidRDefault="00067C2D" w:rsidP="00DB260F">
      <w:pPr>
        <w:rPr>
          <w:sz w:val="28"/>
          <w:szCs w:val="28"/>
        </w:rPr>
      </w:pPr>
    </w:p>
    <w:p w:rsidR="00067C2D" w:rsidRDefault="00067C2D" w:rsidP="00DB260F">
      <w:pPr>
        <w:rPr>
          <w:sz w:val="28"/>
          <w:szCs w:val="28"/>
        </w:rPr>
      </w:pPr>
    </w:p>
    <w:p w:rsidR="00067C2D" w:rsidRDefault="00067C2D" w:rsidP="00DB260F">
      <w:pPr>
        <w:rPr>
          <w:sz w:val="28"/>
          <w:szCs w:val="28"/>
        </w:rPr>
      </w:pPr>
    </w:p>
    <w:p w:rsidR="00067C2D" w:rsidRDefault="00067C2D" w:rsidP="00DB260F">
      <w:pPr>
        <w:rPr>
          <w:sz w:val="28"/>
          <w:szCs w:val="28"/>
        </w:rPr>
      </w:pPr>
    </w:p>
    <w:p w:rsidR="00067C2D" w:rsidRDefault="00067C2D" w:rsidP="00DB260F">
      <w:pPr>
        <w:rPr>
          <w:sz w:val="28"/>
          <w:szCs w:val="28"/>
        </w:rPr>
      </w:pPr>
    </w:p>
    <w:p w:rsidR="00067C2D" w:rsidRDefault="00067C2D" w:rsidP="00DB260F">
      <w:pPr>
        <w:rPr>
          <w:sz w:val="28"/>
          <w:szCs w:val="28"/>
        </w:rPr>
      </w:pPr>
    </w:p>
    <w:p w:rsidR="00067C2D" w:rsidRDefault="00067C2D" w:rsidP="00DB260F">
      <w:pPr>
        <w:rPr>
          <w:sz w:val="28"/>
          <w:szCs w:val="28"/>
        </w:rPr>
      </w:pPr>
    </w:p>
    <w:p w:rsidR="00067C2D" w:rsidRDefault="00067C2D" w:rsidP="00DB260F">
      <w:pPr>
        <w:rPr>
          <w:sz w:val="28"/>
          <w:szCs w:val="28"/>
        </w:rPr>
      </w:pPr>
    </w:p>
    <w:p w:rsidR="00067C2D" w:rsidRDefault="00067C2D" w:rsidP="00DB260F">
      <w:pPr>
        <w:rPr>
          <w:sz w:val="28"/>
          <w:szCs w:val="28"/>
        </w:rPr>
      </w:pPr>
    </w:p>
    <w:p w:rsidR="00067C2D" w:rsidRDefault="00067C2D" w:rsidP="00DB260F">
      <w:pPr>
        <w:rPr>
          <w:sz w:val="20"/>
          <w:szCs w:val="20"/>
        </w:rPr>
      </w:pPr>
    </w:p>
    <w:p w:rsidR="009E7547" w:rsidRPr="00D82017" w:rsidRDefault="009E7547" w:rsidP="00DB260F">
      <w:pPr>
        <w:rPr>
          <w:sz w:val="20"/>
          <w:szCs w:val="20"/>
        </w:rPr>
        <w:sectPr w:rsidR="009E7547" w:rsidRPr="00D82017" w:rsidSect="001231C9">
          <w:pgSz w:w="11906" w:h="16838"/>
          <w:pgMar w:top="1134" w:right="850" w:bottom="1134" w:left="1701" w:header="709" w:footer="709" w:gutter="0"/>
          <w:cols w:space="708"/>
          <w:docGrid w:linePitch="360"/>
        </w:sectPr>
      </w:pPr>
    </w:p>
    <w:p w:rsidR="00DB260F" w:rsidRPr="00CE7A48" w:rsidRDefault="00DB260F" w:rsidP="00DB260F">
      <w:pPr>
        <w:widowControl w:val="0"/>
        <w:autoSpaceDE w:val="0"/>
        <w:autoSpaceDN w:val="0"/>
        <w:adjustRightInd w:val="0"/>
        <w:ind w:left="5954"/>
        <w:outlineLvl w:val="0"/>
      </w:pPr>
      <w:r w:rsidRPr="00CE7A48">
        <w:lastRenderedPageBreak/>
        <w:t>ПРИЛОЖЕНИЕ 1</w:t>
      </w:r>
    </w:p>
    <w:p w:rsidR="00DC5449" w:rsidRDefault="00DB260F" w:rsidP="00DB260F">
      <w:pPr>
        <w:widowControl w:val="0"/>
        <w:autoSpaceDE w:val="0"/>
        <w:autoSpaceDN w:val="0"/>
        <w:adjustRightInd w:val="0"/>
        <w:ind w:left="5954"/>
      </w:pPr>
      <w:r w:rsidRPr="00CE7A48">
        <w:t xml:space="preserve">к постановлению администрации </w:t>
      </w:r>
    </w:p>
    <w:p w:rsidR="00DC5449" w:rsidRPr="00DC5449" w:rsidRDefault="00DC5449" w:rsidP="00DB260F">
      <w:pPr>
        <w:widowControl w:val="0"/>
        <w:autoSpaceDE w:val="0"/>
        <w:autoSpaceDN w:val="0"/>
        <w:adjustRightInd w:val="0"/>
        <w:ind w:left="5954"/>
      </w:pPr>
      <w:r w:rsidRPr="00DC5449">
        <w:rPr>
          <w:color w:val="000000"/>
        </w:rPr>
        <w:t>Боровского сельсовета</w:t>
      </w:r>
    </w:p>
    <w:p w:rsidR="00DB260F" w:rsidRPr="00CE7A48" w:rsidRDefault="00DB260F" w:rsidP="00DB260F">
      <w:pPr>
        <w:widowControl w:val="0"/>
        <w:autoSpaceDE w:val="0"/>
        <w:autoSpaceDN w:val="0"/>
        <w:adjustRightInd w:val="0"/>
        <w:ind w:left="5954"/>
      </w:pPr>
      <w:r w:rsidRPr="00CE7A48">
        <w:t>Болотнинского района Новосибирской области</w:t>
      </w:r>
    </w:p>
    <w:p w:rsidR="00DB260F" w:rsidRPr="00CE7A48" w:rsidRDefault="00DB260F" w:rsidP="00DB260F">
      <w:pPr>
        <w:widowControl w:val="0"/>
        <w:autoSpaceDE w:val="0"/>
        <w:autoSpaceDN w:val="0"/>
        <w:adjustRightInd w:val="0"/>
        <w:ind w:left="5954"/>
      </w:pPr>
      <w:r w:rsidRPr="00CE7A48">
        <w:t>от</w:t>
      </w:r>
      <w:r>
        <w:t xml:space="preserve">                   </w:t>
      </w:r>
      <w:r w:rsidRPr="00CE7A48">
        <w:t>№ </w:t>
      </w:r>
    </w:p>
    <w:p w:rsidR="00DB260F" w:rsidRDefault="00DB260F" w:rsidP="00DB260F"/>
    <w:p w:rsidR="009E7547" w:rsidRDefault="009E7547" w:rsidP="009E7547">
      <w:pPr>
        <w:spacing w:line="276" w:lineRule="auto"/>
        <w:jc w:val="center"/>
        <w:rPr>
          <w:b/>
          <w:sz w:val="28"/>
          <w:szCs w:val="28"/>
        </w:rPr>
      </w:pPr>
      <w:r w:rsidRPr="009E7547">
        <w:rPr>
          <w:b/>
          <w:sz w:val="28"/>
          <w:szCs w:val="28"/>
        </w:rPr>
        <w:t>Нормативные затраты на обеспечение функций администрации</w:t>
      </w:r>
      <w:r w:rsidR="00DC5449" w:rsidRPr="00DC5449">
        <w:rPr>
          <w:color w:val="000000"/>
          <w:sz w:val="28"/>
          <w:szCs w:val="28"/>
        </w:rPr>
        <w:t xml:space="preserve"> </w:t>
      </w:r>
      <w:r w:rsidR="00DC5449" w:rsidRPr="00DC5449">
        <w:rPr>
          <w:b/>
          <w:color w:val="000000"/>
          <w:sz w:val="28"/>
          <w:szCs w:val="28"/>
        </w:rPr>
        <w:t>Боровского сельсовета</w:t>
      </w:r>
      <w:r w:rsidRPr="009E7547">
        <w:rPr>
          <w:b/>
          <w:sz w:val="28"/>
          <w:szCs w:val="28"/>
        </w:rPr>
        <w:t xml:space="preserve"> Болотнинского района Новосибирской области </w:t>
      </w:r>
    </w:p>
    <w:p w:rsidR="009E7547" w:rsidRDefault="009E7547" w:rsidP="009E7547">
      <w:pPr>
        <w:spacing w:line="276" w:lineRule="auto"/>
        <w:jc w:val="center"/>
        <w:rPr>
          <w:b/>
          <w:sz w:val="28"/>
          <w:szCs w:val="28"/>
        </w:rPr>
      </w:pPr>
      <w:r w:rsidRPr="009E7547">
        <w:rPr>
          <w:b/>
          <w:sz w:val="28"/>
          <w:szCs w:val="28"/>
        </w:rPr>
        <w:t>и подведомственных казённых учреждений</w:t>
      </w:r>
    </w:p>
    <w:p w:rsidR="009E7547" w:rsidRPr="00A62578" w:rsidRDefault="009E7547" w:rsidP="009E7547">
      <w:pPr>
        <w:spacing w:line="276" w:lineRule="auto"/>
        <w:jc w:val="center"/>
        <w:rPr>
          <w:b/>
        </w:rPr>
      </w:pPr>
    </w:p>
    <w:p w:rsidR="009E7547" w:rsidRDefault="009E7547" w:rsidP="009E7547">
      <w:pPr>
        <w:pStyle w:val="af"/>
        <w:numPr>
          <w:ilvl w:val="0"/>
          <w:numId w:val="50"/>
        </w:numPr>
        <w:spacing w:line="276" w:lineRule="auto"/>
        <w:jc w:val="center"/>
        <w:rPr>
          <w:b/>
          <w:sz w:val="28"/>
          <w:szCs w:val="28"/>
        </w:rPr>
      </w:pPr>
      <w:r w:rsidRPr="009E7547">
        <w:rPr>
          <w:b/>
          <w:sz w:val="28"/>
          <w:szCs w:val="28"/>
        </w:rPr>
        <w:t>Общие положения</w:t>
      </w:r>
    </w:p>
    <w:p w:rsidR="00A62578" w:rsidRPr="009E7547" w:rsidRDefault="00A62578" w:rsidP="00A62578">
      <w:pPr>
        <w:pStyle w:val="af"/>
        <w:spacing w:line="276" w:lineRule="auto"/>
        <w:ind w:left="1080"/>
        <w:rPr>
          <w:b/>
          <w:sz w:val="28"/>
          <w:szCs w:val="28"/>
        </w:rPr>
      </w:pPr>
    </w:p>
    <w:p w:rsidR="00DB260F" w:rsidRPr="009E7547" w:rsidRDefault="009E7547" w:rsidP="009E7547">
      <w:pPr>
        <w:spacing w:line="276" w:lineRule="auto"/>
        <w:jc w:val="both"/>
        <w:rPr>
          <w:sz w:val="28"/>
          <w:szCs w:val="28"/>
        </w:rPr>
      </w:pPr>
      <w:r w:rsidRPr="009E7547">
        <w:rPr>
          <w:sz w:val="28"/>
          <w:szCs w:val="28"/>
        </w:rPr>
        <w:t xml:space="preserve"> </w:t>
      </w:r>
      <w:r w:rsidR="00EF6AD4">
        <w:rPr>
          <w:sz w:val="28"/>
          <w:szCs w:val="28"/>
        </w:rPr>
        <w:t xml:space="preserve">1.1. </w:t>
      </w:r>
      <w:r w:rsidRPr="009E7547">
        <w:rPr>
          <w:sz w:val="28"/>
          <w:szCs w:val="28"/>
        </w:rPr>
        <w:t>Нормативные затраты на обеспечение функций администрации</w:t>
      </w:r>
      <w:r w:rsidR="00DC5449" w:rsidRPr="00DC5449">
        <w:rPr>
          <w:color w:val="000000"/>
          <w:sz w:val="28"/>
          <w:szCs w:val="28"/>
        </w:rPr>
        <w:t xml:space="preserve"> </w:t>
      </w:r>
      <w:r w:rsidR="00DC5449">
        <w:rPr>
          <w:color w:val="000000"/>
          <w:sz w:val="28"/>
          <w:szCs w:val="28"/>
        </w:rPr>
        <w:t>Боровского сельсовета</w:t>
      </w:r>
      <w:r w:rsidRPr="009E7547">
        <w:rPr>
          <w:sz w:val="28"/>
          <w:szCs w:val="28"/>
        </w:rPr>
        <w:t xml:space="preserve"> Болотнинского района Новосибирской области и подведомственных </w:t>
      </w:r>
      <w:r w:rsidR="00FF7BEA">
        <w:rPr>
          <w:sz w:val="28"/>
          <w:szCs w:val="28"/>
        </w:rPr>
        <w:t xml:space="preserve">муниципальных </w:t>
      </w:r>
      <w:r w:rsidRPr="009E7547">
        <w:rPr>
          <w:sz w:val="28"/>
          <w:szCs w:val="28"/>
        </w:rPr>
        <w:t>учреждений (далее – нормативные затраты) регулируют порядок определения нормативных затрат на обеспечение деятель</w:t>
      </w:r>
      <w:r w:rsidR="006F0B35">
        <w:rPr>
          <w:sz w:val="28"/>
          <w:szCs w:val="28"/>
        </w:rPr>
        <w:t xml:space="preserve">ности администрации </w:t>
      </w:r>
      <w:r w:rsidR="00DC5449">
        <w:rPr>
          <w:color w:val="000000"/>
          <w:sz w:val="28"/>
          <w:szCs w:val="28"/>
        </w:rPr>
        <w:t>Боровского сельсовета</w:t>
      </w:r>
      <w:r w:rsidR="00DC5449">
        <w:rPr>
          <w:sz w:val="28"/>
          <w:szCs w:val="28"/>
        </w:rPr>
        <w:t xml:space="preserve"> </w:t>
      </w:r>
      <w:r w:rsidR="006F0B35">
        <w:rPr>
          <w:sz w:val="28"/>
          <w:szCs w:val="28"/>
        </w:rPr>
        <w:t xml:space="preserve">Болотнинского </w:t>
      </w:r>
      <w:r w:rsidRPr="009E7547">
        <w:rPr>
          <w:sz w:val="28"/>
          <w:szCs w:val="28"/>
        </w:rPr>
        <w:t>района Новосибирской области</w:t>
      </w:r>
      <w:r w:rsidR="00E70513">
        <w:rPr>
          <w:sz w:val="28"/>
          <w:szCs w:val="28"/>
        </w:rPr>
        <w:t xml:space="preserve"> (далее – администрация)</w:t>
      </w:r>
      <w:r w:rsidRPr="009E7547">
        <w:rPr>
          <w:sz w:val="28"/>
          <w:szCs w:val="28"/>
        </w:rPr>
        <w:t xml:space="preserve"> и подведомственных </w:t>
      </w:r>
      <w:r w:rsidR="00FF7BEA">
        <w:rPr>
          <w:sz w:val="28"/>
          <w:szCs w:val="28"/>
        </w:rPr>
        <w:t xml:space="preserve">муниципальных </w:t>
      </w:r>
      <w:r w:rsidRPr="009E7547">
        <w:rPr>
          <w:sz w:val="28"/>
          <w:szCs w:val="28"/>
        </w:rPr>
        <w:t>учреждений</w:t>
      </w:r>
      <w:r w:rsidR="00E70513">
        <w:rPr>
          <w:sz w:val="28"/>
          <w:szCs w:val="28"/>
        </w:rPr>
        <w:t xml:space="preserve"> (далее – учреждения)</w:t>
      </w:r>
      <w:r w:rsidRPr="009E7547">
        <w:rPr>
          <w:sz w:val="28"/>
          <w:szCs w:val="28"/>
        </w:rPr>
        <w:t>.</w:t>
      </w:r>
    </w:p>
    <w:p w:rsidR="009E7547" w:rsidRDefault="00EF6AD4" w:rsidP="009E7547">
      <w:pPr>
        <w:spacing w:line="276" w:lineRule="auto"/>
        <w:jc w:val="both"/>
        <w:rPr>
          <w:sz w:val="28"/>
          <w:szCs w:val="28"/>
        </w:rPr>
      </w:pPr>
      <w:r>
        <w:rPr>
          <w:sz w:val="28"/>
          <w:szCs w:val="28"/>
        </w:rPr>
        <w:t xml:space="preserve"> </w:t>
      </w:r>
      <w:r w:rsidRPr="00EF6AD4">
        <w:rPr>
          <w:sz w:val="28"/>
          <w:szCs w:val="28"/>
        </w:rPr>
        <w:t xml:space="preserve">1.2. </w:t>
      </w:r>
      <w:r>
        <w:rPr>
          <w:sz w:val="28"/>
          <w:szCs w:val="28"/>
        </w:rPr>
        <w:t>Нормативные затраты включают в себя:</w:t>
      </w:r>
    </w:p>
    <w:p w:rsidR="00EF6AD4" w:rsidRDefault="00EF6AD4" w:rsidP="009E7547">
      <w:pPr>
        <w:spacing w:line="276" w:lineRule="auto"/>
        <w:jc w:val="both"/>
        <w:rPr>
          <w:sz w:val="28"/>
          <w:szCs w:val="28"/>
        </w:rPr>
      </w:pPr>
      <w:r>
        <w:rPr>
          <w:sz w:val="28"/>
          <w:szCs w:val="28"/>
        </w:rPr>
        <w:t>1) Затраты на информационно-коммуникационные технологии:</w:t>
      </w:r>
    </w:p>
    <w:p w:rsidR="00EF6AD4" w:rsidRDefault="00EF6AD4" w:rsidP="009E7547">
      <w:pPr>
        <w:spacing w:line="276" w:lineRule="auto"/>
        <w:jc w:val="both"/>
        <w:rPr>
          <w:sz w:val="28"/>
          <w:szCs w:val="28"/>
        </w:rPr>
      </w:pPr>
      <w:r>
        <w:rPr>
          <w:sz w:val="28"/>
          <w:szCs w:val="28"/>
        </w:rPr>
        <w:t>- затраты на услуги связи;</w:t>
      </w:r>
    </w:p>
    <w:p w:rsidR="00EF6AD4" w:rsidRDefault="00EF6AD4" w:rsidP="009E7547">
      <w:pPr>
        <w:spacing w:line="276" w:lineRule="auto"/>
        <w:jc w:val="both"/>
        <w:rPr>
          <w:sz w:val="28"/>
          <w:szCs w:val="28"/>
        </w:rPr>
      </w:pPr>
      <w:r>
        <w:rPr>
          <w:sz w:val="28"/>
          <w:szCs w:val="28"/>
        </w:rPr>
        <w:t>- затраты на содержание имущества;</w:t>
      </w:r>
    </w:p>
    <w:p w:rsidR="00EF6AD4" w:rsidRDefault="00EF6AD4" w:rsidP="009E7547">
      <w:pPr>
        <w:spacing w:line="276" w:lineRule="auto"/>
        <w:jc w:val="both"/>
        <w:rPr>
          <w:sz w:val="28"/>
          <w:szCs w:val="28"/>
        </w:rPr>
      </w:pPr>
      <w:r>
        <w:rPr>
          <w:sz w:val="28"/>
          <w:szCs w:val="28"/>
        </w:rPr>
        <w:t>- затраты на приобретение прочих работ и услуг, не относящихся к затратам на услуги связи, аренду и содержание имущества- затраты на приобретение основных средств;</w:t>
      </w:r>
    </w:p>
    <w:p w:rsidR="00EF6AD4" w:rsidRDefault="00EF6AD4" w:rsidP="009E7547">
      <w:pPr>
        <w:spacing w:line="276" w:lineRule="auto"/>
        <w:jc w:val="both"/>
        <w:rPr>
          <w:sz w:val="28"/>
          <w:szCs w:val="28"/>
        </w:rPr>
      </w:pPr>
      <w:r>
        <w:rPr>
          <w:sz w:val="28"/>
          <w:szCs w:val="28"/>
        </w:rPr>
        <w:t>- затраты на приобретение материальных запасов.</w:t>
      </w:r>
    </w:p>
    <w:p w:rsidR="00EF6AD4" w:rsidRDefault="00EF6AD4" w:rsidP="009E7547">
      <w:pPr>
        <w:spacing w:line="276" w:lineRule="auto"/>
        <w:jc w:val="both"/>
        <w:rPr>
          <w:sz w:val="28"/>
          <w:szCs w:val="28"/>
        </w:rPr>
      </w:pPr>
      <w:r>
        <w:rPr>
          <w:sz w:val="28"/>
          <w:szCs w:val="28"/>
        </w:rPr>
        <w:t>2) Прочие запасы:</w:t>
      </w:r>
    </w:p>
    <w:p w:rsidR="00EF6AD4" w:rsidRDefault="00EF6AD4" w:rsidP="009E7547">
      <w:pPr>
        <w:spacing w:line="276" w:lineRule="auto"/>
        <w:jc w:val="both"/>
        <w:rPr>
          <w:sz w:val="28"/>
          <w:szCs w:val="28"/>
        </w:rPr>
      </w:pPr>
      <w:r>
        <w:rPr>
          <w:sz w:val="28"/>
          <w:szCs w:val="28"/>
        </w:rPr>
        <w:t>- затраты на услуги связи, не относящиеся к затратам на услуги связи с рамками затрат на информационно-коммуникационные технологии;</w:t>
      </w:r>
    </w:p>
    <w:p w:rsidR="00EF6AD4" w:rsidRDefault="00EF6AD4" w:rsidP="009E7547">
      <w:pPr>
        <w:spacing w:line="276" w:lineRule="auto"/>
        <w:jc w:val="both"/>
        <w:rPr>
          <w:sz w:val="28"/>
          <w:szCs w:val="28"/>
        </w:rPr>
      </w:pPr>
      <w:r>
        <w:rPr>
          <w:sz w:val="28"/>
          <w:szCs w:val="28"/>
        </w:rPr>
        <w:t>- затраты на транспортные услуги;</w:t>
      </w:r>
    </w:p>
    <w:p w:rsidR="00EF6AD4" w:rsidRDefault="00EF6AD4" w:rsidP="009E7547">
      <w:pPr>
        <w:spacing w:line="276" w:lineRule="auto"/>
        <w:jc w:val="both"/>
        <w:rPr>
          <w:sz w:val="28"/>
          <w:szCs w:val="28"/>
        </w:rPr>
      </w:pPr>
      <w:r>
        <w:rPr>
          <w:sz w:val="28"/>
          <w:szCs w:val="28"/>
        </w:rPr>
        <w:t>- затраты на оплату расходов по договорам об оказании услуг, связанных с проездом и найма жилого помещения в связи с командированием работников, заключенным со сторонними организациями;</w:t>
      </w:r>
    </w:p>
    <w:p w:rsidR="001F7045" w:rsidRDefault="001F7045" w:rsidP="009E7547">
      <w:pPr>
        <w:spacing w:line="276" w:lineRule="auto"/>
        <w:jc w:val="both"/>
        <w:rPr>
          <w:sz w:val="28"/>
          <w:szCs w:val="28"/>
        </w:rPr>
      </w:pPr>
      <w:r>
        <w:rPr>
          <w:sz w:val="28"/>
          <w:szCs w:val="28"/>
        </w:rPr>
        <w:t>- затраты на коммунальные услуги;</w:t>
      </w:r>
    </w:p>
    <w:p w:rsidR="001F7045" w:rsidRDefault="001F7045" w:rsidP="009E7547">
      <w:pPr>
        <w:spacing w:line="276" w:lineRule="auto"/>
        <w:jc w:val="both"/>
        <w:rPr>
          <w:sz w:val="28"/>
          <w:szCs w:val="28"/>
        </w:rPr>
      </w:pPr>
      <w:r>
        <w:rPr>
          <w:sz w:val="28"/>
          <w:szCs w:val="28"/>
        </w:rPr>
        <w:t>- затраты на аренду помещений и оборудования;</w:t>
      </w:r>
    </w:p>
    <w:p w:rsidR="001F7045" w:rsidRDefault="001F7045" w:rsidP="009E7547">
      <w:pPr>
        <w:spacing w:line="276" w:lineRule="auto"/>
        <w:jc w:val="both"/>
        <w:rPr>
          <w:sz w:val="28"/>
          <w:szCs w:val="28"/>
        </w:rPr>
      </w:pPr>
      <w:r>
        <w:rPr>
          <w:sz w:val="28"/>
          <w:szCs w:val="28"/>
        </w:rPr>
        <w:t>- затраты на содержание имущества, не отнесённые к затратам на содержание имущества в рамках затрат на информационно-коммуникационные технологии;</w:t>
      </w:r>
    </w:p>
    <w:p w:rsidR="001F7045" w:rsidRDefault="001F7045" w:rsidP="009E7547">
      <w:pPr>
        <w:spacing w:line="276" w:lineRule="auto"/>
        <w:jc w:val="both"/>
        <w:rPr>
          <w:sz w:val="28"/>
          <w:szCs w:val="28"/>
        </w:rPr>
      </w:pPr>
      <w:r>
        <w:rPr>
          <w:sz w:val="28"/>
          <w:szCs w:val="28"/>
        </w:rPr>
        <w:lastRenderedPageBreak/>
        <w:t xml:space="preserve">- затраты на приобретение прочих работ и услуг, не отнесенных к затратам на услуги связи, транспортные услуги, оплату расходов по договорам об оказании услуг, связанных с проездом и наймом жилого помещения в связи с командированием работников, заключаемым со сторонними организациями, а также к затратам на коммунальные </w:t>
      </w:r>
      <w:r w:rsidR="004D40E2">
        <w:rPr>
          <w:sz w:val="28"/>
          <w:szCs w:val="28"/>
        </w:rPr>
        <w:t>услуги, аренду помещений и оборудования, содержание имущества в рамках прочих затрат и</w:t>
      </w:r>
      <w:r>
        <w:rPr>
          <w:sz w:val="28"/>
          <w:szCs w:val="28"/>
        </w:rPr>
        <w:t xml:space="preserve"> затрат на приобретение прочих работ и услуг в рамках затрат на информационно-коммуникационные технологии</w:t>
      </w:r>
      <w:r w:rsidR="00A149CF">
        <w:rPr>
          <w:sz w:val="28"/>
          <w:szCs w:val="28"/>
        </w:rPr>
        <w:t>;</w:t>
      </w:r>
    </w:p>
    <w:p w:rsidR="00A149CF" w:rsidRDefault="00A149CF" w:rsidP="009E7547">
      <w:pPr>
        <w:spacing w:line="276" w:lineRule="auto"/>
        <w:jc w:val="both"/>
        <w:rPr>
          <w:sz w:val="28"/>
          <w:szCs w:val="28"/>
        </w:rPr>
      </w:pPr>
      <w:r>
        <w:rPr>
          <w:sz w:val="28"/>
          <w:szCs w:val="28"/>
        </w:rPr>
        <w:t>- затраты на приобретение материальных запасов, не отнесенных к затратам на приобретение материальных запасов в рамках затрат на информационно-коммуникационные технологии.</w:t>
      </w:r>
    </w:p>
    <w:p w:rsidR="00A149CF" w:rsidRDefault="00A149CF" w:rsidP="009E7547">
      <w:pPr>
        <w:spacing w:line="276" w:lineRule="auto"/>
        <w:jc w:val="both"/>
        <w:rPr>
          <w:sz w:val="28"/>
          <w:szCs w:val="28"/>
        </w:rPr>
      </w:pPr>
      <w:r>
        <w:rPr>
          <w:sz w:val="28"/>
          <w:szCs w:val="28"/>
        </w:rPr>
        <w:t>3) Затраты на капитальный ремонт муниципального имущества.</w:t>
      </w:r>
    </w:p>
    <w:p w:rsidR="00A149CF" w:rsidRDefault="00A149CF" w:rsidP="009E7547">
      <w:pPr>
        <w:spacing w:line="276" w:lineRule="auto"/>
        <w:jc w:val="both"/>
        <w:rPr>
          <w:sz w:val="28"/>
          <w:szCs w:val="28"/>
        </w:rPr>
      </w:pPr>
      <w:r>
        <w:rPr>
          <w:sz w:val="28"/>
          <w:szCs w:val="28"/>
        </w:rPr>
        <w:t>4) Затраты на финансовое обеспечение строительства, реконструкции (в том числе с элементами реставрации), технологического перевооружения объектов капитального строительства или объектов недвижимого имущества.</w:t>
      </w:r>
    </w:p>
    <w:p w:rsidR="00A149CF" w:rsidRDefault="00A149CF" w:rsidP="009E7547">
      <w:pPr>
        <w:spacing w:line="276" w:lineRule="auto"/>
        <w:jc w:val="both"/>
        <w:rPr>
          <w:sz w:val="28"/>
          <w:szCs w:val="28"/>
        </w:rPr>
      </w:pPr>
      <w:r>
        <w:rPr>
          <w:sz w:val="28"/>
          <w:szCs w:val="28"/>
        </w:rPr>
        <w:t>5) Затраты на дополнительное профессиональное образование работников.</w:t>
      </w:r>
    </w:p>
    <w:p w:rsidR="009E7547" w:rsidRDefault="009E7547" w:rsidP="009E7547">
      <w:pPr>
        <w:spacing w:line="276" w:lineRule="auto"/>
      </w:pPr>
    </w:p>
    <w:p w:rsidR="00DB260F" w:rsidRPr="00637593" w:rsidRDefault="00DB260F" w:rsidP="00DB260F">
      <w:pPr>
        <w:autoSpaceDE w:val="0"/>
        <w:autoSpaceDN w:val="0"/>
        <w:adjustRightInd w:val="0"/>
        <w:jc w:val="center"/>
        <w:outlineLvl w:val="2"/>
        <w:rPr>
          <w:b/>
          <w:bCs/>
          <w:sz w:val="28"/>
          <w:szCs w:val="28"/>
        </w:rPr>
      </w:pPr>
      <w:bookmarkStart w:id="0" w:name="Par87"/>
      <w:bookmarkEnd w:id="0"/>
      <w:r w:rsidRPr="00637593">
        <w:rPr>
          <w:b/>
          <w:bCs/>
          <w:sz w:val="28"/>
          <w:szCs w:val="28"/>
        </w:rPr>
        <w:t>I</w:t>
      </w:r>
      <w:r w:rsidR="00224DAB">
        <w:rPr>
          <w:b/>
          <w:bCs/>
          <w:sz w:val="28"/>
          <w:szCs w:val="28"/>
          <w:lang w:val="en-US"/>
        </w:rPr>
        <w:t>I</w:t>
      </w:r>
      <w:r w:rsidRPr="00637593">
        <w:rPr>
          <w:b/>
          <w:bCs/>
          <w:sz w:val="28"/>
          <w:szCs w:val="28"/>
        </w:rPr>
        <w:t>. Затраты на информационно-коммуникационные технологии</w:t>
      </w:r>
    </w:p>
    <w:p w:rsidR="00DB260F" w:rsidRPr="00637593" w:rsidRDefault="00DB260F" w:rsidP="00DB260F">
      <w:pPr>
        <w:autoSpaceDE w:val="0"/>
        <w:autoSpaceDN w:val="0"/>
        <w:adjustRightInd w:val="0"/>
        <w:jc w:val="both"/>
        <w:rPr>
          <w:b/>
          <w:bCs/>
          <w:sz w:val="28"/>
          <w:szCs w:val="28"/>
        </w:rPr>
      </w:pPr>
    </w:p>
    <w:p w:rsidR="00DB260F" w:rsidRPr="00B32C2E" w:rsidRDefault="005F6153" w:rsidP="00B32C2E">
      <w:pPr>
        <w:autoSpaceDE w:val="0"/>
        <w:autoSpaceDN w:val="0"/>
        <w:adjustRightInd w:val="0"/>
        <w:outlineLvl w:val="3"/>
        <w:rPr>
          <w:bCs/>
          <w:sz w:val="28"/>
          <w:szCs w:val="28"/>
        </w:rPr>
      </w:pPr>
      <w:r w:rsidRPr="00B32C2E">
        <w:rPr>
          <w:bCs/>
          <w:sz w:val="28"/>
          <w:szCs w:val="28"/>
        </w:rPr>
        <w:t xml:space="preserve">2.1. </w:t>
      </w:r>
      <w:r w:rsidR="00DB260F" w:rsidRPr="00B32C2E">
        <w:rPr>
          <w:bCs/>
          <w:sz w:val="28"/>
          <w:szCs w:val="28"/>
        </w:rPr>
        <w:t>Затраты на услуги связи</w:t>
      </w:r>
      <w:r w:rsidR="00640C7F" w:rsidRPr="00B32C2E">
        <w:rPr>
          <w:bCs/>
          <w:sz w:val="28"/>
          <w:szCs w:val="28"/>
        </w:rPr>
        <w:t xml:space="preserve"> включают в себя:</w:t>
      </w:r>
    </w:p>
    <w:p w:rsidR="00DB260F" w:rsidRPr="00267488" w:rsidRDefault="00DB260F" w:rsidP="00DB260F">
      <w:pPr>
        <w:autoSpaceDE w:val="0"/>
        <w:autoSpaceDN w:val="0"/>
        <w:adjustRightInd w:val="0"/>
        <w:jc w:val="both"/>
        <w:rPr>
          <w:bCs/>
          <w:sz w:val="28"/>
          <w:szCs w:val="28"/>
        </w:rPr>
      </w:pPr>
    </w:p>
    <w:p w:rsidR="00DB260F" w:rsidRPr="00267488" w:rsidRDefault="00114008" w:rsidP="00DB260F">
      <w:pPr>
        <w:autoSpaceDE w:val="0"/>
        <w:autoSpaceDN w:val="0"/>
        <w:adjustRightInd w:val="0"/>
        <w:ind w:firstLine="540"/>
        <w:jc w:val="both"/>
        <w:rPr>
          <w:bCs/>
          <w:sz w:val="28"/>
          <w:szCs w:val="28"/>
        </w:rPr>
      </w:pPr>
      <w:bookmarkStart w:id="1" w:name="Par91"/>
      <w:bookmarkEnd w:id="1"/>
      <w:r>
        <w:rPr>
          <w:bCs/>
          <w:sz w:val="28"/>
          <w:szCs w:val="28"/>
        </w:rPr>
        <w:t>1)</w:t>
      </w:r>
      <w:r w:rsidR="00DB260F" w:rsidRPr="00267488">
        <w:rPr>
          <w:bCs/>
          <w:sz w:val="28"/>
          <w:szCs w:val="28"/>
        </w:rPr>
        <w:t xml:space="preserve"> Затраты на </w:t>
      </w:r>
      <w:r w:rsidR="00DB260F">
        <w:rPr>
          <w:bCs/>
          <w:sz w:val="28"/>
          <w:szCs w:val="28"/>
        </w:rPr>
        <w:t>местную телефонную связь</w:t>
      </w:r>
      <w:r w:rsidR="00DB260F" w:rsidRPr="00267488">
        <w:rPr>
          <w:bCs/>
          <w:sz w:val="28"/>
          <w:szCs w:val="28"/>
        </w:rPr>
        <w:t xml:space="preserve"> </w:t>
      </w:r>
      <w:r w:rsidR="00DB260F" w:rsidRPr="00447AD8">
        <w:rPr>
          <w:noProof/>
          <w:position w:val="-10"/>
          <w:sz w:val="28"/>
          <w:szCs w:val="28"/>
        </w:rPr>
        <w:drawing>
          <wp:inline distT="0" distB="0" distL="0" distR="0">
            <wp:extent cx="335280" cy="228600"/>
            <wp:effectExtent l="0" t="0" r="0" b="0"/>
            <wp:docPr id="429" name="Рисунок 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35280" cy="228600"/>
                    </a:xfrm>
                    <a:prstGeom prst="rect">
                      <a:avLst/>
                    </a:prstGeom>
                    <a:noFill/>
                    <a:ln>
                      <a:noFill/>
                    </a:ln>
                  </pic:spPr>
                </pic:pic>
              </a:graphicData>
            </a:graphic>
          </wp:inline>
        </w:drawing>
      </w:r>
      <w:r w:rsidR="00DB260F" w:rsidRPr="00267488">
        <w:rPr>
          <w:bCs/>
          <w:sz w:val="28"/>
          <w:szCs w:val="28"/>
        </w:rPr>
        <w:t>определяются по формуле:</w:t>
      </w:r>
    </w:p>
    <w:p w:rsidR="00DB260F" w:rsidRPr="00267488"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630680" cy="426720"/>
            <wp:effectExtent l="0" t="0" r="7620" b="0"/>
            <wp:docPr id="428" name="Рисунок 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30680" cy="426720"/>
                    </a:xfrm>
                    <a:prstGeom prst="rect">
                      <a:avLst/>
                    </a:prstGeom>
                    <a:noFill/>
                    <a:ln>
                      <a:noFill/>
                    </a:ln>
                  </pic:spPr>
                </pic:pic>
              </a:graphicData>
            </a:graphic>
          </wp:inline>
        </w:drawing>
      </w:r>
    </w:p>
    <w:p w:rsidR="00DB260F" w:rsidRPr="00267488" w:rsidRDefault="00DB260F" w:rsidP="00DB260F">
      <w:pPr>
        <w:autoSpaceDE w:val="0"/>
        <w:autoSpaceDN w:val="0"/>
        <w:adjustRightInd w:val="0"/>
        <w:ind w:firstLine="540"/>
        <w:jc w:val="both"/>
        <w:rPr>
          <w:bCs/>
          <w:sz w:val="28"/>
          <w:szCs w:val="28"/>
        </w:rPr>
      </w:pPr>
      <w:r w:rsidRPr="00267488">
        <w:rPr>
          <w:bCs/>
          <w:sz w:val="28"/>
          <w:szCs w:val="28"/>
        </w:rPr>
        <w:t>где:</w:t>
      </w:r>
    </w:p>
    <w:p w:rsidR="00DB260F" w:rsidRPr="00267488"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97180" cy="228600"/>
            <wp:effectExtent l="0" t="0" r="7620" b="0"/>
            <wp:docPr id="427" name="Рисунок 4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97180" cy="228600"/>
                    </a:xfrm>
                    <a:prstGeom prst="rect">
                      <a:avLst/>
                    </a:prstGeom>
                    <a:noFill/>
                    <a:ln>
                      <a:noFill/>
                    </a:ln>
                  </pic:spPr>
                </pic:pic>
              </a:graphicData>
            </a:graphic>
          </wp:inline>
        </w:drawing>
      </w:r>
      <w:r w:rsidRPr="00267488">
        <w:rPr>
          <w:bCs/>
          <w:sz w:val="28"/>
          <w:szCs w:val="28"/>
        </w:rPr>
        <w:t xml:space="preserve"> - количество абонентских номеров пользовательского (ок</w:t>
      </w:r>
      <w:r>
        <w:rPr>
          <w:bCs/>
          <w:sz w:val="28"/>
          <w:szCs w:val="28"/>
        </w:rPr>
        <w:t>онечного) оборудования, подключё</w:t>
      </w:r>
      <w:r w:rsidRPr="00267488">
        <w:rPr>
          <w:bCs/>
          <w:sz w:val="28"/>
          <w:szCs w:val="28"/>
        </w:rPr>
        <w:t>нного к сети местной телефонной связи, используемых для передачи голосовой информации (далее - абонентский номер для передачи голосовой информации) с i-й абонентской платой;</w:t>
      </w:r>
    </w:p>
    <w:p w:rsidR="00DB260F" w:rsidRPr="00267488"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97180" cy="228600"/>
            <wp:effectExtent l="0" t="0" r="7620" b="0"/>
            <wp:docPr id="426" name="Рисунок 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97180" cy="228600"/>
                    </a:xfrm>
                    <a:prstGeom prst="rect">
                      <a:avLst/>
                    </a:prstGeom>
                    <a:noFill/>
                    <a:ln>
                      <a:noFill/>
                    </a:ln>
                  </pic:spPr>
                </pic:pic>
              </a:graphicData>
            </a:graphic>
          </wp:inline>
        </w:drawing>
      </w:r>
      <w:r w:rsidRPr="00267488">
        <w:rPr>
          <w:bCs/>
          <w:sz w:val="28"/>
          <w:szCs w:val="28"/>
        </w:rPr>
        <w:t xml:space="preserve"> - ежемесячн</w:t>
      </w:r>
      <w:r>
        <w:rPr>
          <w:bCs/>
          <w:sz w:val="28"/>
          <w:szCs w:val="28"/>
        </w:rPr>
        <w:t>ая i-я абонентская плата в расчё</w:t>
      </w:r>
      <w:r w:rsidRPr="00267488">
        <w:rPr>
          <w:bCs/>
          <w:sz w:val="28"/>
          <w:szCs w:val="28"/>
        </w:rPr>
        <w:t>те на 1 абонентский номер для передачи голосовой информации;</w:t>
      </w:r>
    </w:p>
    <w:p w:rsidR="00DB260F" w:rsidRPr="00267488"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28600"/>
            <wp:effectExtent l="0" t="0" r="0" b="0"/>
            <wp:docPr id="425" name="Рисунок 4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inline>
        </w:drawing>
      </w:r>
      <w:r w:rsidRPr="00267488">
        <w:rPr>
          <w:bCs/>
          <w:sz w:val="28"/>
          <w:szCs w:val="28"/>
        </w:rPr>
        <w:t xml:space="preserve"> - количество месяцев предоставления услуги с i-й абонентской платой.</w:t>
      </w:r>
    </w:p>
    <w:p w:rsidR="00DB260F" w:rsidRDefault="00DB260F" w:rsidP="00DB260F">
      <w:pPr>
        <w:autoSpaceDE w:val="0"/>
        <w:autoSpaceDN w:val="0"/>
        <w:adjustRightInd w:val="0"/>
        <w:ind w:firstLine="540"/>
        <w:jc w:val="both"/>
        <w:rPr>
          <w:rFonts w:ascii="Tahoma" w:hAnsi="Tahoma" w:cs="Tahoma"/>
          <w:bCs/>
        </w:rPr>
      </w:pPr>
    </w:p>
    <w:p w:rsidR="00DB260F" w:rsidRPr="00892EBD" w:rsidRDefault="00114008" w:rsidP="00DB260F">
      <w:pPr>
        <w:autoSpaceDE w:val="0"/>
        <w:autoSpaceDN w:val="0"/>
        <w:adjustRightInd w:val="0"/>
        <w:ind w:firstLine="540"/>
        <w:jc w:val="both"/>
        <w:rPr>
          <w:bCs/>
          <w:sz w:val="28"/>
          <w:szCs w:val="28"/>
        </w:rPr>
      </w:pPr>
      <w:r>
        <w:rPr>
          <w:bCs/>
          <w:sz w:val="28"/>
          <w:szCs w:val="28"/>
        </w:rPr>
        <w:t>2)</w:t>
      </w:r>
      <w:r w:rsidR="00DB260F" w:rsidRPr="00892EBD">
        <w:rPr>
          <w:bCs/>
          <w:sz w:val="28"/>
          <w:szCs w:val="28"/>
        </w:rPr>
        <w:t xml:space="preserve"> Затраты на повременную оплату местных, междугородних и международных телефонных соединений </w:t>
      </w:r>
      <w:r w:rsidR="00DB260F" w:rsidRPr="00447AD8">
        <w:rPr>
          <w:noProof/>
          <w:position w:val="-10"/>
          <w:sz w:val="28"/>
          <w:szCs w:val="28"/>
        </w:rPr>
        <w:drawing>
          <wp:inline distT="0" distB="0" distL="0" distR="0">
            <wp:extent cx="381000" cy="228600"/>
            <wp:effectExtent l="0" t="0" r="0" b="0"/>
            <wp:docPr id="424" name="Рисунок 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81000" cy="228600"/>
                    </a:xfrm>
                    <a:prstGeom prst="rect">
                      <a:avLst/>
                    </a:prstGeom>
                    <a:noFill/>
                    <a:ln>
                      <a:noFill/>
                    </a:ln>
                  </pic:spPr>
                </pic:pic>
              </a:graphicData>
            </a:graphic>
          </wp:inline>
        </w:drawing>
      </w:r>
      <w:r w:rsidR="00DB260F" w:rsidRPr="00892EBD">
        <w:rPr>
          <w:bCs/>
          <w:sz w:val="28"/>
          <w:szCs w:val="28"/>
        </w:rPr>
        <w:t>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3695700" cy="914400"/>
            <wp:effectExtent l="0" t="0" r="0" b="0"/>
            <wp:docPr id="423" name="Рисунок 4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695700" cy="91440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lastRenderedPageBreak/>
        <w:drawing>
          <wp:inline distT="0" distB="0" distL="0" distR="0">
            <wp:extent cx="297180" cy="236220"/>
            <wp:effectExtent l="0" t="0" r="0" b="0"/>
            <wp:docPr id="422" name="Рисунок 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97180" cy="236220"/>
                    </a:xfrm>
                    <a:prstGeom prst="rect">
                      <a:avLst/>
                    </a:prstGeom>
                    <a:noFill/>
                    <a:ln>
                      <a:noFill/>
                    </a:ln>
                  </pic:spPr>
                </pic:pic>
              </a:graphicData>
            </a:graphic>
          </wp:inline>
        </w:drawing>
      </w:r>
      <w:r w:rsidRPr="00892EBD">
        <w:rPr>
          <w:bCs/>
          <w:sz w:val="28"/>
          <w:szCs w:val="28"/>
        </w:rPr>
        <w:t xml:space="preserve"> - количество абонентских номеров для передачи голосовой информации, используемых для местных телефонных соединений, с g-м тарифом;</w:t>
      </w:r>
    </w:p>
    <w:p w:rsidR="00DB260F" w:rsidRPr="00892EBD" w:rsidRDefault="00DB260F" w:rsidP="00DB260F">
      <w:pPr>
        <w:autoSpaceDE w:val="0"/>
        <w:autoSpaceDN w:val="0"/>
        <w:adjustRightInd w:val="0"/>
        <w:ind w:firstLine="540"/>
        <w:jc w:val="both"/>
        <w:rPr>
          <w:bCs/>
          <w:sz w:val="28"/>
          <w:szCs w:val="28"/>
        </w:rPr>
      </w:pPr>
      <w:r w:rsidRPr="000C7CC0">
        <w:rPr>
          <w:lang w:val="en-US"/>
        </w:rPr>
        <w:t>S</w:t>
      </w:r>
      <w:r w:rsidRPr="000C7CC0">
        <w:rPr>
          <w:vertAlign w:val="subscript"/>
          <w:lang w:val="en-US"/>
        </w:rPr>
        <w:t>g</w:t>
      </w:r>
      <w:r w:rsidRPr="000C7CC0">
        <w:rPr>
          <w:vertAlign w:val="subscript"/>
        </w:rPr>
        <w:t>м</w:t>
      </w:r>
      <w:r w:rsidRPr="00447AD8">
        <w:rPr>
          <w:noProof/>
          <w:position w:val="-10"/>
          <w:sz w:val="28"/>
          <w:szCs w:val="28"/>
        </w:rPr>
        <w:t xml:space="preserve"> </w:t>
      </w:r>
      <w:r w:rsidRPr="00892EBD">
        <w:rPr>
          <w:bCs/>
          <w:sz w:val="28"/>
          <w:szCs w:val="28"/>
        </w:rPr>
        <w:t xml:space="preserve"> - продолжительность местных телеф</w:t>
      </w:r>
      <w:r>
        <w:rPr>
          <w:bCs/>
          <w:sz w:val="28"/>
          <w:szCs w:val="28"/>
        </w:rPr>
        <w:t>онных соединений в месяц в расчё</w:t>
      </w:r>
      <w:r w:rsidRPr="00892EBD">
        <w:rPr>
          <w:bCs/>
          <w:sz w:val="28"/>
          <w:szCs w:val="28"/>
        </w:rPr>
        <w:t>те на 1 абонентский номер для передачи голосовой информации по g-му тарифу;</w:t>
      </w:r>
    </w:p>
    <w:p w:rsidR="00DB260F" w:rsidRPr="00892EBD" w:rsidRDefault="00DB260F" w:rsidP="00DB260F">
      <w:pPr>
        <w:autoSpaceDE w:val="0"/>
        <w:autoSpaceDN w:val="0"/>
        <w:adjustRightInd w:val="0"/>
        <w:ind w:firstLine="540"/>
        <w:jc w:val="both"/>
        <w:rPr>
          <w:bCs/>
          <w:sz w:val="28"/>
          <w:szCs w:val="28"/>
        </w:rPr>
      </w:pPr>
      <w:r w:rsidRPr="000C7CC0">
        <w:rPr>
          <w:lang w:val="en-US"/>
        </w:rPr>
        <w:t>P</w:t>
      </w:r>
      <w:r w:rsidRPr="000C7CC0">
        <w:rPr>
          <w:vertAlign w:val="subscript"/>
          <w:lang w:val="en-US"/>
        </w:rPr>
        <w:t>g</w:t>
      </w:r>
      <w:r w:rsidRPr="000C7CC0">
        <w:rPr>
          <w:vertAlign w:val="subscript"/>
        </w:rPr>
        <w:t>м</w:t>
      </w:r>
      <w:r w:rsidRPr="00447AD8">
        <w:rPr>
          <w:noProof/>
          <w:position w:val="-10"/>
          <w:sz w:val="28"/>
          <w:szCs w:val="28"/>
        </w:rPr>
        <w:t xml:space="preserve"> </w:t>
      </w:r>
      <w:r w:rsidRPr="00892EBD">
        <w:rPr>
          <w:bCs/>
          <w:sz w:val="28"/>
          <w:szCs w:val="28"/>
        </w:rPr>
        <w:t xml:space="preserve"> - цена минуты разговора при местных телефонных соединениях по g-му тарифу;</w:t>
      </w:r>
    </w:p>
    <w:p w:rsidR="00DB260F" w:rsidRPr="00892EBD" w:rsidRDefault="00DB260F" w:rsidP="00DB260F">
      <w:pPr>
        <w:autoSpaceDE w:val="0"/>
        <w:autoSpaceDN w:val="0"/>
        <w:adjustRightInd w:val="0"/>
        <w:ind w:firstLine="540"/>
        <w:jc w:val="both"/>
        <w:rPr>
          <w:bCs/>
          <w:sz w:val="28"/>
          <w:szCs w:val="28"/>
        </w:rPr>
      </w:pPr>
      <w:r w:rsidRPr="000C7CC0">
        <w:rPr>
          <w:lang w:val="en-US"/>
        </w:rPr>
        <w:t>N</w:t>
      </w:r>
      <w:r w:rsidRPr="000C7CC0">
        <w:rPr>
          <w:vertAlign w:val="subscript"/>
          <w:lang w:val="en-US"/>
        </w:rPr>
        <w:t>g</w:t>
      </w:r>
      <w:r w:rsidRPr="000C7CC0">
        <w:rPr>
          <w:vertAlign w:val="subscript"/>
        </w:rPr>
        <w:t>м</w:t>
      </w:r>
      <w:r w:rsidRPr="00447AD8">
        <w:rPr>
          <w:noProof/>
          <w:position w:val="-10"/>
          <w:sz w:val="28"/>
          <w:szCs w:val="28"/>
        </w:rPr>
        <w:t xml:space="preserve"> </w:t>
      </w:r>
      <w:r w:rsidRPr="00892EBD">
        <w:rPr>
          <w:bCs/>
          <w:sz w:val="28"/>
          <w:szCs w:val="28"/>
        </w:rPr>
        <w:t>- количество месяцев предоставления услуги местной телефонной связи по g-му тарифу;</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28600"/>
            <wp:effectExtent l="0" t="0" r="0" b="0"/>
            <wp:docPr id="421" name="Рисунок 4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inline>
        </w:drawing>
      </w:r>
      <w:r w:rsidRPr="00892EBD">
        <w:rPr>
          <w:bCs/>
          <w:sz w:val="28"/>
          <w:szCs w:val="28"/>
        </w:rPr>
        <w:t xml:space="preserve"> - количество абонентских номеров для передачи голосовой информации, используемых для междугородних телефонных соединений, с i-м тарифом;</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59080" cy="228600"/>
            <wp:effectExtent l="0" t="0" r="7620" b="0"/>
            <wp:docPr id="420" name="Рисунок 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59080" cy="228600"/>
                    </a:xfrm>
                    <a:prstGeom prst="rect">
                      <a:avLst/>
                    </a:prstGeom>
                    <a:noFill/>
                    <a:ln>
                      <a:noFill/>
                    </a:ln>
                  </pic:spPr>
                </pic:pic>
              </a:graphicData>
            </a:graphic>
          </wp:inline>
        </w:drawing>
      </w:r>
      <w:r w:rsidRPr="00892EBD">
        <w:rPr>
          <w:bCs/>
          <w:sz w:val="28"/>
          <w:szCs w:val="28"/>
        </w:rPr>
        <w:t xml:space="preserve"> - продолжительность междугородних телеф</w:t>
      </w:r>
      <w:r>
        <w:rPr>
          <w:bCs/>
          <w:sz w:val="28"/>
          <w:szCs w:val="28"/>
        </w:rPr>
        <w:t>онных соединений в месяц в расчё</w:t>
      </w:r>
      <w:r w:rsidRPr="00892EBD">
        <w:rPr>
          <w:bCs/>
          <w:sz w:val="28"/>
          <w:szCs w:val="28"/>
        </w:rPr>
        <w:t>те на 1 абонентский номер для передачи голосовой информации по i-му тарифу;</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59080" cy="228600"/>
            <wp:effectExtent l="0" t="0" r="7620" b="0"/>
            <wp:docPr id="419" name="Рисунок 4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59080" cy="228600"/>
                    </a:xfrm>
                    <a:prstGeom prst="rect">
                      <a:avLst/>
                    </a:prstGeom>
                    <a:noFill/>
                    <a:ln>
                      <a:noFill/>
                    </a:ln>
                  </pic:spPr>
                </pic:pic>
              </a:graphicData>
            </a:graphic>
          </wp:inline>
        </w:drawing>
      </w:r>
      <w:r w:rsidRPr="00892EBD">
        <w:rPr>
          <w:bCs/>
          <w:sz w:val="28"/>
          <w:szCs w:val="28"/>
        </w:rPr>
        <w:t xml:space="preserve"> - цена минуты разговора при междугородних телефонных соединениях по i-му тарифу;</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12420" cy="228600"/>
            <wp:effectExtent l="0" t="0" r="0" b="0"/>
            <wp:docPr id="418" name="Рисунок 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12420" cy="228600"/>
                    </a:xfrm>
                    <a:prstGeom prst="rect">
                      <a:avLst/>
                    </a:prstGeom>
                    <a:noFill/>
                    <a:ln>
                      <a:noFill/>
                    </a:ln>
                  </pic:spPr>
                </pic:pic>
              </a:graphicData>
            </a:graphic>
          </wp:inline>
        </w:drawing>
      </w:r>
      <w:r w:rsidRPr="00892EBD">
        <w:rPr>
          <w:bCs/>
          <w:sz w:val="28"/>
          <w:szCs w:val="28"/>
        </w:rPr>
        <w:t xml:space="preserve"> - количество месяцев предоставления услуги междугородней телефонной связи по i-му тарифу;</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12420" cy="236220"/>
            <wp:effectExtent l="0" t="0" r="0" b="0"/>
            <wp:docPr id="417" name="Рисунок 4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12420" cy="236220"/>
                    </a:xfrm>
                    <a:prstGeom prst="rect">
                      <a:avLst/>
                    </a:prstGeom>
                    <a:noFill/>
                    <a:ln>
                      <a:noFill/>
                    </a:ln>
                  </pic:spPr>
                </pic:pic>
              </a:graphicData>
            </a:graphic>
          </wp:inline>
        </w:drawing>
      </w:r>
      <w:r w:rsidRPr="00892EBD">
        <w:rPr>
          <w:bCs/>
          <w:sz w:val="28"/>
          <w:szCs w:val="28"/>
        </w:rPr>
        <w:t xml:space="preserve"> - количество абонентских номеров для передачи голосовой информации, используемых для международных телефонных соединений, с j-м тарифом;</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97180" cy="236220"/>
            <wp:effectExtent l="0" t="0" r="0" b="0"/>
            <wp:docPr id="416" name="Рисунок 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97180" cy="236220"/>
                    </a:xfrm>
                    <a:prstGeom prst="rect">
                      <a:avLst/>
                    </a:prstGeom>
                    <a:noFill/>
                    <a:ln>
                      <a:noFill/>
                    </a:ln>
                  </pic:spPr>
                </pic:pic>
              </a:graphicData>
            </a:graphic>
          </wp:inline>
        </w:drawing>
      </w:r>
      <w:r w:rsidRPr="00892EBD">
        <w:rPr>
          <w:bCs/>
          <w:sz w:val="28"/>
          <w:szCs w:val="28"/>
        </w:rPr>
        <w:t xml:space="preserve"> - продолжительность международных телеф</w:t>
      </w:r>
      <w:r>
        <w:rPr>
          <w:bCs/>
          <w:sz w:val="28"/>
          <w:szCs w:val="28"/>
        </w:rPr>
        <w:t>онных соединений в месяц в расчё</w:t>
      </w:r>
      <w:r w:rsidRPr="00892EBD">
        <w:rPr>
          <w:bCs/>
          <w:sz w:val="28"/>
          <w:szCs w:val="28"/>
        </w:rPr>
        <w:t>те на 1 абонентский номер для передачи голосовой информации по j-му тарифу;</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74320" cy="236220"/>
            <wp:effectExtent l="0" t="0" r="0" b="0"/>
            <wp:docPr id="415" name="Рисунок 4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74320" cy="236220"/>
                    </a:xfrm>
                    <a:prstGeom prst="rect">
                      <a:avLst/>
                    </a:prstGeom>
                    <a:noFill/>
                    <a:ln>
                      <a:noFill/>
                    </a:ln>
                  </pic:spPr>
                </pic:pic>
              </a:graphicData>
            </a:graphic>
          </wp:inline>
        </w:drawing>
      </w:r>
      <w:r w:rsidRPr="00892EBD">
        <w:rPr>
          <w:bCs/>
          <w:sz w:val="28"/>
          <w:szCs w:val="28"/>
        </w:rPr>
        <w:t xml:space="preserve"> - цена минуты разговора при международных телефонных соединениях по j-му тарифу;</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35280" cy="236220"/>
            <wp:effectExtent l="0" t="0" r="0" b="0"/>
            <wp:docPr id="414" name="Рисунок 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35280" cy="236220"/>
                    </a:xfrm>
                    <a:prstGeom prst="rect">
                      <a:avLst/>
                    </a:prstGeom>
                    <a:noFill/>
                    <a:ln>
                      <a:noFill/>
                    </a:ln>
                  </pic:spPr>
                </pic:pic>
              </a:graphicData>
            </a:graphic>
          </wp:inline>
        </w:drawing>
      </w:r>
      <w:r w:rsidRPr="00892EBD">
        <w:rPr>
          <w:bCs/>
          <w:sz w:val="28"/>
          <w:szCs w:val="28"/>
        </w:rPr>
        <w:t xml:space="preserve"> - количество месяцев предоставления услуги международной телефонной связи по j-му тарифу.</w:t>
      </w:r>
    </w:p>
    <w:p w:rsidR="00DB260F" w:rsidRDefault="00DB260F" w:rsidP="00DB260F">
      <w:pPr>
        <w:autoSpaceDE w:val="0"/>
        <w:autoSpaceDN w:val="0"/>
        <w:adjustRightInd w:val="0"/>
        <w:ind w:firstLine="540"/>
        <w:jc w:val="both"/>
        <w:rPr>
          <w:bCs/>
          <w:sz w:val="28"/>
          <w:szCs w:val="28"/>
        </w:rPr>
      </w:pPr>
      <w:bookmarkStart w:id="2" w:name="Par116"/>
      <w:bookmarkEnd w:id="2"/>
    </w:p>
    <w:p w:rsidR="00DB260F" w:rsidRPr="00892EBD" w:rsidRDefault="00114008" w:rsidP="00DB260F">
      <w:pPr>
        <w:autoSpaceDE w:val="0"/>
        <w:autoSpaceDN w:val="0"/>
        <w:adjustRightInd w:val="0"/>
        <w:ind w:firstLine="540"/>
        <w:jc w:val="both"/>
        <w:rPr>
          <w:bCs/>
          <w:sz w:val="28"/>
          <w:szCs w:val="28"/>
        </w:rPr>
      </w:pPr>
      <w:r>
        <w:rPr>
          <w:bCs/>
          <w:sz w:val="28"/>
          <w:szCs w:val="28"/>
        </w:rPr>
        <w:t>3)</w:t>
      </w:r>
      <w:r w:rsidR="00DB260F" w:rsidRPr="00892EBD">
        <w:rPr>
          <w:bCs/>
          <w:sz w:val="28"/>
          <w:szCs w:val="28"/>
        </w:rPr>
        <w:t xml:space="preserve"> Затраты на оплату услуг подвижной связи </w:t>
      </w:r>
      <w:r w:rsidR="00DB260F" w:rsidRPr="00447AD8">
        <w:rPr>
          <w:noProof/>
          <w:position w:val="-10"/>
          <w:sz w:val="28"/>
          <w:szCs w:val="28"/>
        </w:rPr>
        <w:drawing>
          <wp:inline distT="0" distB="0" distL="0" distR="0">
            <wp:extent cx="373380" cy="228600"/>
            <wp:effectExtent l="0" t="0" r="0" b="0"/>
            <wp:docPr id="413" name="Рисунок 4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73380" cy="228600"/>
                    </a:xfrm>
                    <a:prstGeom prst="rect">
                      <a:avLst/>
                    </a:prstGeom>
                    <a:noFill/>
                    <a:ln>
                      <a:noFill/>
                    </a:ln>
                  </pic:spPr>
                </pic:pic>
              </a:graphicData>
            </a:graphic>
          </wp:inline>
        </w:drawing>
      </w:r>
      <w:r w:rsidR="00DB260F" w:rsidRPr="00892EBD">
        <w:rPr>
          <w:bCs/>
          <w:sz w:val="28"/>
          <w:szCs w:val="28"/>
        </w:rPr>
        <w:t>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752600" cy="426720"/>
            <wp:effectExtent l="0" t="0" r="0" b="0"/>
            <wp:docPr id="412" name="Рисунок 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75260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A1775C" w:rsidRDefault="00DB260F" w:rsidP="00DB260F">
      <w:pPr>
        <w:pStyle w:val="2"/>
        <w:shd w:val="clear" w:color="auto" w:fill="auto"/>
        <w:spacing w:before="0" w:after="0" w:line="350" w:lineRule="exact"/>
        <w:ind w:left="20" w:right="-143" w:firstLine="700"/>
        <w:jc w:val="both"/>
      </w:pPr>
      <w:r w:rsidRPr="00EC62A7">
        <w:rPr>
          <w:noProof/>
          <w:position w:val="-10"/>
        </w:rPr>
        <w:drawing>
          <wp:inline distT="0" distB="0" distL="0" distR="0">
            <wp:extent cx="335280" cy="228600"/>
            <wp:effectExtent l="0" t="0" r="7620" b="0"/>
            <wp:docPr id="411" name="Рисунок 4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335280" cy="228600"/>
                    </a:xfrm>
                    <a:prstGeom prst="rect">
                      <a:avLst/>
                    </a:prstGeom>
                    <a:noFill/>
                    <a:ln>
                      <a:noFill/>
                    </a:ln>
                  </pic:spPr>
                </pic:pic>
              </a:graphicData>
            </a:graphic>
          </wp:inline>
        </w:drawing>
      </w:r>
      <w:r w:rsidRPr="00EC62A7">
        <w:rPr>
          <w:bCs/>
        </w:rPr>
        <w:t xml:space="preserve"> - </w:t>
      </w:r>
      <w:r w:rsidRPr="00EC62A7">
        <w:t xml:space="preserve">количество абонентских номеров пользовательского (оконечного) оборудования, подключенного к сети подвижной связи (далее - номер абонентской станции) по </w:t>
      </w:r>
      <w:r w:rsidRPr="00EC62A7">
        <w:rPr>
          <w:lang w:val="en-US"/>
        </w:rPr>
        <w:t>i</w:t>
      </w:r>
      <w:r w:rsidRPr="00EC62A7">
        <w:t>-й должност</w:t>
      </w:r>
      <w:r w:rsidR="00AD442F">
        <w:t>и в соответствии с нормативами</w:t>
      </w:r>
      <w:r w:rsidR="0095269F">
        <w:t>, установленными</w:t>
      </w:r>
      <w:r w:rsidR="00447678">
        <w:t xml:space="preserve"> </w:t>
      </w:r>
      <w:r w:rsidR="00FB58FE">
        <w:t>администраци</w:t>
      </w:r>
      <w:r w:rsidR="00447678">
        <w:t>ей</w:t>
      </w:r>
      <w:r w:rsidR="00FB58FE">
        <w:t>;</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28600"/>
            <wp:effectExtent l="0" t="0" r="0" b="0"/>
            <wp:docPr id="410" name="Рисунок 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inline>
        </w:drawing>
      </w:r>
      <w:r w:rsidRPr="00892EBD">
        <w:rPr>
          <w:bCs/>
          <w:sz w:val="28"/>
          <w:szCs w:val="28"/>
        </w:rPr>
        <w:t xml:space="preserve"> - ежемесячная цен</w:t>
      </w:r>
      <w:r>
        <w:rPr>
          <w:bCs/>
          <w:sz w:val="28"/>
          <w:szCs w:val="28"/>
        </w:rPr>
        <w:t>а услуги подвижной связи в расчё</w:t>
      </w:r>
      <w:r w:rsidRPr="00892EBD">
        <w:rPr>
          <w:bCs/>
          <w:sz w:val="28"/>
          <w:szCs w:val="28"/>
        </w:rPr>
        <w:t>те на 1 номер абонентской станции i-й должности в с</w:t>
      </w:r>
      <w:r>
        <w:rPr>
          <w:bCs/>
          <w:sz w:val="28"/>
          <w:szCs w:val="28"/>
        </w:rPr>
        <w:t>оответствии с нормативами</w:t>
      </w:r>
      <w:r w:rsidR="00ED4FDE">
        <w:rPr>
          <w:bCs/>
          <w:sz w:val="28"/>
          <w:szCs w:val="28"/>
        </w:rPr>
        <w:t xml:space="preserve">, </w:t>
      </w:r>
      <w:r w:rsidR="00396E25">
        <w:rPr>
          <w:bCs/>
          <w:sz w:val="28"/>
          <w:szCs w:val="28"/>
        </w:rPr>
        <w:t xml:space="preserve">установленными </w:t>
      </w:r>
      <w:r w:rsidR="00FB58FE">
        <w:rPr>
          <w:bCs/>
          <w:sz w:val="28"/>
          <w:szCs w:val="28"/>
        </w:rPr>
        <w:t>администраци</w:t>
      </w:r>
      <w:r w:rsidR="00ED4FDE">
        <w:rPr>
          <w:bCs/>
          <w:sz w:val="28"/>
          <w:szCs w:val="28"/>
        </w:rPr>
        <w:t>ей</w:t>
      </w:r>
      <w:r w:rsidRPr="00892EBD">
        <w:rPr>
          <w:bCs/>
          <w:sz w:val="28"/>
          <w:szCs w:val="28"/>
        </w:rPr>
        <w:t>;</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lastRenderedPageBreak/>
        <w:drawing>
          <wp:inline distT="0" distB="0" distL="0" distR="0">
            <wp:extent cx="342900" cy="228600"/>
            <wp:effectExtent l="0" t="0" r="0" b="0"/>
            <wp:docPr id="409" name="Рисунок 4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342900" cy="228600"/>
                    </a:xfrm>
                    <a:prstGeom prst="rect">
                      <a:avLst/>
                    </a:prstGeom>
                    <a:noFill/>
                    <a:ln>
                      <a:noFill/>
                    </a:ln>
                  </pic:spPr>
                </pic:pic>
              </a:graphicData>
            </a:graphic>
          </wp:inline>
        </w:drawing>
      </w:r>
      <w:r w:rsidRPr="00892EBD">
        <w:rPr>
          <w:bCs/>
          <w:sz w:val="28"/>
          <w:szCs w:val="28"/>
        </w:rPr>
        <w:t xml:space="preserve"> - количество месяцев предоставления услуги подвижной связи по i-й должности.</w:t>
      </w:r>
    </w:p>
    <w:p w:rsidR="00DB260F" w:rsidRDefault="00DB260F" w:rsidP="00DB260F">
      <w:pPr>
        <w:autoSpaceDE w:val="0"/>
        <w:autoSpaceDN w:val="0"/>
        <w:adjustRightInd w:val="0"/>
        <w:ind w:firstLine="540"/>
        <w:jc w:val="both"/>
        <w:rPr>
          <w:bCs/>
          <w:sz w:val="28"/>
          <w:szCs w:val="28"/>
        </w:rPr>
      </w:pPr>
      <w:bookmarkStart w:id="3" w:name="Par124"/>
      <w:bookmarkEnd w:id="3"/>
    </w:p>
    <w:p w:rsidR="00DB260F" w:rsidRPr="00892EBD" w:rsidRDefault="00114008" w:rsidP="00DB260F">
      <w:pPr>
        <w:autoSpaceDE w:val="0"/>
        <w:autoSpaceDN w:val="0"/>
        <w:adjustRightInd w:val="0"/>
        <w:ind w:firstLine="540"/>
        <w:jc w:val="both"/>
        <w:rPr>
          <w:bCs/>
          <w:sz w:val="28"/>
          <w:szCs w:val="28"/>
        </w:rPr>
      </w:pPr>
      <w:r>
        <w:rPr>
          <w:bCs/>
          <w:sz w:val="28"/>
          <w:szCs w:val="28"/>
        </w:rPr>
        <w:t>4)</w:t>
      </w:r>
      <w:r w:rsidR="00DB260F" w:rsidRPr="00892EBD">
        <w:rPr>
          <w:bCs/>
          <w:sz w:val="28"/>
          <w:szCs w:val="28"/>
        </w:rPr>
        <w:t xml:space="preserve"> Затраты на передачу данных с использованием информационно-телекоммуникационной сети Интернет (далее - сеть Интернет) и услуги интернет-провайдеров для планшетных компьютеров </w:t>
      </w:r>
      <w:r w:rsidR="00DB260F" w:rsidRPr="00447AD8">
        <w:rPr>
          <w:noProof/>
          <w:position w:val="-10"/>
          <w:sz w:val="28"/>
          <w:szCs w:val="28"/>
        </w:rPr>
        <w:drawing>
          <wp:inline distT="0" distB="0" distL="0" distR="0">
            <wp:extent cx="342900" cy="228600"/>
            <wp:effectExtent l="0" t="0" r="0" b="0"/>
            <wp:docPr id="408" name="Рисунок 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342900" cy="228600"/>
                    </a:xfrm>
                    <a:prstGeom prst="rect">
                      <a:avLst/>
                    </a:prstGeom>
                    <a:noFill/>
                    <a:ln>
                      <a:noFill/>
                    </a:ln>
                  </pic:spPr>
                </pic:pic>
              </a:graphicData>
            </a:graphic>
          </wp:inline>
        </w:drawing>
      </w:r>
      <w:r w:rsidR="00DB260F" w:rsidRPr="00892EBD">
        <w:rPr>
          <w:bCs/>
          <w:sz w:val="28"/>
          <w:szCs w:val="28"/>
        </w:rPr>
        <w:t>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638300" cy="426720"/>
            <wp:effectExtent l="0" t="0" r="0" b="0"/>
            <wp:docPr id="407" name="Рисунок 4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63830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3370A8" w:rsidRPr="00A1775C" w:rsidRDefault="00DB260F" w:rsidP="003370A8">
      <w:pPr>
        <w:pStyle w:val="2"/>
        <w:shd w:val="clear" w:color="auto" w:fill="auto"/>
        <w:spacing w:before="0" w:after="0" w:line="350" w:lineRule="exact"/>
        <w:ind w:left="20" w:right="-143" w:firstLine="700"/>
        <w:jc w:val="both"/>
      </w:pPr>
      <w:r w:rsidRPr="00447AD8">
        <w:rPr>
          <w:noProof/>
          <w:position w:val="-10"/>
        </w:rPr>
        <w:drawing>
          <wp:inline distT="0" distB="0" distL="0" distR="0">
            <wp:extent cx="304800" cy="228600"/>
            <wp:effectExtent l="0" t="0" r="0" b="0"/>
            <wp:docPr id="406" name="Рисунок 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inline>
        </w:drawing>
      </w:r>
      <w:r w:rsidRPr="00892EBD">
        <w:rPr>
          <w:bCs/>
        </w:rPr>
        <w:t xml:space="preserve"> - количество SIM-карт по i-й должности в соответствии </w:t>
      </w:r>
      <w:r w:rsidR="003370A8">
        <w:rPr>
          <w:bCs/>
        </w:rPr>
        <w:t>с нормативами,</w:t>
      </w:r>
      <w:r w:rsidR="00455F91">
        <w:rPr>
          <w:bCs/>
        </w:rPr>
        <w:t xml:space="preserve"> </w:t>
      </w:r>
      <w:r w:rsidR="00396E25">
        <w:rPr>
          <w:bCs/>
        </w:rPr>
        <w:t>установленными</w:t>
      </w:r>
      <w:r w:rsidR="00455F91">
        <w:rPr>
          <w:bCs/>
        </w:rPr>
        <w:t xml:space="preserve"> администрацией</w:t>
      </w:r>
      <w:r w:rsidR="003370A8">
        <w:rPr>
          <w:color w:val="auto"/>
        </w:rPr>
        <w:t>;</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74320" cy="228600"/>
            <wp:effectExtent l="0" t="0" r="0" b="0"/>
            <wp:docPr id="405" name="Рисунок 4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274320" cy="228600"/>
                    </a:xfrm>
                    <a:prstGeom prst="rect">
                      <a:avLst/>
                    </a:prstGeom>
                    <a:noFill/>
                    <a:ln>
                      <a:noFill/>
                    </a:ln>
                  </pic:spPr>
                </pic:pic>
              </a:graphicData>
            </a:graphic>
          </wp:inline>
        </w:drawing>
      </w:r>
      <w:r>
        <w:rPr>
          <w:bCs/>
          <w:sz w:val="28"/>
          <w:szCs w:val="28"/>
        </w:rPr>
        <w:t xml:space="preserve"> - ежемесячная цена в расчё</w:t>
      </w:r>
      <w:r w:rsidRPr="00892EBD">
        <w:rPr>
          <w:bCs/>
          <w:sz w:val="28"/>
          <w:szCs w:val="28"/>
        </w:rPr>
        <w:t>те на одну SIM-карту по i-й должности;</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12420" cy="228600"/>
            <wp:effectExtent l="0" t="0" r="0" b="0"/>
            <wp:docPr id="404" name="Рисунок 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312420" cy="228600"/>
                    </a:xfrm>
                    <a:prstGeom prst="rect">
                      <a:avLst/>
                    </a:prstGeom>
                    <a:noFill/>
                    <a:ln>
                      <a:noFill/>
                    </a:ln>
                  </pic:spPr>
                </pic:pic>
              </a:graphicData>
            </a:graphic>
          </wp:inline>
        </w:drawing>
      </w:r>
      <w:r w:rsidRPr="00892EBD">
        <w:rPr>
          <w:bCs/>
          <w:sz w:val="28"/>
          <w:szCs w:val="28"/>
        </w:rPr>
        <w:t xml:space="preserve"> - количество месяцев предоставления услуги передачи данных по i-й должности.</w:t>
      </w:r>
    </w:p>
    <w:p w:rsidR="00DB260F" w:rsidRDefault="00DB260F" w:rsidP="00DB260F">
      <w:pPr>
        <w:autoSpaceDE w:val="0"/>
        <w:autoSpaceDN w:val="0"/>
        <w:adjustRightInd w:val="0"/>
        <w:ind w:firstLine="540"/>
        <w:jc w:val="both"/>
        <w:rPr>
          <w:bCs/>
          <w:sz w:val="28"/>
          <w:szCs w:val="28"/>
        </w:rPr>
      </w:pPr>
      <w:bookmarkStart w:id="4" w:name="Par132"/>
      <w:bookmarkEnd w:id="4"/>
    </w:p>
    <w:p w:rsidR="00DB260F" w:rsidRPr="00892EBD" w:rsidRDefault="00114008" w:rsidP="00DB260F">
      <w:pPr>
        <w:autoSpaceDE w:val="0"/>
        <w:autoSpaceDN w:val="0"/>
        <w:adjustRightInd w:val="0"/>
        <w:ind w:firstLine="540"/>
        <w:jc w:val="both"/>
        <w:rPr>
          <w:bCs/>
          <w:sz w:val="28"/>
          <w:szCs w:val="28"/>
        </w:rPr>
      </w:pPr>
      <w:r>
        <w:rPr>
          <w:bCs/>
          <w:sz w:val="28"/>
          <w:szCs w:val="28"/>
        </w:rPr>
        <w:t>5)</w:t>
      </w:r>
      <w:r w:rsidR="00DB260F" w:rsidRPr="00892EBD">
        <w:rPr>
          <w:bCs/>
          <w:sz w:val="28"/>
          <w:szCs w:val="28"/>
        </w:rPr>
        <w:t xml:space="preserve"> Затраты на сеть Интернет и услуги интернет-провайдеров </w:t>
      </w:r>
      <w:r w:rsidR="00DB260F" w:rsidRPr="00447AD8">
        <w:rPr>
          <w:noProof/>
          <w:position w:val="-10"/>
          <w:sz w:val="28"/>
          <w:szCs w:val="28"/>
        </w:rPr>
        <w:drawing>
          <wp:inline distT="0" distB="0" distL="0" distR="0">
            <wp:extent cx="297180" cy="228600"/>
            <wp:effectExtent l="0" t="0" r="0" b="0"/>
            <wp:docPr id="403" name="Рисунок 4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297180" cy="228600"/>
                    </a:xfrm>
                    <a:prstGeom prst="rect">
                      <a:avLst/>
                    </a:prstGeom>
                    <a:noFill/>
                    <a:ln>
                      <a:noFill/>
                    </a:ln>
                  </pic:spPr>
                </pic:pic>
              </a:graphicData>
            </a:graphic>
          </wp:inline>
        </w:drawing>
      </w:r>
      <w:r w:rsidR="00DB260F" w:rsidRPr="00892EBD">
        <w:rPr>
          <w:bCs/>
          <w:sz w:val="28"/>
          <w:szCs w:val="28"/>
        </w:rPr>
        <w:t xml:space="preserve"> </w:t>
      </w:r>
      <w:r w:rsidR="00DB260F">
        <w:rPr>
          <w:bCs/>
          <w:sz w:val="28"/>
          <w:szCs w:val="28"/>
        </w:rPr>
        <w:t>о</w:t>
      </w:r>
      <w:r w:rsidR="00DB260F" w:rsidRPr="00892EBD">
        <w:rPr>
          <w:bCs/>
          <w:sz w:val="28"/>
          <w:szCs w:val="28"/>
        </w:rPr>
        <w:t>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455420" cy="426720"/>
            <wp:effectExtent l="0" t="0" r="0" b="0"/>
            <wp:docPr id="402" name="Рисунок 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45542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59080" cy="228600"/>
            <wp:effectExtent l="0" t="0" r="7620" b="0"/>
            <wp:docPr id="401" name="Рисунок 4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259080" cy="228600"/>
                    </a:xfrm>
                    <a:prstGeom prst="rect">
                      <a:avLst/>
                    </a:prstGeom>
                    <a:noFill/>
                    <a:ln>
                      <a:noFill/>
                    </a:ln>
                  </pic:spPr>
                </pic:pic>
              </a:graphicData>
            </a:graphic>
          </wp:inline>
        </w:drawing>
      </w:r>
      <w:r w:rsidRPr="00892EBD">
        <w:rPr>
          <w:bCs/>
          <w:sz w:val="28"/>
          <w:szCs w:val="28"/>
        </w:rPr>
        <w:t xml:space="preserve"> - количество каналов передачи данных сети Интернет с i-й пропускной способностью;</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20980" cy="228600"/>
            <wp:effectExtent l="0" t="0" r="7620" b="0"/>
            <wp:docPr id="400" name="Рисунок 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220980" cy="228600"/>
                    </a:xfrm>
                    <a:prstGeom prst="rect">
                      <a:avLst/>
                    </a:prstGeom>
                    <a:noFill/>
                    <a:ln>
                      <a:noFill/>
                    </a:ln>
                  </pic:spPr>
                </pic:pic>
              </a:graphicData>
            </a:graphic>
          </wp:inline>
        </w:drawing>
      </w:r>
      <w:r w:rsidRPr="00892EBD">
        <w:rPr>
          <w:bCs/>
          <w:sz w:val="28"/>
          <w:szCs w:val="28"/>
        </w:rPr>
        <w:t xml:space="preserve"> - месячная цена аренды канала передачи данных сети Интернет с i-й пропускной способностью;</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59080" cy="228600"/>
            <wp:effectExtent l="0" t="0" r="7620" b="0"/>
            <wp:docPr id="399" name="Рисунок 3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259080" cy="228600"/>
                    </a:xfrm>
                    <a:prstGeom prst="rect">
                      <a:avLst/>
                    </a:prstGeom>
                    <a:noFill/>
                    <a:ln>
                      <a:noFill/>
                    </a:ln>
                  </pic:spPr>
                </pic:pic>
              </a:graphicData>
            </a:graphic>
          </wp:inline>
        </w:drawing>
      </w:r>
      <w:r w:rsidRPr="00892EBD">
        <w:rPr>
          <w:bCs/>
          <w:sz w:val="28"/>
          <w:szCs w:val="28"/>
        </w:rPr>
        <w:t xml:space="preserve"> - количество месяцев аренды канала передачи данных сети Интернет с i-й пропускной способностью.</w:t>
      </w:r>
    </w:p>
    <w:p w:rsidR="00DB260F" w:rsidRDefault="00DB260F" w:rsidP="00DB260F">
      <w:pPr>
        <w:autoSpaceDE w:val="0"/>
        <w:autoSpaceDN w:val="0"/>
        <w:adjustRightInd w:val="0"/>
        <w:ind w:firstLine="540"/>
        <w:jc w:val="both"/>
        <w:rPr>
          <w:bCs/>
          <w:sz w:val="28"/>
          <w:szCs w:val="28"/>
        </w:rPr>
      </w:pPr>
      <w:bookmarkStart w:id="5" w:name="Par140"/>
      <w:bookmarkEnd w:id="5"/>
    </w:p>
    <w:p w:rsidR="00DB260F" w:rsidRPr="00892EBD" w:rsidRDefault="00114008" w:rsidP="00DB260F">
      <w:pPr>
        <w:autoSpaceDE w:val="0"/>
        <w:autoSpaceDN w:val="0"/>
        <w:adjustRightInd w:val="0"/>
        <w:ind w:firstLine="540"/>
        <w:jc w:val="both"/>
        <w:rPr>
          <w:bCs/>
          <w:sz w:val="28"/>
          <w:szCs w:val="28"/>
        </w:rPr>
      </w:pPr>
      <w:r>
        <w:rPr>
          <w:bCs/>
          <w:sz w:val="28"/>
          <w:szCs w:val="28"/>
        </w:rPr>
        <w:t>6)</w:t>
      </w:r>
      <w:r w:rsidR="00DB260F" w:rsidRPr="00892EBD">
        <w:rPr>
          <w:bCs/>
          <w:sz w:val="28"/>
          <w:szCs w:val="28"/>
        </w:rPr>
        <w:t xml:space="preserve"> Затраты на электросвязь, относящуюся к связи специального назначения, используемой на </w:t>
      </w:r>
      <w:r w:rsidR="00DB260F">
        <w:rPr>
          <w:bCs/>
          <w:sz w:val="28"/>
          <w:szCs w:val="28"/>
        </w:rPr>
        <w:t>федеральном (региональном)</w:t>
      </w:r>
      <w:r w:rsidR="00DB260F" w:rsidRPr="00892EBD">
        <w:rPr>
          <w:bCs/>
          <w:sz w:val="28"/>
          <w:szCs w:val="28"/>
        </w:rPr>
        <w:t xml:space="preserve"> уровне </w:t>
      </w:r>
      <w:r w:rsidR="00DB260F" w:rsidRPr="00447AD8">
        <w:rPr>
          <w:noProof/>
          <w:position w:val="-10"/>
          <w:sz w:val="28"/>
          <w:szCs w:val="28"/>
        </w:rPr>
        <w:drawing>
          <wp:inline distT="0" distB="0" distL="0" distR="0">
            <wp:extent cx="381000" cy="236220"/>
            <wp:effectExtent l="0" t="0" r="0" b="0"/>
            <wp:docPr id="398" name="Рисунок 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381000" cy="236220"/>
                    </a:xfrm>
                    <a:prstGeom prst="rect">
                      <a:avLst/>
                    </a:prstGeom>
                    <a:noFill/>
                    <a:ln>
                      <a:noFill/>
                    </a:ln>
                  </pic:spPr>
                </pic:pic>
              </a:graphicData>
            </a:graphic>
          </wp:inline>
        </w:drawing>
      </w:r>
      <w:r w:rsidR="00DB260F" w:rsidRPr="00892EBD">
        <w:rPr>
          <w:bCs/>
          <w:sz w:val="28"/>
          <w:szCs w:val="28"/>
        </w:rPr>
        <w:t>,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478280" cy="236220"/>
            <wp:effectExtent l="0" t="0" r="0" b="0"/>
            <wp:docPr id="397" name="Рисунок 3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6"/>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478280" cy="2362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97180" cy="236220"/>
            <wp:effectExtent l="0" t="0" r="0" b="0"/>
            <wp:docPr id="396" name="Рисунок 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97180" cy="236220"/>
                    </a:xfrm>
                    <a:prstGeom prst="rect">
                      <a:avLst/>
                    </a:prstGeom>
                    <a:noFill/>
                    <a:ln>
                      <a:noFill/>
                    </a:ln>
                  </pic:spPr>
                </pic:pic>
              </a:graphicData>
            </a:graphic>
          </wp:inline>
        </w:drawing>
      </w:r>
      <w:r w:rsidRPr="00892EBD">
        <w:rPr>
          <w:bCs/>
          <w:sz w:val="28"/>
          <w:szCs w:val="28"/>
        </w:rPr>
        <w:t xml:space="preserve"> - количество телефонных номеров электросвязи, относящейся к связи специального назначения, используемой на </w:t>
      </w:r>
      <w:r>
        <w:rPr>
          <w:bCs/>
          <w:sz w:val="28"/>
          <w:szCs w:val="28"/>
        </w:rPr>
        <w:t>федеральном</w:t>
      </w:r>
      <w:r w:rsidR="00A1567B">
        <w:rPr>
          <w:bCs/>
          <w:sz w:val="28"/>
          <w:szCs w:val="28"/>
        </w:rPr>
        <w:t xml:space="preserve"> (региональном)</w:t>
      </w:r>
      <w:r w:rsidRPr="00892EBD">
        <w:rPr>
          <w:bCs/>
          <w:sz w:val="28"/>
          <w:szCs w:val="28"/>
        </w:rPr>
        <w:t xml:space="preserve"> уровне;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59080" cy="251460"/>
            <wp:effectExtent l="0" t="0" r="7620" b="0"/>
            <wp:docPr id="395" name="Рисунок 3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8"/>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259080" cy="251460"/>
                    </a:xfrm>
                    <a:prstGeom prst="rect">
                      <a:avLst/>
                    </a:prstGeom>
                    <a:noFill/>
                    <a:ln>
                      <a:noFill/>
                    </a:ln>
                  </pic:spPr>
                </pic:pic>
              </a:graphicData>
            </a:graphic>
          </wp:inline>
        </w:drawing>
      </w:r>
      <w:r w:rsidRPr="00892EBD">
        <w:rPr>
          <w:bCs/>
          <w:sz w:val="28"/>
          <w:szCs w:val="28"/>
        </w:rPr>
        <w:t xml:space="preserve"> - цена услуги электросвязи, относящейся к связи специального назначения, используемой на </w:t>
      </w:r>
      <w:r>
        <w:rPr>
          <w:bCs/>
          <w:sz w:val="28"/>
          <w:szCs w:val="28"/>
        </w:rPr>
        <w:t>федеральном</w:t>
      </w:r>
      <w:r w:rsidR="00A1567B">
        <w:rPr>
          <w:bCs/>
          <w:sz w:val="28"/>
          <w:szCs w:val="28"/>
        </w:rPr>
        <w:t xml:space="preserve"> (региональном)</w:t>
      </w:r>
      <w:r>
        <w:rPr>
          <w:bCs/>
          <w:sz w:val="28"/>
          <w:szCs w:val="28"/>
        </w:rPr>
        <w:t xml:space="preserve"> уровне, в расчё</w:t>
      </w:r>
      <w:r w:rsidRPr="00892EBD">
        <w:rPr>
          <w:bCs/>
          <w:sz w:val="28"/>
          <w:szCs w:val="28"/>
        </w:rPr>
        <w:t>те на 1 телефонный номер, включая ежемесячную плату за организацию соответствующего количества линий связи сети связи специального назначения;</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36220"/>
            <wp:effectExtent l="0" t="0" r="0" b="0"/>
            <wp:docPr id="394" name="Рисунок 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9"/>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304800" cy="236220"/>
                    </a:xfrm>
                    <a:prstGeom prst="rect">
                      <a:avLst/>
                    </a:prstGeom>
                    <a:noFill/>
                    <a:ln>
                      <a:noFill/>
                    </a:ln>
                  </pic:spPr>
                </pic:pic>
              </a:graphicData>
            </a:graphic>
          </wp:inline>
        </w:drawing>
      </w:r>
      <w:r w:rsidRPr="00892EBD">
        <w:rPr>
          <w:bCs/>
          <w:sz w:val="28"/>
          <w:szCs w:val="28"/>
        </w:rPr>
        <w:t xml:space="preserve"> - количество месяцев предоставления услуги.</w:t>
      </w:r>
    </w:p>
    <w:p w:rsidR="00DB260F" w:rsidRDefault="00DB260F" w:rsidP="00DB260F">
      <w:pPr>
        <w:autoSpaceDE w:val="0"/>
        <w:autoSpaceDN w:val="0"/>
        <w:adjustRightInd w:val="0"/>
        <w:ind w:firstLine="540"/>
        <w:jc w:val="both"/>
        <w:rPr>
          <w:bCs/>
          <w:sz w:val="28"/>
          <w:szCs w:val="28"/>
        </w:rPr>
      </w:pPr>
    </w:p>
    <w:p w:rsidR="00DB260F" w:rsidRPr="00892EBD" w:rsidRDefault="00DB260F" w:rsidP="00DB260F">
      <w:pPr>
        <w:autoSpaceDE w:val="0"/>
        <w:autoSpaceDN w:val="0"/>
        <w:adjustRightInd w:val="0"/>
        <w:ind w:firstLine="540"/>
        <w:jc w:val="both"/>
        <w:rPr>
          <w:bCs/>
          <w:sz w:val="28"/>
          <w:szCs w:val="28"/>
        </w:rPr>
      </w:pPr>
      <w:r>
        <w:rPr>
          <w:bCs/>
          <w:sz w:val="28"/>
          <w:szCs w:val="28"/>
        </w:rPr>
        <w:lastRenderedPageBreak/>
        <w:t>7</w:t>
      </w:r>
      <w:r w:rsidR="00114008">
        <w:rPr>
          <w:bCs/>
          <w:sz w:val="28"/>
          <w:szCs w:val="28"/>
        </w:rPr>
        <w:t>)</w:t>
      </w:r>
      <w:r w:rsidRPr="00892EBD">
        <w:rPr>
          <w:bCs/>
          <w:sz w:val="28"/>
          <w:szCs w:val="28"/>
        </w:rPr>
        <w:t xml:space="preserve"> Затраты на оплату услуг по предоставлению цифровых потоков для коммутируемых телефонных соединений </w:t>
      </w:r>
      <w:r w:rsidRPr="00447AD8">
        <w:rPr>
          <w:noProof/>
          <w:position w:val="-10"/>
          <w:sz w:val="28"/>
          <w:szCs w:val="28"/>
        </w:rPr>
        <w:drawing>
          <wp:inline distT="0" distB="0" distL="0" distR="0">
            <wp:extent cx="342900" cy="228600"/>
            <wp:effectExtent l="0" t="0" r="0" b="0"/>
            <wp:docPr id="393" name="Рисунок 3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4"/>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342900" cy="228600"/>
                    </a:xfrm>
                    <a:prstGeom prst="rect">
                      <a:avLst/>
                    </a:prstGeom>
                    <a:noFill/>
                    <a:ln>
                      <a:noFill/>
                    </a:ln>
                  </pic:spPr>
                </pic:pic>
              </a:graphicData>
            </a:graphic>
          </wp:inline>
        </w:drawing>
      </w:r>
      <w:r w:rsidRPr="00892EBD">
        <w:rPr>
          <w:bCs/>
          <w:sz w:val="28"/>
          <w:szCs w:val="28"/>
        </w:rPr>
        <w:t>определяются по формуле:</w:t>
      </w:r>
    </w:p>
    <w:p w:rsidR="00DB260F" w:rsidRPr="00892EBD" w:rsidRDefault="00DB260F" w:rsidP="00DB260F">
      <w:pPr>
        <w:autoSpaceDE w:val="0"/>
        <w:autoSpaceDN w:val="0"/>
        <w:adjustRightInd w:val="0"/>
        <w:jc w:val="both"/>
        <w:rPr>
          <w:bCs/>
          <w:sz w:val="28"/>
          <w:szCs w:val="28"/>
        </w:rPr>
      </w:pP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638300" cy="426720"/>
            <wp:effectExtent l="0" t="0" r="0" b="0"/>
            <wp:docPr id="392" name="Рисунок 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5"/>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163830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28600"/>
            <wp:effectExtent l="0" t="0" r="0" b="0"/>
            <wp:docPr id="391" name="Рисунок 3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6"/>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inline>
        </w:drawing>
      </w:r>
      <w:r w:rsidRPr="00892EBD">
        <w:rPr>
          <w:bCs/>
          <w:sz w:val="28"/>
          <w:szCs w:val="28"/>
        </w:rPr>
        <w:t xml:space="preserve"> - количество организованных цифровых потоков с i-й абонентской платой;</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74320" cy="228600"/>
            <wp:effectExtent l="0" t="0" r="0" b="0"/>
            <wp:docPr id="390" name="Рисунок 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7"/>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274320" cy="228600"/>
                    </a:xfrm>
                    <a:prstGeom prst="rect">
                      <a:avLst/>
                    </a:prstGeom>
                    <a:noFill/>
                    <a:ln>
                      <a:noFill/>
                    </a:ln>
                  </pic:spPr>
                </pic:pic>
              </a:graphicData>
            </a:graphic>
          </wp:inline>
        </w:drawing>
      </w:r>
      <w:r w:rsidRPr="00892EBD">
        <w:rPr>
          <w:bCs/>
          <w:sz w:val="28"/>
          <w:szCs w:val="28"/>
        </w:rPr>
        <w:t xml:space="preserve"> - ежемесячная i-я абонентская плата за цифровой поток;</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12420" cy="228600"/>
            <wp:effectExtent l="0" t="0" r="0" b="0"/>
            <wp:docPr id="389" name="Рисунок 3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8"/>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312420" cy="228600"/>
                    </a:xfrm>
                    <a:prstGeom prst="rect">
                      <a:avLst/>
                    </a:prstGeom>
                    <a:noFill/>
                    <a:ln>
                      <a:noFill/>
                    </a:ln>
                  </pic:spPr>
                </pic:pic>
              </a:graphicData>
            </a:graphic>
          </wp:inline>
        </w:drawing>
      </w:r>
      <w:r w:rsidRPr="00892EBD">
        <w:rPr>
          <w:bCs/>
          <w:sz w:val="28"/>
          <w:szCs w:val="28"/>
        </w:rPr>
        <w:t xml:space="preserve"> - количество месяцев предоставления услуги с i-й абонентской платой.</w:t>
      </w:r>
    </w:p>
    <w:p w:rsidR="00DB260F" w:rsidRDefault="00DB260F" w:rsidP="00DB260F">
      <w:pPr>
        <w:autoSpaceDE w:val="0"/>
        <w:autoSpaceDN w:val="0"/>
        <w:adjustRightInd w:val="0"/>
        <w:ind w:firstLine="540"/>
        <w:jc w:val="both"/>
        <w:rPr>
          <w:bCs/>
          <w:sz w:val="28"/>
          <w:szCs w:val="28"/>
        </w:rPr>
      </w:pPr>
      <w:bookmarkStart w:id="6" w:name="Par163"/>
      <w:bookmarkEnd w:id="6"/>
    </w:p>
    <w:p w:rsidR="00DB260F" w:rsidRPr="00892EBD" w:rsidRDefault="00DB260F" w:rsidP="00DB260F">
      <w:pPr>
        <w:autoSpaceDE w:val="0"/>
        <w:autoSpaceDN w:val="0"/>
        <w:adjustRightInd w:val="0"/>
        <w:ind w:firstLine="540"/>
        <w:jc w:val="both"/>
        <w:rPr>
          <w:bCs/>
          <w:sz w:val="28"/>
          <w:szCs w:val="28"/>
        </w:rPr>
      </w:pPr>
      <w:r>
        <w:rPr>
          <w:bCs/>
          <w:sz w:val="28"/>
          <w:szCs w:val="28"/>
        </w:rPr>
        <w:t>8</w:t>
      </w:r>
      <w:r w:rsidR="00114008">
        <w:rPr>
          <w:bCs/>
          <w:sz w:val="28"/>
          <w:szCs w:val="28"/>
        </w:rPr>
        <w:t>)</w:t>
      </w:r>
      <w:r w:rsidRPr="00892EBD">
        <w:rPr>
          <w:bCs/>
          <w:sz w:val="28"/>
          <w:szCs w:val="28"/>
        </w:rPr>
        <w:t xml:space="preserve"> Затраты на оплату иных услуг связи в сфере информационно-коммуникационных технологий </w:t>
      </w:r>
      <w:r w:rsidRPr="00447AD8">
        <w:rPr>
          <w:noProof/>
          <w:position w:val="-10"/>
          <w:sz w:val="28"/>
          <w:szCs w:val="28"/>
        </w:rPr>
        <w:drawing>
          <wp:inline distT="0" distB="0" distL="0" distR="0">
            <wp:extent cx="342900" cy="236220"/>
            <wp:effectExtent l="0" t="0" r="0" b="0"/>
            <wp:docPr id="388" name="Рисунок 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9"/>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342900" cy="236220"/>
                    </a:xfrm>
                    <a:prstGeom prst="rect">
                      <a:avLst/>
                    </a:prstGeom>
                    <a:noFill/>
                    <a:ln>
                      <a:noFill/>
                    </a:ln>
                  </pic:spPr>
                </pic:pic>
              </a:graphicData>
            </a:graphic>
          </wp:inline>
        </w:drawing>
      </w:r>
      <w:r w:rsidRPr="00892EBD">
        <w:rPr>
          <w:bCs/>
          <w:sz w:val="28"/>
          <w:szCs w:val="28"/>
        </w:rPr>
        <w:t>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845820" cy="426720"/>
            <wp:effectExtent l="0" t="0" r="0" b="0"/>
            <wp:docPr id="387" name="Рисунок 3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0"/>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845820" cy="426720"/>
                    </a:xfrm>
                    <a:prstGeom prst="rect">
                      <a:avLst/>
                    </a:prstGeom>
                    <a:noFill/>
                    <a:ln>
                      <a:noFill/>
                    </a:ln>
                  </pic:spPr>
                </pic:pic>
              </a:graphicData>
            </a:graphic>
          </wp:inline>
        </w:drawing>
      </w:r>
    </w:p>
    <w:p w:rsidR="00DB260F" w:rsidRDefault="00DB260F" w:rsidP="00DB260F">
      <w:pPr>
        <w:autoSpaceDE w:val="0"/>
        <w:autoSpaceDN w:val="0"/>
        <w:adjustRightInd w:val="0"/>
        <w:ind w:firstLine="540"/>
        <w:jc w:val="both"/>
        <w:rPr>
          <w:bCs/>
          <w:sz w:val="28"/>
          <w:szCs w:val="28"/>
        </w:rPr>
      </w:pPr>
      <w:r w:rsidRPr="00892EBD">
        <w:rPr>
          <w:bCs/>
          <w:sz w:val="28"/>
          <w:szCs w:val="28"/>
        </w:rPr>
        <w:t xml:space="preserve">где </w:t>
      </w:r>
      <w:r w:rsidRPr="00447AD8">
        <w:rPr>
          <w:noProof/>
          <w:position w:val="-10"/>
          <w:sz w:val="28"/>
          <w:szCs w:val="28"/>
        </w:rPr>
        <w:drawing>
          <wp:inline distT="0" distB="0" distL="0" distR="0">
            <wp:extent cx="274320" cy="236220"/>
            <wp:effectExtent l="0" t="0" r="0" b="0"/>
            <wp:docPr id="386" name="Рисунок 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1"/>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274320" cy="236220"/>
                    </a:xfrm>
                    <a:prstGeom prst="rect">
                      <a:avLst/>
                    </a:prstGeom>
                    <a:noFill/>
                    <a:ln>
                      <a:noFill/>
                    </a:ln>
                  </pic:spPr>
                </pic:pic>
              </a:graphicData>
            </a:graphic>
          </wp:inline>
        </w:drawing>
      </w:r>
      <w:r w:rsidRPr="00892EBD">
        <w:rPr>
          <w:bCs/>
          <w:sz w:val="28"/>
          <w:szCs w:val="28"/>
        </w:rPr>
        <w:t xml:space="preserve"> - цена по i-й иной услуге связи, определ</w:t>
      </w:r>
      <w:r>
        <w:rPr>
          <w:bCs/>
          <w:sz w:val="28"/>
          <w:szCs w:val="28"/>
        </w:rPr>
        <w:t>яемая по фактическим данным отчё</w:t>
      </w:r>
      <w:r w:rsidRPr="00892EBD">
        <w:rPr>
          <w:bCs/>
          <w:sz w:val="28"/>
          <w:szCs w:val="28"/>
        </w:rPr>
        <w:t>тного финансового года.</w:t>
      </w:r>
    </w:p>
    <w:p w:rsidR="00DB260F" w:rsidRPr="00B32C2E" w:rsidRDefault="00DB260F" w:rsidP="00B32C2E">
      <w:pPr>
        <w:autoSpaceDE w:val="0"/>
        <w:autoSpaceDN w:val="0"/>
        <w:adjustRightInd w:val="0"/>
        <w:rPr>
          <w:bCs/>
          <w:sz w:val="28"/>
          <w:szCs w:val="28"/>
        </w:rPr>
      </w:pPr>
    </w:p>
    <w:p w:rsidR="00DB260F" w:rsidRPr="00B32C2E" w:rsidRDefault="00A36FA1" w:rsidP="00B32C2E">
      <w:pPr>
        <w:autoSpaceDE w:val="0"/>
        <w:autoSpaceDN w:val="0"/>
        <w:adjustRightInd w:val="0"/>
        <w:outlineLvl w:val="3"/>
        <w:rPr>
          <w:bCs/>
          <w:sz w:val="28"/>
          <w:szCs w:val="28"/>
        </w:rPr>
      </w:pPr>
      <w:r>
        <w:rPr>
          <w:bCs/>
          <w:sz w:val="28"/>
          <w:szCs w:val="28"/>
        </w:rPr>
        <w:t>2</w:t>
      </w:r>
      <w:r w:rsidR="00114008" w:rsidRPr="00B32C2E">
        <w:rPr>
          <w:bCs/>
          <w:sz w:val="28"/>
          <w:szCs w:val="28"/>
        </w:rPr>
        <w:t xml:space="preserve">.2. </w:t>
      </w:r>
      <w:r w:rsidR="00DB260F" w:rsidRPr="00B32C2E">
        <w:rPr>
          <w:bCs/>
          <w:sz w:val="28"/>
          <w:szCs w:val="28"/>
        </w:rPr>
        <w:t>Затраты на содержание имущества</w:t>
      </w:r>
      <w:r w:rsidR="00640C7F" w:rsidRPr="00B32C2E">
        <w:rPr>
          <w:bCs/>
          <w:sz w:val="28"/>
          <w:szCs w:val="28"/>
        </w:rPr>
        <w:t xml:space="preserve"> включают в себя:</w:t>
      </w:r>
    </w:p>
    <w:p w:rsidR="00DB260F" w:rsidRPr="00892EBD" w:rsidRDefault="00DB260F" w:rsidP="00DB260F">
      <w:pPr>
        <w:autoSpaceDE w:val="0"/>
        <w:autoSpaceDN w:val="0"/>
        <w:adjustRightInd w:val="0"/>
        <w:jc w:val="both"/>
        <w:rPr>
          <w:bCs/>
          <w:sz w:val="28"/>
          <w:szCs w:val="28"/>
        </w:rPr>
      </w:pPr>
    </w:p>
    <w:p w:rsidR="00DB260F" w:rsidRPr="00892EBD" w:rsidRDefault="00114008" w:rsidP="00DB260F">
      <w:pPr>
        <w:autoSpaceDE w:val="0"/>
        <w:autoSpaceDN w:val="0"/>
        <w:adjustRightInd w:val="0"/>
        <w:ind w:firstLine="540"/>
        <w:jc w:val="both"/>
        <w:rPr>
          <w:bCs/>
          <w:sz w:val="28"/>
          <w:szCs w:val="28"/>
        </w:rPr>
      </w:pPr>
      <w:bookmarkStart w:id="7" w:name="Par172"/>
      <w:bookmarkEnd w:id="7"/>
      <w:r>
        <w:rPr>
          <w:bCs/>
          <w:sz w:val="28"/>
          <w:szCs w:val="28"/>
        </w:rPr>
        <w:t>1)</w:t>
      </w:r>
      <w:r w:rsidR="00DB260F" w:rsidRPr="00892EBD">
        <w:rPr>
          <w:bCs/>
          <w:sz w:val="28"/>
          <w:szCs w:val="28"/>
        </w:rPr>
        <w:t xml:space="preserve"> Затраты на техническое обслуживание и регламентно-профилактический ремонт вычислительной техники </w:t>
      </w:r>
      <w:r w:rsidR="00DB260F" w:rsidRPr="00447AD8">
        <w:rPr>
          <w:noProof/>
          <w:position w:val="-10"/>
          <w:sz w:val="28"/>
          <w:szCs w:val="28"/>
        </w:rPr>
        <w:drawing>
          <wp:inline distT="0" distB="0" distL="0" distR="0">
            <wp:extent cx="381000" cy="236220"/>
            <wp:effectExtent l="0" t="0" r="0" b="0"/>
            <wp:docPr id="385" name="Рисунок 3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2"/>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381000" cy="23622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333500" cy="426720"/>
            <wp:effectExtent l="0" t="0" r="0" b="0"/>
            <wp:docPr id="384" name="Рисунок 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3"/>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133350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35280" cy="236220"/>
            <wp:effectExtent l="0" t="0" r="0" b="0"/>
            <wp:docPr id="383" name="Рисунок 3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4"/>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335280" cy="236220"/>
                    </a:xfrm>
                    <a:prstGeom prst="rect">
                      <a:avLst/>
                    </a:prstGeom>
                    <a:noFill/>
                    <a:ln>
                      <a:noFill/>
                    </a:ln>
                  </pic:spPr>
                </pic:pic>
              </a:graphicData>
            </a:graphic>
          </wp:inline>
        </w:drawing>
      </w:r>
      <w:r w:rsidRPr="00892EBD">
        <w:rPr>
          <w:bCs/>
          <w:sz w:val="28"/>
          <w:szCs w:val="28"/>
        </w:rPr>
        <w:t xml:space="preserve"> - фактическое количество i-</w:t>
      </w:r>
      <w:r>
        <w:rPr>
          <w:bCs/>
          <w:sz w:val="28"/>
          <w:szCs w:val="28"/>
        </w:rPr>
        <w:t>й вычислительной техники</w:t>
      </w:r>
      <w:r w:rsidRPr="00892EBD">
        <w:rPr>
          <w:bCs/>
          <w:sz w:val="28"/>
          <w:szCs w:val="28"/>
        </w:rPr>
        <w:t>, но не более предельного количества i-</w:t>
      </w:r>
      <w:r>
        <w:rPr>
          <w:bCs/>
          <w:sz w:val="28"/>
          <w:szCs w:val="28"/>
        </w:rPr>
        <w:t>й вычислительной техники</w:t>
      </w:r>
      <w:r w:rsidRPr="00892EBD">
        <w:rPr>
          <w:bCs/>
          <w:sz w:val="28"/>
          <w:szCs w:val="28"/>
        </w:rPr>
        <w:t>;</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12420" cy="236220"/>
            <wp:effectExtent l="0" t="0" r="0" b="0"/>
            <wp:docPr id="382" name="Рисунок 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5"/>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312420" cy="236220"/>
                    </a:xfrm>
                    <a:prstGeom prst="rect">
                      <a:avLst/>
                    </a:prstGeom>
                    <a:noFill/>
                    <a:ln>
                      <a:noFill/>
                    </a:ln>
                  </pic:spPr>
                </pic:pic>
              </a:graphicData>
            </a:graphic>
          </wp:inline>
        </w:drawing>
      </w:r>
      <w:r w:rsidRPr="00892EBD">
        <w:rPr>
          <w:bCs/>
          <w:sz w:val="28"/>
          <w:szCs w:val="28"/>
        </w:rPr>
        <w:t xml:space="preserve"> - цена технического обслуживания и регламентно-п</w:t>
      </w:r>
      <w:r>
        <w:rPr>
          <w:bCs/>
          <w:sz w:val="28"/>
          <w:szCs w:val="28"/>
        </w:rPr>
        <w:t>рофилактического ремонта в расчё</w:t>
      </w:r>
      <w:r w:rsidRPr="00892EBD">
        <w:rPr>
          <w:bCs/>
          <w:sz w:val="28"/>
          <w:szCs w:val="28"/>
        </w:rPr>
        <w:t xml:space="preserve">те на одну i-ю </w:t>
      </w:r>
      <w:r>
        <w:rPr>
          <w:bCs/>
          <w:sz w:val="28"/>
          <w:szCs w:val="28"/>
        </w:rPr>
        <w:t>вычислительную технику в год</w:t>
      </w:r>
      <w:r w:rsidRPr="00892EBD">
        <w:rPr>
          <w:bCs/>
          <w:sz w:val="28"/>
          <w:szCs w:val="28"/>
        </w:rPr>
        <w:t>.</w:t>
      </w:r>
    </w:p>
    <w:p w:rsidR="00DB260F" w:rsidRDefault="00DB260F" w:rsidP="00DB260F">
      <w:pPr>
        <w:autoSpaceDE w:val="0"/>
        <w:autoSpaceDN w:val="0"/>
        <w:adjustRightInd w:val="0"/>
        <w:ind w:firstLine="540"/>
        <w:jc w:val="both"/>
        <w:rPr>
          <w:bCs/>
          <w:sz w:val="28"/>
          <w:szCs w:val="28"/>
        </w:rPr>
      </w:pPr>
      <w:r w:rsidRPr="0066663E">
        <w:rPr>
          <w:bCs/>
          <w:sz w:val="28"/>
          <w:szCs w:val="28"/>
        </w:rPr>
        <w:t xml:space="preserve">Предельное количество i-й вычислительной техники </w:t>
      </w:r>
      <w:r w:rsidRPr="0066663E">
        <w:rPr>
          <w:noProof/>
          <w:position w:val="-10"/>
          <w:sz w:val="28"/>
          <w:szCs w:val="28"/>
        </w:rPr>
        <w:drawing>
          <wp:inline distT="0" distB="0" distL="0" distR="0">
            <wp:extent cx="723900" cy="236220"/>
            <wp:effectExtent l="0" t="0" r="0" b="0"/>
            <wp:docPr id="381" name="Рисунок 3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6"/>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723900" cy="236220"/>
                    </a:xfrm>
                    <a:prstGeom prst="rect">
                      <a:avLst/>
                    </a:prstGeom>
                    <a:noFill/>
                    <a:ln>
                      <a:noFill/>
                    </a:ln>
                  </pic:spPr>
                </pic:pic>
              </a:graphicData>
            </a:graphic>
          </wp:inline>
        </w:drawing>
      </w:r>
      <w:r w:rsidRPr="0066663E">
        <w:rPr>
          <w:bCs/>
          <w:sz w:val="28"/>
          <w:szCs w:val="28"/>
        </w:rPr>
        <w:t xml:space="preserve"> определяется с округлением до целого по формулам:</w:t>
      </w:r>
    </w:p>
    <w:p w:rsidR="00DB260F" w:rsidRDefault="00DB260F" w:rsidP="00DB260F">
      <w:pPr>
        <w:autoSpaceDE w:val="0"/>
        <w:autoSpaceDN w:val="0"/>
        <w:adjustRightInd w:val="0"/>
        <w:ind w:firstLine="540"/>
        <w:jc w:val="both"/>
        <w:rPr>
          <w:bCs/>
          <w:sz w:val="28"/>
          <w:szCs w:val="28"/>
        </w:rPr>
      </w:pPr>
    </w:p>
    <w:p w:rsidR="00DB260F" w:rsidRDefault="00DB260F" w:rsidP="00DB260F">
      <w:pPr>
        <w:jc w:val="center"/>
      </w:pPr>
      <w:r>
        <w:t xml:space="preserve">Qi рвт предел = Чоп x 1,5, </w:t>
      </w:r>
    </w:p>
    <w:p w:rsidR="00DB260F" w:rsidRPr="00892EBD" w:rsidRDefault="00DB260F" w:rsidP="00DB260F">
      <w:pPr>
        <w:autoSpaceDE w:val="0"/>
        <w:autoSpaceDN w:val="0"/>
        <w:adjustRightInd w:val="0"/>
        <w:jc w:val="both"/>
        <w:rPr>
          <w:bCs/>
          <w:sz w:val="28"/>
          <w:szCs w:val="28"/>
        </w:rPr>
      </w:pPr>
    </w:p>
    <w:p w:rsidR="00DB260F" w:rsidRPr="00BA5982" w:rsidRDefault="00DB260F" w:rsidP="00DB260F">
      <w:pPr>
        <w:pStyle w:val="2"/>
        <w:shd w:val="clear" w:color="auto" w:fill="auto"/>
        <w:spacing w:before="0" w:after="0" w:line="360" w:lineRule="exact"/>
        <w:ind w:left="20" w:right="-143" w:firstLine="720"/>
        <w:jc w:val="both"/>
      </w:pPr>
      <w:r w:rsidRPr="00BA5982">
        <w:t>где:</w:t>
      </w:r>
    </w:p>
    <w:p w:rsidR="00DB260F" w:rsidRDefault="00DB260F" w:rsidP="00DB260F">
      <w:pPr>
        <w:pStyle w:val="ConsPlusNormal"/>
        <w:ind w:firstLine="540"/>
        <w:jc w:val="both"/>
        <w:rPr>
          <w:rFonts w:ascii="Times New Roman" w:hAnsi="Times New Roman" w:cs="Times New Roman"/>
          <w:sz w:val="28"/>
          <w:szCs w:val="28"/>
          <w:lang w:eastAsia="en-US"/>
        </w:rPr>
      </w:pPr>
      <w:r w:rsidRPr="00BA5982">
        <w:rPr>
          <w:rFonts w:ascii="Times New Roman" w:hAnsi="Times New Roman" w:cs="Times New Roman"/>
          <w:sz w:val="28"/>
          <w:szCs w:val="28"/>
        </w:rPr>
        <w:t>Ч</w:t>
      </w:r>
      <w:r w:rsidRPr="00BA5982">
        <w:rPr>
          <w:rFonts w:ascii="Times New Roman" w:hAnsi="Times New Roman" w:cs="Times New Roman"/>
          <w:sz w:val="28"/>
          <w:szCs w:val="28"/>
          <w:vertAlign w:val="subscript"/>
        </w:rPr>
        <w:t>оп</w:t>
      </w:r>
      <w:r w:rsidRPr="00BA5982">
        <w:rPr>
          <w:rFonts w:ascii="Times New Roman" w:hAnsi="Times New Roman" w:cs="Times New Roman"/>
          <w:sz w:val="28"/>
          <w:szCs w:val="28"/>
        </w:rPr>
        <w:t xml:space="preserve"> - расчетная численность основных работников, определяемая </w:t>
      </w:r>
      <w:r w:rsidR="00114008">
        <w:rPr>
          <w:rFonts w:ascii="Times New Roman" w:hAnsi="Times New Roman" w:cs="Times New Roman"/>
          <w:sz w:val="28"/>
          <w:szCs w:val="28"/>
        </w:rPr>
        <w:t>в соответствии с пунктами 17 - 18</w:t>
      </w:r>
      <w:r w:rsidRPr="00BA5982">
        <w:rPr>
          <w:rFonts w:ascii="Times New Roman" w:hAnsi="Times New Roman" w:cs="Times New Roman"/>
          <w:sz w:val="28"/>
          <w:szCs w:val="28"/>
        </w:rPr>
        <w:t xml:space="preserve"> </w:t>
      </w:r>
      <w:r>
        <w:rPr>
          <w:rFonts w:ascii="Times New Roman" w:hAnsi="Times New Roman" w:cs="Times New Roman"/>
          <w:sz w:val="28"/>
          <w:szCs w:val="28"/>
        </w:rPr>
        <w:t>О</w:t>
      </w:r>
      <w:r w:rsidRPr="00BA5982">
        <w:rPr>
          <w:rFonts w:ascii="Times New Roman" w:hAnsi="Times New Roman" w:cs="Times New Roman"/>
          <w:sz w:val="28"/>
          <w:szCs w:val="28"/>
        </w:rPr>
        <w:t xml:space="preserve">бщих правил определения нормативных затрат на обеспечение функций муниципальных органов, </w:t>
      </w:r>
      <w:r w:rsidRPr="00BA5982">
        <w:rPr>
          <w:rFonts w:ascii="Times New Roman" w:hAnsi="Times New Roman" w:cs="Times New Roman"/>
          <w:sz w:val="28"/>
          <w:szCs w:val="28"/>
          <w:lang w:eastAsia="en-US"/>
        </w:rPr>
        <w:t xml:space="preserve">включая соответственно подведомственные </w:t>
      </w:r>
      <w:r w:rsidR="00FF7BEA" w:rsidRPr="00FF7BEA">
        <w:rPr>
          <w:rFonts w:ascii="Times New Roman" w:hAnsi="Times New Roman" w:cs="Times New Roman"/>
          <w:sz w:val="28"/>
          <w:szCs w:val="28"/>
        </w:rPr>
        <w:t>муниципальные</w:t>
      </w:r>
      <w:r w:rsidR="00FF7BEA">
        <w:rPr>
          <w:rFonts w:ascii="Times New Roman" w:hAnsi="Times New Roman" w:cs="Times New Roman"/>
          <w:sz w:val="28"/>
          <w:szCs w:val="28"/>
          <w:lang w:eastAsia="en-US"/>
        </w:rPr>
        <w:t xml:space="preserve"> </w:t>
      </w:r>
      <w:r w:rsidRPr="00BA5982">
        <w:rPr>
          <w:rFonts w:ascii="Times New Roman" w:hAnsi="Times New Roman" w:cs="Times New Roman"/>
          <w:sz w:val="28"/>
          <w:szCs w:val="28"/>
          <w:lang w:eastAsia="en-US"/>
        </w:rPr>
        <w:t xml:space="preserve">учреждения, </w:t>
      </w:r>
      <w:r w:rsidRPr="00BA5982">
        <w:rPr>
          <w:rFonts w:ascii="Times New Roman" w:hAnsi="Times New Roman" w:cs="Times New Roman"/>
          <w:sz w:val="28"/>
          <w:szCs w:val="28"/>
        </w:rPr>
        <w:t xml:space="preserve">утвержденных постановлением Правительства Российской Федерации от 13 </w:t>
      </w:r>
      <w:r w:rsidRPr="00BA5982">
        <w:rPr>
          <w:rFonts w:ascii="Times New Roman" w:hAnsi="Times New Roman" w:cs="Times New Roman"/>
          <w:sz w:val="28"/>
          <w:szCs w:val="28"/>
        </w:rPr>
        <w:lastRenderedPageBreak/>
        <w:t xml:space="preserve">октября </w:t>
      </w:r>
      <w:smartTag w:uri="urn:schemas-microsoft-com:office:smarttags" w:element="metricconverter">
        <w:smartTagPr>
          <w:attr w:name="ProductID" w:val="2014 г"/>
        </w:smartTagPr>
        <w:r w:rsidRPr="00BA5982">
          <w:rPr>
            <w:rFonts w:ascii="Times New Roman" w:hAnsi="Times New Roman" w:cs="Times New Roman"/>
            <w:sz w:val="28"/>
            <w:szCs w:val="28"/>
          </w:rPr>
          <w:t>2014 г</w:t>
        </w:r>
      </w:smartTag>
      <w:r w:rsidRPr="00BA5982">
        <w:rPr>
          <w:rFonts w:ascii="Times New Roman" w:hAnsi="Times New Roman" w:cs="Times New Roman"/>
          <w:sz w:val="28"/>
          <w:szCs w:val="28"/>
        </w:rPr>
        <w:t>. № 1047 «</w:t>
      </w:r>
      <w:r w:rsidRPr="00BA5982">
        <w:rPr>
          <w:rFonts w:ascii="Times New Roman" w:hAnsi="Times New Roman" w:cs="Times New Roman"/>
          <w:sz w:val="28"/>
          <w:szCs w:val="28"/>
          <w:lang w:eastAsia="en-US"/>
        </w:rPr>
        <w:t xml:space="preserve">Об Общих правилах определения нормативных затрат на обеспечение функций государственных органов, органов управления государственными внебюджетными фондами и муниципальных органов, включая соответственно территориальные органы и подведомственные </w:t>
      </w:r>
      <w:r w:rsidR="00FF7BEA" w:rsidRPr="00FF7BEA">
        <w:rPr>
          <w:rFonts w:ascii="Times New Roman" w:hAnsi="Times New Roman" w:cs="Times New Roman"/>
          <w:sz w:val="28"/>
          <w:szCs w:val="28"/>
        </w:rPr>
        <w:t>муниципальные</w:t>
      </w:r>
      <w:r w:rsidR="00FF7BEA">
        <w:rPr>
          <w:rFonts w:ascii="Times New Roman" w:hAnsi="Times New Roman" w:cs="Times New Roman"/>
          <w:sz w:val="28"/>
          <w:szCs w:val="28"/>
          <w:lang w:eastAsia="en-US"/>
        </w:rPr>
        <w:t xml:space="preserve"> </w:t>
      </w:r>
      <w:bookmarkStart w:id="8" w:name="_GoBack"/>
      <w:bookmarkEnd w:id="8"/>
      <w:r w:rsidRPr="00BA5982">
        <w:rPr>
          <w:rFonts w:ascii="Times New Roman" w:hAnsi="Times New Roman" w:cs="Times New Roman"/>
          <w:sz w:val="28"/>
          <w:szCs w:val="28"/>
          <w:lang w:eastAsia="en-US"/>
        </w:rPr>
        <w:t>учреждения» (далее - Общие правила определения нормативных затрат).</w:t>
      </w:r>
    </w:p>
    <w:p w:rsidR="00A36FA1" w:rsidRPr="00BA5982" w:rsidRDefault="00A36FA1" w:rsidP="00DB260F">
      <w:pPr>
        <w:pStyle w:val="ConsPlusNormal"/>
        <w:ind w:firstLine="540"/>
        <w:jc w:val="both"/>
        <w:rPr>
          <w:rFonts w:ascii="Times New Roman" w:hAnsi="Times New Roman" w:cs="Times New Roman"/>
          <w:sz w:val="28"/>
          <w:szCs w:val="28"/>
          <w:lang w:eastAsia="en-US"/>
        </w:rPr>
      </w:pPr>
    </w:p>
    <w:p w:rsidR="00DB260F" w:rsidRPr="00892EBD" w:rsidRDefault="006B384D" w:rsidP="00DB260F">
      <w:pPr>
        <w:autoSpaceDE w:val="0"/>
        <w:autoSpaceDN w:val="0"/>
        <w:adjustRightInd w:val="0"/>
        <w:ind w:firstLine="540"/>
        <w:jc w:val="both"/>
        <w:rPr>
          <w:bCs/>
          <w:sz w:val="28"/>
          <w:szCs w:val="28"/>
        </w:rPr>
      </w:pPr>
      <w:bookmarkStart w:id="9" w:name="Par184"/>
      <w:bookmarkEnd w:id="9"/>
      <w:r>
        <w:rPr>
          <w:bCs/>
          <w:sz w:val="28"/>
          <w:szCs w:val="28"/>
        </w:rPr>
        <w:t>2)</w:t>
      </w:r>
      <w:r w:rsidR="00DB260F" w:rsidRPr="00892EBD">
        <w:rPr>
          <w:bCs/>
          <w:sz w:val="28"/>
          <w:szCs w:val="28"/>
        </w:rPr>
        <w:t xml:space="preserve"> Затраты на техническое обслуживание и регламентно-профилактический ремонт оборудования по обеспечению безопасности информации </w:t>
      </w:r>
      <w:r w:rsidR="00DB260F" w:rsidRPr="00447AD8">
        <w:rPr>
          <w:noProof/>
          <w:position w:val="-10"/>
          <w:sz w:val="28"/>
          <w:szCs w:val="28"/>
        </w:rPr>
        <w:drawing>
          <wp:inline distT="0" distB="0" distL="0" distR="0">
            <wp:extent cx="381000" cy="228600"/>
            <wp:effectExtent l="0" t="0" r="0" b="0"/>
            <wp:docPr id="380" name="Рисунок 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9"/>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381000" cy="228600"/>
                    </a:xfrm>
                    <a:prstGeom prst="rect">
                      <a:avLst/>
                    </a:prstGeom>
                    <a:noFill/>
                    <a:ln>
                      <a:noFill/>
                    </a:ln>
                  </pic:spPr>
                </pic:pic>
              </a:graphicData>
            </a:graphic>
          </wp:inline>
        </w:drawing>
      </w:r>
      <w:r w:rsidR="00DB260F" w:rsidRPr="00892EBD">
        <w:rPr>
          <w:bCs/>
          <w:sz w:val="28"/>
          <w:szCs w:val="28"/>
        </w:rPr>
        <w:t>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363980" cy="426720"/>
            <wp:effectExtent l="0" t="0" r="0" b="0"/>
            <wp:docPr id="379" name="Рисунок 3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0"/>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136398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42900" cy="228600"/>
            <wp:effectExtent l="0" t="0" r="0" b="0"/>
            <wp:docPr id="378" name="Рисунок 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1"/>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342900" cy="228600"/>
                    </a:xfrm>
                    <a:prstGeom prst="rect">
                      <a:avLst/>
                    </a:prstGeom>
                    <a:noFill/>
                    <a:ln>
                      <a:noFill/>
                    </a:ln>
                  </pic:spPr>
                </pic:pic>
              </a:graphicData>
            </a:graphic>
          </wp:inline>
        </w:drawing>
      </w:r>
      <w:r w:rsidRPr="00892EBD">
        <w:rPr>
          <w:bCs/>
          <w:sz w:val="28"/>
          <w:szCs w:val="28"/>
        </w:rPr>
        <w:t xml:space="preserve"> - количество единиц i-го оборудования по обеспечению безопасности информации;</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12420" cy="228600"/>
            <wp:effectExtent l="0" t="0" r="0" b="0"/>
            <wp:docPr id="377" name="Рисунок 3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2"/>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312420" cy="228600"/>
                    </a:xfrm>
                    <a:prstGeom prst="rect">
                      <a:avLst/>
                    </a:prstGeom>
                    <a:noFill/>
                    <a:ln>
                      <a:noFill/>
                    </a:ln>
                  </pic:spPr>
                </pic:pic>
              </a:graphicData>
            </a:graphic>
          </wp:inline>
        </w:drawing>
      </w:r>
      <w:r w:rsidRPr="00892EBD">
        <w:rPr>
          <w:bCs/>
          <w:sz w:val="28"/>
          <w:szCs w:val="28"/>
        </w:rPr>
        <w:t xml:space="preserve"> - цена технического обслуживания и регламентно-профилактического ремонта одной единицы i-го оборудования в год.</w:t>
      </w:r>
    </w:p>
    <w:p w:rsidR="00DB260F" w:rsidRDefault="00DB260F" w:rsidP="00DB260F">
      <w:pPr>
        <w:autoSpaceDE w:val="0"/>
        <w:autoSpaceDN w:val="0"/>
        <w:adjustRightInd w:val="0"/>
        <w:ind w:firstLine="540"/>
        <w:jc w:val="both"/>
        <w:rPr>
          <w:bCs/>
          <w:sz w:val="28"/>
          <w:szCs w:val="28"/>
        </w:rPr>
      </w:pPr>
    </w:p>
    <w:p w:rsidR="00DB260F" w:rsidRPr="00892EBD" w:rsidRDefault="00124504" w:rsidP="00DB260F">
      <w:pPr>
        <w:autoSpaceDE w:val="0"/>
        <w:autoSpaceDN w:val="0"/>
        <w:adjustRightInd w:val="0"/>
        <w:ind w:firstLine="540"/>
        <w:jc w:val="both"/>
        <w:rPr>
          <w:bCs/>
          <w:sz w:val="28"/>
          <w:szCs w:val="28"/>
        </w:rPr>
      </w:pPr>
      <w:r>
        <w:rPr>
          <w:bCs/>
          <w:sz w:val="28"/>
          <w:szCs w:val="28"/>
        </w:rPr>
        <w:t>3)</w:t>
      </w:r>
      <w:r w:rsidR="00DB260F" w:rsidRPr="00892EBD">
        <w:rPr>
          <w:bCs/>
          <w:sz w:val="28"/>
          <w:szCs w:val="28"/>
        </w:rPr>
        <w:t xml:space="preserve"> Затраты на техническое обслуживание и регламентно-профилактический ремонт системы телефонной связи (автоматизированных телефонных станций) </w:t>
      </w:r>
      <w:r w:rsidR="00DB260F" w:rsidRPr="00447AD8">
        <w:rPr>
          <w:noProof/>
          <w:position w:val="-10"/>
          <w:sz w:val="28"/>
          <w:szCs w:val="28"/>
        </w:rPr>
        <w:drawing>
          <wp:inline distT="0" distB="0" distL="0" distR="0">
            <wp:extent cx="373380" cy="228600"/>
            <wp:effectExtent l="0" t="0" r="0" b="0"/>
            <wp:docPr id="376" name="Рисунок 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3"/>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373380" cy="228600"/>
                    </a:xfrm>
                    <a:prstGeom prst="rect">
                      <a:avLst/>
                    </a:prstGeom>
                    <a:noFill/>
                    <a:ln>
                      <a:noFill/>
                    </a:ln>
                  </pic:spPr>
                </pic:pic>
              </a:graphicData>
            </a:graphic>
          </wp:inline>
        </w:drawing>
      </w:r>
      <w:r w:rsidR="00DB260F" w:rsidRPr="00892EBD">
        <w:rPr>
          <w:bCs/>
          <w:sz w:val="28"/>
          <w:szCs w:val="28"/>
        </w:rPr>
        <w:t>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303020" cy="426720"/>
            <wp:effectExtent l="0" t="0" r="0" b="0"/>
            <wp:docPr id="375" name="Рисунок 3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4"/>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130302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35280" cy="228600"/>
            <wp:effectExtent l="0" t="0" r="7620" b="0"/>
            <wp:docPr id="374" name="Рисунок 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5"/>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335280" cy="228600"/>
                    </a:xfrm>
                    <a:prstGeom prst="rect">
                      <a:avLst/>
                    </a:prstGeom>
                    <a:noFill/>
                    <a:ln>
                      <a:noFill/>
                    </a:ln>
                  </pic:spPr>
                </pic:pic>
              </a:graphicData>
            </a:graphic>
          </wp:inline>
        </w:drawing>
      </w:r>
      <w:r w:rsidRPr="00892EBD">
        <w:rPr>
          <w:bCs/>
          <w:sz w:val="28"/>
          <w:szCs w:val="28"/>
        </w:rPr>
        <w:t xml:space="preserve"> - количество автоматизированных телефонных станций i-го вида;</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28600"/>
            <wp:effectExtent l="0" t="0" r="0" b="0"/>
            <wp:docPr id="373" name="Рисунок 3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6"/>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inline>
        </w:drawing>
      </w:r>
      <w:r w:rsidRPr="00892EBD">
        <w:rPr>
          <w:bCs/>
          <w:sz w:val="28"/>
          <w:szCs w:val="28"/>
        </w:rPr>
        <w:t xml:space="preserve"> - цена технического обслуживания и регламентно-профилактического ремонта одной автоматизированной телефонной станции i-го вида в год.</w:t>
      </w:r>
    </w:p>
    <w:p w:rsidR="00DB260F" w:rsidRDefault="00DB260F" w:rsidP="00DB260F">
      <w:pPr>
        <w:autoSpaceDE w:val="0"/>
        <w:autoSpaceDN w:val="0"/>
        <w:adjustRightInd w:val="0"/>
        <w:ind w:firstLine="540"/>
        <w:jc w:val="both"/>
        <w:rPr>
          <w:bCs/>
          <w:sz w:val="28"/>
          <w:szCs w:val="28"/>
        </w:rPr>
      </w:pPr>
    </w:p>
    <w:p w:rsidR="00DB260F" w:rsidRPr="00892EBD" w:rsidRDefault="00124504" w:rsidP="00DB260F">
      <w:pPr>
        <w:autoSpaceDE w:val="0"/>
        <w:autoSpaceDN w:val="0"/>
        <w:adjustRightInd w:val="0"/>
        <w:ind w:firstLine="540"/>
        <w:jc w:val="both"/>
        <w:rPr>
          <w:bCs/>
          <w:sz w:val="28"/>
          <w:szCs w:val="28"/>
        </w:rPr>
      </w:pPr>
      <w:r>
        <w:rPr>
          <w:bCs/>
          <w:sz w:val="28"/>
          <w:szCs w:val="28"/>
        </w:rPr>
        <w:t>4)</w:t>
      </w:r>
      <w:r w:rsidR="00DB260F" w:rsidRPr="00892EBD">
        <w:rPr>
          <w:bCs/>
          <w:sz w:val="28"/>
          <w:szCs w:val="28"/>
        </w:rPr>
        <w:t xml:space="preserve"> Затраты на техническое обслуживание и регламентно-профилактический ремонт локальных вычислительных сетей </w:t>
      </w:r>
      <w:r w:rsidR="00DB260F" w:rsidRPr="00447AD8">
        <w:rPr>
          <w:noProof/>
          <w:position w:val="-10"/>
          <w:sz w:val="28"/>
          <w:szCs w:val="28"/>
        </w:rPr>
        <w:drawing>
          <wp:inline distT="0" distB="0" distL="0" distR="0">
            <wp:extent cx="381000" cy="228600"/>
            <wp:effectExtent l="0" t="0" r="0" b="0"/>
            <wp:docPr id="372" name="Рисунок 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7"/>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381000" cy="228600"/>
                    </a:xfrm>
                    <a:prstGeom prst="rect">
                      <a:avLst/>
                    </a:prstGeom>
                    <a:noFill/>
                    <a:ln>
                      <a:noFill/>
                    </a:ln>
                  </pic:spPr>
                </pic:pic>
              </a:graphicData>
            </a:graphic>
          </wp:inline>
        </w:drawing>
      </w:r>
      <w:r w:rsidR="00DB260F" w:rsidRPr="00892EBD">
        <w:rPr>
          <w:bCs/>
          <w:sz w:val="28"/>
          <w:szCs w:val="28"/>
        </w:rPr>
        <w:t xml:space="preserve"> </w:t>
      </w:r>
      <w:r w:rsidR="00DB260F">
        <w:rPr>
          <w:bCs/>
          <w:sz w:val="28"/>
          <w:szCs w:val="28"/>
        </w:rPr>
        <w:t>о</w:t>
      </w:r>
      <w:r w:rsidR="00DB260F" w:rsidRPr="00892EBD">
        <w:rPr>
          <w:bCs/>
          <w:sz w:val="28"/>
          <w:szCs w:val="28"/>
        </w:rPr>
        <w:t>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333500" cy="426720"/>
            <wp:effectExtent l="0" t="0" r="0" b="0"/>
            <wp:docPr id="371" name="Рисунок 3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8"/>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133350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35280" cy="228600"/>
            <wp:effectExtent l="0" t="0" r="7620" b="0"/>
            <wp:docPr id="370" name="Рисунок 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9"/>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335280" cy="228600"/>
                    </a:xfrm>
                    <a:prstGeom prst="rect">
                      <a:avLst/>
                    </a:prstGeom>
                    <a:noFill/>
                    <a:ln>
                      <a:noFill/>
                    </a:ln>
                  </pic:spPr>
                </pic:pic>
              </a:graphicData>
            </a:graphic>
          </wp:inline>
        </w:drawing>
      </w:r>
      <w:r w:rsidRPr="00892EBD">
        <w:rPr>
          <w:bCs/>
          <w:sz w:val="28"/>
          <w:szCs w:val="28"/>
        </w:rPr>
        <w:t xml:space="preserve"> - количество устройств локальных вычислительных сетей i-го вида;</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28600"/>
            <wp:effectExtent l="0" t="0" r="0" b="0"/>
            <wp:docPr id="369" name="Рисунок 3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0"/>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inline>
        </w:drawing>
      </w:r>
      <w:r w:rsidRPr="00892EBD">
        <w:rPr>
          <w:bCs/>
          <w:sz w:val="28"/>
          <w:szCs w:val="28"/>
        </w:rPr>
        <w:t xml:space="preserve"> - цена технического обслуживания и регламентно-профилактического ремонта одного устройства локальных вычислительных сетей i-го вида в год.</w:t>
      </w:r>
    </w:p>
    <w:p w:rsidR="00DB260F" w:rsidRDefault="00DB260F" w:rsidP="00DB260F">
      <w:pPr>
        <w:autoSpaceDE w:val="0"/>
        <w:autoSpaceDN w:val="0"/>
        <w:adjustRightInd w:val="0"/>
        <w:ind w:firstLine="540"/>
        <w:jc w:val="both"/>
        <w:rPr>
          <w:bCs/>
          <w:sz w:val="28"/>
          <w:szCs w:val="28"/>
        </w:rPr>
      </w:pPr>
    </w:p>
    <w:p w:rsidR="00DB260F" w:rsidRPr="00892EBD" w:rsidRDefault="00124504" w:rsidP="00DB260F">
      <w:pPr>
        <w:autoSpaceDE w:val="0"/>
        <w:autoSpaceDN w:val="0"/>
        <w:adjustRightInd w:val="0"/>
        <w:ind w:firstLine="540"/>
        <w:jc w:val="both"/>
        <w:rPr>
          <w:bCs/>
          <w:sz w:val="28"/>
          <w:szCs w:val="28"/>
        </w:rPr>
      </w:pPr>
      <w:r>
        <w:rPr>
          <w:bCs/>
          <w:sz w:val="28"/>
          <w:szCs w:val="28"/>
        </w:rPr>
        <w:t>5)</w:t>
      </w:r>
      <w:r w:rsidR="00DB260F" w:rsidRPr="00892EBD">
        <w:rPr>
          <w:bCs/>
          <w:sz w:val="28"/>
          <w:szCs w:val="28"/>
        </w:rPr>
        <w:t xml:space="preserve"> Затраты на техническое обслуживание и регламентно-профилактический ремонт систем бесперебойного питания </w:t>
      </w:r>
      <w:r w:rsidR="00DB260F" w:rsidRPr="00447AD8">
        <w:rPr>
          <w:noProof/>
          <w:position w:val="-10"/>
          <w:sz w:val="28"/>
          <w:szCs w:val="28"/>
        </w:rPr>
        <w:drawing>
          <wp:inline distT="0" distB="0" distL="0" distR="0">
            <wp:extent cx="381000" cy="228600"/>
            <wp:effectExtent l="0" t="0" r="0" b="0"/>
            <wp:docPr id="368" name="Рисунок 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1"/>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38100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lastRenderedPageBreak/>
        <w:drawing>
          <wp:inline distT="0" distB="0" distL="0" distR="0">
            <wp:extent cx="1363980" cy="426720"/>
            <wp:effectExtent l="0" t="0" r="0" b="0"/>
            <wp:docPr id="367" name="Рисунок 3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2"/>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1363980" cy="426720"/>
                    </a:xfrm>
                    <a:prstGeom prst="rect">
                      <a:avLst/>
                    </a:prstGeom>
                    <a:noFill/>
                    <a:ln>
                      <a:noFill/>
                    </a:ln>
                  </pic:spPr>
                </pic:pic>
              </a:graphicData>
            </a:graphic>
          </wp:inline>
        </w:drawing>
      </w:r>
    </w:p>
    <w:p w:rsidR="00DB260F" w:rsidRPr="00892EBD" w:rsidRDefault="00DB260F" w:rsidP="00DB260F">
      <w:pPr>
        <w:autoSpaceDE w:val="0"/>
        <w:autoSpaceDN w:val="0"/>
        <w:adjustRightInd w:val="0"/>
        <w:jc w:val="both"/>
        <w:rPr>
          <w:bCs/>
          <w:sz w:val="28"/>
          <w:szCs w:val="28"/>
        </w:rPr>
      </w:pP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42900" cy="228600"/>
            <wp:effectExtent l="0" t="0" r="0" b="0"/>
            <wp:docPr id="366" name="Рисунок 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3"/>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342900" cy="228600"/>
                    </a:xfrm>
                    <a:prstGeom prst="rect">
                      <a:avLst/>
                    </a:prstGeom>
                    <a:noFill/>
                    <a:ln>
                      <a:noFill/>
                    </a:ln>
                  </pic:spPr>
                </pic:pic>
              </a:graphicData>
            </a:graphic>
          </wp:inline>
        </w:drawing>
      </w:r>
      <w:r w:rsidRPr="00892EBD">
        <w:rPr>
          <w:bCs/>
          <w:sz w:val="28"/>
          <w:szCs w:val="28"/>
        </w:rPr>
        <w:t xml:space="preserve"> - количество модулей бесперебойного питания i-го вида;</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12420" cy="228600"/>
            <wp:effectExtent l="0" t="0" r="0" b="0"/>
            <wp:docPr id="365" name="Рисунок 3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4"/>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312420" cy="228600"/>
                    </a:xfrm>
                    <a:prstGeom prst="rect">
                      <a:avLst/>
                    </a:prstGeom>
                    <a:noFill/>
                    <a:ln>
                      <a:noFill/>
                    </a:ln>
                  </pic:spPr>
                </pic:pic>
              </a:graphicData>
            </a:graphic>
          </wp:inline>
        </w:drawing>
      </w:r>
      <w:r w:rsidRPr="00892EBD">
        <w:rPr>
          <w:bCs/>
          <w:sz w:val="28"/>
          <w:szCs w:val="28"/>
        </w:rPr>
        <w:t xml:space="preserve"> - цена технического обслуживания и регламентно-профилактического ремонта одного модуля бесперебойного питания i-го вида в год.</w:t>
      </w:r>
    </w:p>
    <w:p w:rsidR="00DB260F" w:rsidRDefault="00DB260F" w:rsidP="00DB260F">
      <w:pPr>
        <w:autoSpaceDE w:val="0"/>
        <w:autoSpaceDN w:val="0"/>
        <w:adjustRightInd w:val="0"/>
        <w:ind w:firstLine="540"/>
        <w:jc w:val="both"/>
        <w:rPr>
          <w:bCs/>
          <w:sz w:val="28"/>
          <w:szCs w:val="28"/>
        </w:rPr>
      </w:pPr>
      <w:bookmarkStart w:id="10" w:name="Par212"/>
      <w:bookmarkEnd w:id="10"/>
    </w:p>
    <w:p w:rsidR="00DB260F" w:rsidRPr="00892EBD" w:rsidRDefault="00124504" w:rsidP="00DB260F">
      <w:pPr>
        <w:autoSpaceDE w:val="0"/>
        <w:autoSpaceDN w:val="0"/>
        <w:adjustRightInd w:val="0"/>
        <w:ind w:firstLine="540"/>
        <w:jc w:val="both"/>
        <w:rPr>
          <w:bCs/>
          <w:sz w:val="28"/>
          <w:szCs w:val="28"/>
        </w:rPr>
      </w:pPr>
      <w:r>
        <w:rPr>
          <w:bCs/>
          <w:sz w:val="28"/>
          <w:szCs w:val="28"/>
        </w:rPr>
        <w:t>6)</w:t>
      </w:r>
      <w:r w:rsidR="00DB260F" w:rsidRPr="00892EBD">
        <w:rPr>
          <w:bCs/>
          <w:sz w:val="28"/>
          <w:szCs w:val="28"/>
        </w:rPr>
        <w:t xml:space="preserve"> Затраты на техническое обслуживание и регламентно-профилактический ремонт принтеров, многофункциональных устройств и копировальных аппаратов (оргтехники) </w:t>
      </w:r>
      <w:r w:rsidR="00DB260F" w:rsidRPr="00447AD8">
        <w:rPr>
          <w:noProof/>
          <w:position w:val="-10"/>
          <w:sz w:val="28"/>
          <w:szCs w:val="28"/>
        </w:rPr>
        <w:drawing>
          <wp:inline distT="0" distB="0" distL="0" distR="0">
            <wp:extent cx="388620" cy="236220"/>
            <wp:effectExtent l="0" t="0" r="0" b="0"/>
            <wp:docPr id="364" name="Рисунок 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5"/>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388620" cy="23622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409700" cy="426720"/>
            <wp:effectExtent l="0" t="0" r="0" b="0"/>
            <wp:docPr id="363" name="Рисунок 3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6"/>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140970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42900" cy="236220"/>
            <wp:effectExtent l="0" t="0" r="0" b="0"/>
            <wp:docPr id="362" name="Рисунок 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7"/>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342900" cy="236220"/>
                    </a:xfrm>
                    <a:prstGeom prst="rect">
                      <a:avLst/>
                    </a:prstGeom>
                    <a:noFill/>
                    <a:ln>
                      <a:noFill/>
                    </a:ln>
                  </pic:spPr>
                </pic:pic>
              </a:graphicData>
            </a:graphic>
          </wp:inline>
        </w:drawing>
      </w:r>
      <w:r w:rsidRPr="00892EBD">
        <w:rPr>
          <w:bCs/>
          <w:sz w:val="28"/>
          <w:szCs w:val="28"/>
        </w:rPr>
        <w:t xml:space="preserve"> - количество i-х принтеров, многофункциональных устройств и копировальных аппаратов (оргтехники);</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35280" cy="236220"/>
            <wp:effectExtent l="0" t="0" r="0" b="0"/>
            <wp:docPr id="361" name="Рисунок 3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8"/>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335280" cy="236220"/>
                    </a:xfrm>
                    <a:prstGeom prst="rect">
                      <a:avLst/>
                    </a:prstGeom>
                    <a:noFill/>
                    <a:ln>
                      <a:noFill/>
                    </a:ln>
                  </pic:spPr>
                </pic:pic>
              </a:graphicData>
            </a:graphic>
          </wp:inline>
        </w:drawing>
      </w:r>
      <w:r w:rsidRPr="00892EBD">
        <w:rPr>
          <w:bCs/>
          <w:sz w:val="28"/>
          <w:szCs w:val="28"/>
        </w:rPr>
        <w:t xml:space="preserve"> - цена технического обслуживания и регламентно-профилактического ремонта i-х принтеров, многофункциональных устройств и копировальных аппаратов (оргтехники) в год.</w:t>
      </w:r>
    </w:p>
    <w:p w:rsidR="00DB260F" w:rsidRPr="00892EBD" w:rsidRDefault="00DB260F" w:rsidP="00DB260F">
      <w:pPr>
        <w:autoSpaceDE w:val="0"/>
        <w:autoSpaceDN w:val="0"/>
        <w:adjustRightInd w:val="0"/>
        <w:jc w:val="both"/>
        <w:rPr>
          <w:bCs/>
          <w:sz w:val="28"/>
          <w:szCs w:val="28"/>
        </w:rPr>
      </w:pPr>
    </w:p>
    <w:p w:rsidR="00DB260F" w:rsidRPr="00124504" w:rsidRDefault="00124504" w:rsidP="00124504">
      <w:pPr>
        <w:autoSpaceDE w:val="0"/>
        <w:autoSpaceDN w:val="0"/>
        <w:adjustRightInd w:val="0"/>
        <w:jc w:val="both"/>
        <w:outlineLvl w:val="3"/>
        <w:rPr>
          <w:bCs/>
          <w:sz w:val="28"/>
          <w:szCs w:val="28"/>
        </w:rPr>
      </w:pPr>
      <w:r w:rsidRPr="00124504">
        <w:rPr>
          <w:bCs/>
          <w:sz w:val="28"/>
          <w:szCs w:val="28"/>
        </w:rPr>
        <w:t xml:space="preserve">2.3. </w:t>
      </w:r>
      <w:r w:rsidR="00DB260F" w:rsidRPr="00124504">
        <w:rPr>
          <w:bCs/>
          <w:sz w:val="28"/>
          <w:szCs w:val="28"/>
        </w:rPr>
        <w:t>Затраты на приобретение прочих работ и услуг, не относящиеся</w:t>
      </w:r>
      <w:r>
        <w:rPr>
          <w:bCs/>
          <w:sz w:val="28"/>
          <w:szCs w:val="28"/>
        </w:rPr>
        <w:t xml:space="preserve"> </w:t>
      </w:r>
      <w:r w:rsidR="00DB260F" w:rsidRPr="00124504">
        <w:rPr>
          <w:bCs/>
          <w:sz w:val="28"/>
          <w:szCs w:val="28"/>
        </w:rPr>
        <w:t xml:space="preserve">к </w:t>
      </w:r>
      <w:r>
        <w:rPr>
          <w:bCs/>
          <w:sz w:val="28"/>
          <w:szCs w:val="28"/>
        </w:rPr>
        <w:t>з</w:t>
      </w:r>
      <w:r w:rsidR="00DB260F" w:rsidRPr="00124504">
        <w:rPr>
          <w:bCs/>
          <w:sz w:val="28"/>
          <w:szCs w:val="28"/>
        </w:rPr>
        <w:t>атратам на услуги связи, аренду и содержание имущества</w:t>
      </w:r>
    </w:p>
    <w:p w:rsidR="00DB260F" w:rsidRPr="00892EBD" w:rsidRDefault="00DB260F" w:rsidP="00DB260F">
      <w:pPr>
        <w:autoSpaceDE w:val="0"/>
        <w:autoSpaceDN w:val="0"/>
        <w:adjustRightInd w:val="0"/>
        <w:jc w:val="both"/>
        <w:rPr>
          <w:bCs/>
          <w:sz w:val="28"/>
          <w:szCs w:val="28"/>
        </w:rPr>
      </w:pPr>
    </w:p>
    <w:p w:rsidR="00DB260F" w:rsidRPr="00892EBD" w:rsidRDefault="00F1735B" w:rsidP="00DB260F">
      <w:pPr>
        <w:autoSpaceDE w:val="0"/>
        <w:autoSpaceDN w:val="0"/>
        <w:adjustRightInd w:val="0"/>
        <w:ind w:firstLine="540"/>
        <w:jc w:val="both"/>
        <w:rPr>
          <w:bCs/>
          <w:sz w:val="28"/>
          <w:szCs w:val="28"/>
        </w:rPr>
      </w:pPr>
      <w:bookmarkStart w:id="11" w:name="Par223"/>
      <w:bookmarkEnd w:id="11"/>
      <w:r>
        <w:rPr>
          <w:bCs/>
          <w:sz w:val="28"/>
          <w:szCs w:val="28"/>
        </w:rPr>
        <w:t>1)</w:t>
      </w:r>
      <w:r w:rsidR="00DB260F" w:rsidRPr="00892EBD">
        <w:rPr>
          <w:bCs/>
          <w:sz w:val="28"/>
          <w:szCs w:val="28"/>
        </w:rPr>
        <w:t xml:space="preserve"> Затраты на оплату услуг по сопровождению программного обеспечения и приобретению простых (неисключительных) лицензий на использование программного обеспечения </w:t>
      </w:r>
      <w:r w:rsidR="00DB260F" w:rsidRPr="00447AD8">
        <w:rPr>
          <w:noProof/>
          <w:position w:val="-10"/>
          <w:sz w:val="28"/>
          <w:szCs w:val="28"/>
        </w:rPr>
        <w:drawing>
          <wp:inline distT="0" distB="0" distL="0" distR="0">
            <wp:extent cx="381000" cy="228600"/>
            <wp:effectExtent l="0" t="0" r="0" b="0"/>
            <wp:docPr id="360" name="Рисунок 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9"/>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38100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both"/>
        <w:rPr>
          <w:bCs/>
          <w:sz w:val="28"/>
          <w:szCs w:val="28"/>
        </w:rPr>
      </w:pP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074420" cy="228600"/>
            <wp:effectExtent l="0" t="0" r="0" b="0"/>
            <wp:docPr id="359" name="Рисунок 3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0"/>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1074420" cy="22860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97180" cy="228600"/>
            <wp:effectExtent l="0" t="0" r="7620" b="0"/>
            <wp:docPr id="358" name="Рисунок 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1"/>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297180" cy="228600"/>
                    </a:xfrm>
                    <a:prstGeom prst="rect">
                      <a:avLst/>
                    </a:prstGeom>
                    <a:noFill/>
                    <a:ln>
                      <a:noFill/>
                    </a:ln>
                  </pic:spPr>
                </pic:pic>
              </a:graphicData>
            </a:graphic>
          </wp:inline>
        </w:drawing>
      </w:r>
      <w:r w:rsidRPr="00892EBD">
        <w:rPr>
          <w:bCs/>
          <w:sz w:val="28"/>
          <w:szCs w:val="28"/>
        </w:rPr>
        <w:t xml:space="preserve"> - затраты на оплату услуг по сопровождению справочно-правовых систем;</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59080" cy="228600"/>
            <wp:effectExtent l="0" t="0" r="7620" b="0"/>
            <wp:docPr id="357" name="Рисунок 3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2"/>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259080" cy="228600"/>
                    </a:xfrm>
                    <a:prstGeom prst="rect">
                      <a:avLst/>
                    </a:prstGeom>
                    <a:noFill/>
                    <a:ln>
                      <a:noFill/>
                    </a:ln>
                  </pic:spPr>
                </pic:pic>
              </a:graphicData>
            </a:graphic>
          </wp:inline>
        </w:drawing>
      </w:r>
      <w:r w:rsidRPr="00892EBD">
        <w:rPr>
          <w:bCs/>
          <w:sz w:val="28"/>
          <w:szCs w:val="28"/>
        </w:rPr>
        <w:t xml:space="preserve"> - затраты на оплату услуг по сопровождению и приобретению иного программного обеспечения.</w:t>
      </w:r>
    </w:p>
    <w:p w:rsidR="00DB260F" w:rsidRDefault="00DB260F" w:rsidP="00DB260F">
      <w:pPr>
        <w:autoSpaceDE w:val="0"/>
        <w:autoSpaceDN w:val="0"/>
        <w:adjustRightInd w:val="0"/>
        <w:ind w:firstLine="540"/>
        <w:jc w:val="both"/>
        <w:rPr>
          <w:bCs/>
          <w:sz w:val="28"/>
          <w:szCs w:val="28"/>
        </w:rPr>
      </w:pPr>
      <w:r w:rsidRPr="00892EBD">
        <w:rPr>
          <w:bCs/>
          <w:sz w:val="28"/>
          <w:szCs w:val="28"/>
        </w:rPr>
        <w:t>В затраты на оплату услуг по сопровождению программного обеспечения и приобретению простых (неисключительных) лицензий на использование программного обеспечения не входят затраты на приобретение общесистемного программного обеспечения.</w:t>
      </w:r>
    </w:p>
    <w:p w:rsidR="00DB260F" w:rsidRPr="00892EBD" w:rsidRDefault="00DB260F" w:rsidP="00DB260F">
      <w:pPr>
        <w:autoSpaceDE w:val="0"/>
        <w:autoSpaceDN w:val="0"/>
        <w:adjustRightInd w:val="0"/>
        <w:ind w:firstLine="540"/>
        <w:jc w:val="both"/>
        <w:rPr>
          <w:bCs/>
          <w:sz w:val="28"/>
          <w:szCs w:val="28"/>
        </w:rPr>
      </w:pPr>
    </w:p>
    <w:p w:rsidR="00DB260F" w:rsidRPr="00892EBD" w:rsidRDefault="00F1735B" w:rsidP="00DB260F">
      <w:pPr>
        <w:autoSpaceDE w:val="0"/>
        <w:autoSpaceDN w:val="0"/>
        <w:adjustRightInd w:val="0"/>
        <w:ind w:firstLine="540"/>
        <w:jc w:val="both"/>
        <w:rPr>
          <w:bCs/>
          <w:sz w:val="28"/>
          <w:szCs w:val="28"/>
        </w:rPr>
      </w:pPr>
      <w:r>
        <w:rPr>
          <w:bCs/>
          <w:sz w:val="28"/>
          <w:szCs w:val="28"/>
        </w:rPr>
        <w:t>2)</w:t>
      </w:r>
      <w:r w:rsidR="00DB260F" w:rsidRPr="00892EBD">
        <w:rPr>
          <w:bCs/>
          <w:sz w:val="28"/>
          <w:szCs w:val="28"/>
        </w:rPr>
        <w:t xml:space="preserve"> Затраты на оплату услуг по сопровождению справочно-правовых систем </w:t>
      </w:r>
      <w:r w:rsidR="00DB260F" w:rsidRPr="00447AD8">
        <w:rPr>
          <w:noProof/>
          <w:position w:val="-10"/>
          <w:sz w:val="28"/>
          <w:szCs w:val="28"/>
        </w:rPr>
        <w:drawing>
          <wp:inline distT="0" distB="0" distL="0" distR="0">
            <wp:extent cx="411480" cy="228600"/>
            <wp:effectExtent l="0" t="0" r="0" b="0"/>
            <wp:docPr id="356" name="Рисунок 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3"/>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41148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both"/>
        <w:rPr>
          <w:bCs/>
          <w:sz w:val="28"/>
          <w:szCs w:val="28"/>
        </w:rPr>
      </w:pPr>
    </w:p>
    <w:p w:rsidR="00DB260F" w:rsidRPr="00892EBD" w:rsidRDefault="00DB260F" w:rsidP="00DB260F">
      <w:pPr>
        <w:autoSpaceDE w:val="0"/>
        <w:autoSpaceDN w:val="0"/>
        <w:adjustRightInd w:val="0"/>
        <w:jc w:val="center"/>
        <w:rPr>
          <w:bCs/>
          <w:sz w:val="28"/>
          <w:szCs w:val="28"/>
        </w:rPr>
      </w:pPr>
      <w:r w:rsidRPr="00447AD8">
        <w:rPr>
          <w:noProof/>
          <w:sz w:val="28"/>
          <w:szCs w:val="28"/>
        </w:rPr>
        <w:lastRenderedPageBreak/>
        <w:drawing>
          <wp:inline distT="0" distB="0" distL="0" distR="0">
            <wp:extent cx="990600" cy="426720"/>
            <wp:effectExtent l="0" t="0" r="0" b="0"/>
            <wp:docPr id="355" name="Рисунок 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4"/>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990600" cy="426720"/>
                    </a:xfrm>
                    <a:prstGeom prst="rect">
                      <a:avLst/>
                    </a:prstGeom>
                    <a:noFill/>
                    <a:ln>
                      <a:noFill/>
                    </a:ln>
                  </pic:spPr>
                </pic:pic>
              </a:graphicData>
            </a:graphic>
          </wp:inline>
        </w:drawing>
      </w:r>
    </w:p>
    <w:p w:rsidR="00DB260F" w:rsidRPr="00892EBD" w:rsidRDefault="00DB260F" w:rsidP="00DB260F">
      <w:pPr>
        <w:autoSpaceDE w:val="0"/>
        <w:autoSpaceDN w:val="0"/>
        <w:adjustRightInd w:val="0"/>
        <w:jc w:val="both"/>
        <w:rPr>
          <w:bCs/>
          <w:sz w:val="28"/>
          <w:szCs w:val="28"/>
        </w:rPr>
      </w:pPr>
    </w:p>
    <w:p w:rsidR="00DB260F" w:rsidRPr="00892EBD" w:rsidRDefault="00DB260F" w:rsidP="00DB260F">
      <w:pPr>
        <w:autoSpaceDE w:val="0"/>
        <w:autoSpaceDN w:val="0"/>
        <w:adjustRightInd w:val="0"/>
        <w:ind w:firstLine="540"/>
        <w:jc w:val="both"/>
        <w:rPr>
          <w:bCs/>
          <w:sz w:val="28"/>
          <w:szCs w:val="28"/>
        </w:rPr>
      </w:pPr>
      <w:r w:rsidRPr="00892EBD">
        <w:rPr>
          <w:bCs/>
          <w:sz w:val="28"/>
          <w:szCs w:val="28"/>
        </w:rPr>
        <w:t xml:space="preserve">где </w:t>
      </w:r>
      <w:r w:rsidRPr="00447AD8">
        <w:rPr>
          <w:noProof/>
          <w:position w:val="-10"/>
          <w:sz w:val="28"/>
          <w:szCs w:val="28"/>
        </w:rPr>
        <w:drawing>
          <wp:inline distT="0" distB="0" distL="0" distR="0">
            <wp:extent cx="342900" cy="228600"/>
            <wp:effectExtent l="0" t="0" r="0" b="0"/>
            <wp:docPr id="354" name="Рисунок 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5"/>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0" y="0"/>
                      <a:ext cx="342900" cy="228600"/>
                    </a:xfrm>
                    <a:prstGeom prst="rect">
                      <a:avLst/>
                    </a:prstGeom>
                    <a:noFill/>
                    <a:ln>
                      <a:noFill/>
                    </a:ln>
                  </pic:spPr>
                </pic:pic>
              </a:graphicData>
            </a:graphic>
          </wp:inline>
        </w:drawing>
      </w:r>
      <w:r w:rsidRPr="00892EBD">
        <w:rPr>
          <w:bCs/>
          <w:sz w:val="28"/>
          <w:szCs w:val="28"/>
        </w:rPr>
        <w:t xml:space="preserve"> - цена сопровождения i-й справочно-правовой системы, определяемая согласно перечню работ по сопровождению справочно-правовых систем и нормативным трудозатратам на их выполнение, установленным в эксплуатац</w:t>
      </w:r>
      <w:r>
        <w:rPr>
          <w:bCs/>
          <w:sz w:val="28"/>
          <w:szCs w:val="28"/>
        </w:rPr>
        <w:t>ионной документации или утверждё</w:t>
      </w:r>
      <w:r w:rsidRPr="00892EBD">
        <w:rPr>
          <w:bCs/>
          <w:sz w:val="28"/>
          <w:szCs w:val="28"/>
        </w:rPr>
        <w:t>нном регламенте выполнения работ по сопровождению справочно-правовых систем.</w:t>
      </w:r>
    </w:p>
    <w:p w:rsidR="00DB260F" w:rsidRDefault="00DB260F" w:rsidP="00DB260F">
      <w:pPr>
        <w:autoSpaceDE w:val="0"/>
        <w:autoSpaceDN w:val="0"/>
        <w:adjustRightInd w:val="0"/>
        <w:ind w:firstLine="540"/>
        <w:jc w:val="both"/>
        <w:rPr>
          <w:bCs/>
          <w:sz w:val="28"/>
          <w:szCs w:val="28"/>
        </w:rPr>
      </w:pPr>
      <w:bookmarkStart w:id="12" w:name="Par236"/>
      <w:bookmarkEnd w:id="12"/>
    </w:p>
    <w:p w:rsidR="00DB260F" w:rsidRPr="00892EBD" w:rsidRDefault="00F1735B" w:rsidP="00DB260F">
      <w:pPr>
        <w:autoSpaceDE w:val="0"/>
        <w:autoSpaceDN w:val="0"/>
        <w:adjustRightInd w:val="0"/>
        <w:ind w:firstLine="540"/>
        <w:jc w:val="both"/>
        <w:rPr>
          <w:bCs/>
          <w:sz w:val="28"/>
          <w:szCs w:val="28"/>
        </w:rPr>
      </w:pPr>
      <w:r>
        <w:rPr>
          <w:bCs/>
          <w:sz w:val="28"/>
          <w:szCs w:val="28"/>
        </w:rPr>
        <w:t>3)</w:t>
      </w:r>
      <w:r w:rsidR="00DB260F" w:rsidRPr="00892EBD">
        <w:rPr>
          <w:bCs/>
          <w:sz w:val="28"/>
          <w:szCs w:val="28"/>
        </w:rPr>
        <w:t xml:space="preserve"> Затраты на оплату услуг по сопровождению и приобретению иного программного обеспечения </w:t>
      </w:r>
      <w:r w:rsidR="00DB260F" w:rsidRPr="00447AD8">
        <w:rPr>
          <w:noProof/>
          <w:position w:val="-10"/>
          <w:sz w:val="28"/>
          <w:szCs w:val="28"/>
        </w:rPr>
        <w:drawing>
          <wp:inline distT="0" distB="0" distL="0" distR="0">
            <wp:extent cx="381000" cy="228600"/>
            <wp:effectExtent l="0" t="0" r="0" b="0"/>
            <wp:docPr id="353" name="Рисунок 3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6"/>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381000" cy="228600"/>
                    </a:xfrm>
                    <a:prstGeom prst="rect">
                      <a:avLst/>
                    </a:prstGeom>
                    <a:noFill/>
                    <a:ln>
                      <a:noFill/>
                    </a:ln>
                  </pic:spPr>
                </pic:pic>
              </a:graphicData>
            </a:graphic>
          </wp:inline>
        </w:drawing>
      </w:r>
      <w:r w:rsidR="00DB260F" w:rsidRPr="00892EBD">
        <w:rPr>
          <w:bCs/>
          <w:sz w:val="28"/>
          <w:szCs w:val="28"/>
        </w:rPr>
        <w:t>определяются по формуле:</w:t>
      </w:r>
    </w:p>
    <w:p w:rsidR="00DB260F" w:rsidRPr="00892EBD" w:rsidRDefault="00DB260F" w:rsidP="00DB260F">
      <w:pPr>
        <w:autoSpaceDE w:val="0"/>
        <w:autoSpaceDN w:val="0"/>
        <w:adjustRightInd w:val="0"/>
        <w:jc w:val="both"/>
        <w:rPr>
          <w:bCs/>
          <w:sz w:val="28"/>
          <w:szCs w:val="28"/>
        </w:rPr>
      </w:pP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531620" cy="441960"/>
            <wp:effectExtent l="0" t="0" r="0" b="0"/>
            <wp:docPr id="352" name="Рисунок 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7"/>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1531620" cy="441960"/>
                    </a:xfrm>
                    <a:prstGeom prst="rect">
                      <a:avLst/>
                    </a:prstGeom>
                    <a:noFill/>
                    <a:ln>
                      <a:noFill/>
                    </a:ln>
                  </pic:spPr>
                </pic:pic>
              </a:graphicData>
            </a:graphic>
          </wp:inline>
        </w:drawing>
      </w:r>
    </w:p>
    <w:p w:rsidR="00DB260F" w:rsidRPr="00892EBD" w:rsidRDefault="00DB260F" w:rsidP="00DB260F">
      <w:pPr>
        <w:autoSpaceDE w:val="0"/>
        <w:autoSpaceDN w:val="0"/>
        <w:adjustRightInd w:val="0"/>
        <w:jc w:val="both"/>
        <w:rPr>
          <w:bCs/>
          <w:sz w:val="28"/>
          <w:szCs w:val="28"/>
        </w:rPr>
      </w:pP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35280" cy="236220"/>
            <wp:effectExtent l="0" t="0" r="0" b="0"/>
            <wp:docPr id="351" name="Рисунок 3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8"/>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335280" cy="236220"/>
                    </a:xfrm>
                    <a:prstGeom prst="rect">
                      <a:avLst/>
                    </a:prstGeom>
                    <a:noFill/>
                    <a:ln>
                      <a:noFill/>
                    </a:ln>
                  </pic:spPr>
                </pic:pic>
              </a:graphicData>
            </a:graphic>
          </wp:inline>
        </w:drawing>
      </w:r>
      <w:r w:rsidRPr="00892EBD">
        <w:rPr>
          <w:bCs/>
          <w:sz w:val="28"/>
          <w:szCs w:val="28"/>
        </w:rPr>
        <w:t xml:space="preserve"> - цена сопровождения g-го иного программного обеспечения, за исключением справочно-правовых систем, определяемая согласно перечню работ по сопровождению g-го иного программного обеспечения и нормативным трудозатратам на их выполнение, установленным в эксплуатационной </w:t>
      </w:r>
      <w:r>
        <w:rPr>
          <w:bCs/>
          <w:sz w:val="28"/>
          <w:szCs w:val="28"/>
        </w:rPr>
        <w:t>документации или утверждё</w:t>
      </w:r>
      <w:r w:rsidRPr="00892EBD">
        <w:rPr>
          <w:bCs/>
          <w:sz w:val="28"/>
          <w:szCs w:val="28"/>
        </w:rPr>
        <w:t>нном регламенте выполнения работ по сопровождению g-го иного программного обеспечения;</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12420" cy="236220"/>
            <wp:effectExtent l="0" t="0" r="0" b="0"/>
            <wp:docPr id="350" name="Рисунок 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9"/>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312420" cy="236220"/>
                    </a:xfrm>
                    <a:prstGeom prst="rect">
                      <a:avLst/>
                    </a:prstGeom>
                    <a:noFill/>
                    <a:ln>
                      <a:noFill/>
                    </a:ln>
                  </pic:spPr>
                </pic:pic>
              </a:graphicData>
            </a:graphic>
          </wp:inline>
        </w:drawing>
      </w:r>
      <w:r w:rsidRPr="00892EBD">
        <w:rPr>
          <w:bCs/>
          <w:sz w:val="28"/>
          <w:szCs w:val="28"/>
        </w:rPr>
        <w:t xml:space="preserve"> - цена простых (неисключительных) лицензий на использование программного обеспечения на j-е программное обеспечение, за исключением справочно-правовых систем.</w:t>
      </w:r>
    </w:p>
    <w:p w:rsidR="00DB260F" w:rsidRDefault="00DB260F" w:rsidP="00DB260F">
      <w:pPr>
        <w:autoSpaceDE w:val="0"/>
        <w:autoSpaceDN w:val="0"/>
        <w:adjustRightInd w:val="0"/>
        <w:ind w:firstLine="540"/>
        <w:jc w:val="both"/>
        <w:rPr>
          <w:bCs/>
          <w:sz w:val="28"/>
          <w:szCs w:val="28"/>
        </w:rPr>
      </w:pPr>
      <w:bookmarkStart w:id="13" w:name="Par243"/>
      <w:bookmarkEnd w:id="13"/>
    </w:p>
    <w:p w:rsidR="00DB260F" w:rsidRPr="00892EBD" w:rsidRDefault="00F1735B" w:rsidP="00DB260F">
      <w:pPr>
        <w:autoSpaceDE w:val="0"/>
        <w:autoSpaceDN w:val="0"/>
        <w:adjustRightInd w:val="0"/>
        <w:ind w:firstLine="540"/>
        <w:jc w:val="both"/>
        <w:rPr>
          <w:bCs/>
          <w:sz w:val="28"/>
          <w:szCs w:val="28"/>
        </w:rPr>
      </w:pPr>
      <w:r>
        <w:rPr>
          <w:bCs/>
          <w:sz w:val="28"/>
          <w:szCs w:val="28"/>
        </w:rPr>
        <w:t>4)</w:t>
      </w:r>
      <w:r w:rsidR="00DB260F" w:rsidRPr="00892EBD">
        <w:rPr>
          <w:bCs/>
          <w:sz w:val="28"/>
          <w:szCs w:val="28"/>
        </w:rPr>
        <w:t xml:space="preserve"> Затраты на оплату услуг, связанных с обеспечением безопасности информации </w:t>
      </w:r>
      <w:r w:rsidR="00DB260F" w:rsidRPr="00447AD8">
        <w:rPr>
          <w:noProof/>
          <w:position w:val="-10"/>
          <w:sz w:val="28"/>
          <w:szCs w:val="28"/>
        </w:rPr>
        <w:drawing>
          <wp:inline distT="0" distB="0" distL="0" distR="0">
            <wp:extent cx="381000" cy="228600"/>
            <wp:effectExtent l="0" t="0" r="0" b="0"/>
            <wp:docPr id="349" name="Рисунок 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0"/>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381000" cy="228600"/>
                    </a:xfrm>
                    <a:prstGeom prst="rect">
                      <a:avLst/>
                    </a:prstGeom>
                    <a:noFill/>
                    <a:ln>
                      <a:noFill/>
                    </a:ln>
                  </pic:spPr>
                </pic:pic>
              </a:graphicData>
            </a:graphic>
          </wp:inline>
        </w:drawing>
      </w:r>
      <w:r w:rsidR="00DB260F" w:rsidRPr="00892EBD">
        <w:rPr>
          <w:bCs/>
          <w:sz w:val="28"/>
          <w:szCs w:val="28"/>
        </w:rPr>
        <w:t>, определяются по формуле:</w:t>
      </w:r>
    </w:p>
    <w:p w:rsidR="00DB260F" w:rsidRPr="00892EBD" w:rsidRDefault="00DB260F" w:rsidP="00DB260F">
      <w:pPr>
        <w:autoSpaceDE w:val="0"/>
        <w:autoSpaceDN w:val="0"/>
        <w:adjustRightInd w:val="0"/>
        <w:jc w:val="both"/>
        <w:rPr>
          <w:bCs/>
          <w:sz w:val="28"/>
          <w:szCs w:val="28"/>
        </w:rPr>
      </w:pP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960120" cy="228600"/>
            <wp:effectExtent l="0" t="0" r="0" b="0"/>
            <wp:docPr id="348" name="Рисунок 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1"/>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960120" cy="228600"/>
                    </a:xfrm>
                    <a:prstGeom prst="rect">
                      <a:avLst/>
                    </a:prstGeom>
                    <a:noFill/>
                    <a:ln>
                      <a:noFill/>
                    </a:ln>
                  </pic:spPr>
                </pic:pic>
              </a:graphicData>
            </a:graphic>
          </wp:inline>
        </w:drawing>
      </w:r>
    </w:p>
    <w:p w:rsidR="00DB260F" w:rsidRPr="00892EBD" w:rsidRDefault="00DB260F" w:rsidP="00DB260F">
      <w:pPr>
        <w:autoSpaceDE w:val="0"/>
        <w:autoSpaceDN w:val="0"/>
        <w:adjustRightInd w:val="0"/>
        <w:jc w:val="both"/>
        <w:rPr>
          <w:bCs/>
          <w:sz w:val="28"/>
          <w:szCs w:val="28"/>
        </w:rPr>
      </w:pP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198120" cy="228600"/>
            <wp:effectExtent l="0" t="0" r="0" b="0"/>
            <wp:docPr id="347" name="Рисунок 3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2"/>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198120" cy="228600"/>
                    </a:xfrm>
                    <a:prstGeom prst="rect">
                      <a:avLst/>
                    </a:prstGeom>
                    <a:noFill/>
                    <a:ln>
                      <a:noFill/>
                    </a:ln>
                  </pic:spPr>
                </pic:pic>
              </a:graphicData>
            </a:graphic>
          </wp:inline>
        </w:drawing>
      </w:r>
      <w:r w:rsidRPr="00892EBD">
        <w:rPr>
          <w:bCs/>
          <w:sz w:val="28"/>
          <w:szCs w:val="28"/>
        </w:rPr>
        <w:t xml:space="preserve"> - затраты на проведение аттестационных, проверочных и контрольных мероприятий;</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28600" cy="228600"/>
            <wp:effectExtent l="0" t="0" r="0" b="0"/>
            <wp:docPr id="346" name="Рисунок 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3"/>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r w:rsidRPr="00892EBD">
        <w:rPr>
          <w:bCs/>
          <w:sz w:val="28"/>
          <w:szCs w:val="28"/>
        </w:rPr>
        <w:t xml:space="preserve"> - затраты на приобретение простых (неисключительных) лицензий на использование программного обеспечения по защите информации.</w:t>
      </w:r>
    </w:p>
    <w:p w:rsidR="00DB260F" w:rsidRDefault="00DB260F" w:rsidP="00DB260F">
      <w:pPr>
        <w:autoSpaceDE w:val="0"/>
        <w:autoSpaceDN w:val="0"/>
        <w:adjustRightInd w:val="0"/>
        <w:ind w:firstLine="540"/>
        <w:jc w:val="both"/>
        <w:rPr>
          <w:bCs/>
          <w:sz w:val="28"/>
          <w:szCs w:val="28"/>
        </w:rPr>
      </w:pPr>
      <w:bookmarkStart w:id="14" w:name="Par250"/>
      <w:bookmarkEnd w:id="14"/>
    </w:p>
    <w:p w:rsidR="00DB260F" w:rsidRPr="00892EBD" w:rsidRDefault="00F1735B" w:rsidP="00DB260F">
      <w:pPr>
        <w:autoSpaceDE w:val="0"/>
        <w:autoSpaceDN w:val="0"/>
        <w:adjustRightInd w:val="0"/>
        <w:ind w:firstLine="540"/>
        <w:jc w:val="both"/>
        <w:rPr>
          <w:bCs/>
          <w:sz w:val="28"/>
          <w:szCs w:val="28"/>
        </w:rPr>
      </w:pPr>
      <w:r>
        <w:rPr>
          <w:bCs/>
          <w:sz w:val="28"/>
          <w:szCs w:val="28"/>
        </w:rPr>
        <w:t>5)</w:t>
      </w:r>
      <w:r w:rsidR="00DB260F" w:rsidRPr="00892EBD">
        <w:rPr>
          <w:bCs/>
          <w:sz w:val="28"/>
          <w:szCs w:val="28"/>
        </w:rPr>
        <w:t xml:space="preserve"> Затраты на проведение аттестационных, проверочных и контрольных мероприятий </w:t>
      </w:r>
      <w:r w:rsidR="00DB260F" w:rsidRPr="00447AD8">
        <w:rPr>
          <w:noProof/>
          <w:position w:val="-10"/>
          <w:sz w:val="28"/>
          <w:szCs w:val="28"/>
        </w:rPr>
        <w:drawing>
          <wp:inline distT="0" distB="0" distL="0" distR="0">
            <wp:extent cx="335280" cy="228600"/>
            <wp:effectExtent l="0" t="0" r="0" b="0"/>
            <wp:docPr id="345" name="Рисунок 3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4"/>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33528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both"/>
        <w:rPr>
          <w:bCs/>
          <w:sz w:val="28"/>
          <w:szCs w:val="28"/>
        </w:rPr>
      </w:pP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2141220" cy="441960"/>
            <wp:effectExtent l="0" t="0" r="0" b="0"/>
            <wp:docPr id="344" name="Рисунок 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5"/>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0" y="0"/>
                      <a:ext cx="2141220" cy="441960"/>
                    </a:xfrm>
                    <a:prstGeom prst="rect">
                      <a:avLst/>
                    </a:prstGeom>
                    <a:noFill/>
                    <a:ln>
                      <a:noFill/>
                    </a:ln>
                  </pic:spPr>
                </pic:pic>
              </a:graphicData>
            </a:graphic>
          </wp:inline>
        </w:drawing>
      </w:r>
    </w:p>
    <w:p w:rsidR="00DB260F" w:rsidRPr="00892EBD" w:rsidRDefault="00DB260F" w:rsidP="00DB260F">
      <w:pPr>
        <w:autoSpaceDE w:val="0"/>
        <w:autoSpaceDN w:val="0"/>
        <w:adjustRightInd w:val="0"/>
        <w:jc w:val="both"/>
        <w:rPr>
          <w:bCs/>
          <w:sz w:val="28"/>
          <w:szCs w:val="28"/>
        </w:rPr>
      </w:pP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97180" cy="228600"/>
            <wp:effectExtent l="0" t="0" r="7620" b="0"/>
            <wp:docPr id="343" name="Рисунок 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6"/>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0" y="0"/>
                      <a:ext cx="297180" cy="228600"/>
                    </a:xfrm>
                    <a:prstGeom prst="rect">
                      <a:avLst/>
                    </a:prstGeom>
                    <a:noFill/>
                    <a:ln>
                      <a:noFill/>
                    </a:ln>
                  </pic:spPr>
                </pic:pic>
              </a:graphicData>
            </a:graphic>
          </wp:inline>
        </w:drawing>
      </w:r>
      <w:r w:rsidRPr="00892EBD">
        <w:rPr>
          <w:bCs/>
          <w:sz w:val="28"/>
          <w:szCs w:val="28"/>
        </w:rPr>
        <w:t xml:space="preserve"> - количество аттестуемых i-х объектов (помещений);</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74320" cy="228600"/>
            <wp:effectExtent l="0" t="0" r="0" b="0"/>
            <wp:docPr id="342" name="Рисунок 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7"/>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bwMode="auto">
                    <a:xfrm>
                      <a:off x="0" y="0"/>
                      <a:ext cx="274320" cy="228600"/>
                    </a:xfrm>
                    <a:prstGeom prst="rect">
                      <a:avLst/>
                    </a:prstGeom>
                    <a:noFill/>
                    <a:ln>
                      <a:noFill/>
                    </a:ln>
                  </pic:spPr>
                </pic:pic>
              </a:graphicData>
            </a:graphic>
          </wp:inline>
        </w:drawing>
      </w:r>
      <w:r w:rsidRPr="00892EBD">
        <w:rPr>
          <w:bCs/>
          <w:sz w:val="28"/>
          <w:szCs w:val="28"/>
        </w:rPr>
        <w:t xml:space="preserve"> - цена проведения аттестации одного i-го объекта (помещения);</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36220"/>
            <wp:effectExtent l="0" t="0" r="0" b="0"/>
            <wp:docPr id="341" name="Рисунок 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8"/>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0" y="0"/>
                      <a:ext cx="304800" cy="236220"/>
                    </a:xfrm>
                    <a:prstGeom prst="rect">
                      <a:avLst/>
                    </a:prstGeom>
                    <a:noFill/>
                    <a:ln>
                      <a:noFill/>
                    </a:ln>
                  </pic:spPr>
                </pic:pic>
              </a:graphicData>
            </a:graphic>
          </wp:inline>
        </w:drawing>
      </w:r>
      <w:r w:rsidRPr="00892EBD">
        <w:rPr>
          <w:bCs/>
          <w:sz w:val="28"/>
          <w:szCs w:val="28"/>
        </w:rPr>
        <w:t xml:space="preserve"> - количество единиц j-го оборудования (устройств), требующих проверки;</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74320" cy="236220"/>
            <wp:effectExtent l="0" t="0" r="0" b="0"/>
            <wp:docPr id="340" name="Рисунок 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9"/>
                    <pic:cNvPicPr>
                      <a:picLocks noChangeAspect="1" noChangeArrowheads="1"/>
                    </pic:cNvPicPr>
                  </pic:nvPicPr>
                  <pic:blipFill>
                    <a:blip r:embed="rId97">
                      <a:extLst>
                        <a:ext uri="{28A0092B-C50C-407E-A947-70E740481C1C}">
                          <a14:useLocalDpi xmlns:a14="http://schemas.microsoft.com/office/drawing/2010/main" val="0"/>
                        </a:ext>
                      </a:extLst>
                    </a:blip>
                    <a:srcRect/>
                    <a:stretch>
                      <a:fillRect/>
                    </a:stretch>
                  </pic:blipFill>
                  <pic:spPr bwMode="auto">
                    <a:xfrm>
                      <a:off x="0" y="0"/>
                      <a:ext cx="274320" cy="236220"/>
                    </a:xfrm>
                    <a:prstGeom prst="rect">
                      <a:avLst/>
                    </a:prstGeom>
                    <a:noFill/>
                    <a:ln>
                      <a:noFill/>
                    </a:ln>
                  </pic:spPr>
                </pic:pic>
              </a:graphicData>
            </a:graphic>
          </wp:inline>
        </w:drawing>
      </w:r>
      <w:r w:rsidRPr="00892EBD">
        <w:rPr>
          <w:bCs/>
          <w:sz w:val="28"/>
          <w:szCs w:val="28"/>
        </w:rPr>
        <w:t xml:space="preserve"> - цена проведения проверки одной единицы j-го оборудования (устройства).</w:t>
      </w:r>
    </w:p>
    <w:p w:rsidR="00DB260F" w:rsidRDefault="00DB260F" w:rsidP="00DB260F">
      <w:pPr>
        <w:autoSpaceDE w:val="0"/>
        <w:autoSpaceDN w:val="0"/>
        <w:adjustRightInd w:val="0"/>
        <w:ind w:firstLine="540"/>
        <w:jc w:val="both"/>
        <w:rPr>
          <w:bCs/>
          <w:sz w:val="28"/>
          <w:szCs w:val="28"/>
        </w:rPr>
      </w:pPr>
      <w:bookmarkStart w:id="15" w:name="Par259"/>
      <w:bookmarkEnd w:id="15"/>
    </w:p>
    <w:p w:rsidR="00DB260F" w:rsidRPr="00892EBD" w:rsidRDefault="00F1735B" w:rsidP="00DB260F">
      <w:pPr>
        <w:autoSpaceDE w:val="0"/>
        <w:autoSpaceDN w:val="0"/>
        <w:adjustRightInd w:val="0"/>
        <w:ind w:firstLine="540"/>
        <w:jc w:val="both"/>
        <w:rPr>
          <w:bCs/>
          <w:sz w:val="28"/>
          <w:szCs w:val="28"/>
        </w:rPr>
      </w:pPr>
      <w:r>
        <w:rPr>
          <w:bCs/>
          <w:sz w:val="28"/>
          <w:szCs w:val="28"/>
        </w:rPr>
        <w:t>6)</w:t>
      </w:r>
      <w:r w:rsidR="00DB260F" w:rsidRPr="00892EBD">
        <w:rPr>
          <w:bCs/>
          <w:sz w:val="28"/>
          <w:szCs w:val="28"/>
        </w:rPr>
        <w:t xml:space="preserve"> Затраты на приобретение простых (неисключительных) лицензий на использование программного обеспечения по защите информации </w:t>
      </w:r>
      <w:r w:rsidR="00DB260F" w:rsidRPr="00447AD8">
        <w:rPr>
          <w:noProof/>
          <w:position w:val="-10"/>
          <w:sz w:val="28"/>
          <w:szCs w:val="28"/>
        </w:rPr>
        <w:drawing>
          <wp:inline distT="0" distB="0" distL="0" distR="0">
            <wp:extent cx="342900" cy="228600"/>
            <wp:effectExtent l="0" t="0" r="0" b="0"/>
            <wp:docPr id="339" name="Рисунок 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0"/>
                    <pic:cNvPicPr>
                      <a:picLocks noChangeAspect="1" noChangeArrowheads="1"/>
                    </pic:cNvPicPr>
                  </pic:nvPicPr>
                  <pic:blipFill>
                    <a:blip r:embed="rId98">
                      <a:extLst>
                        <a:ext uri="{28A0092B-C50C-407E-A947-70E740481C1C}">
                          <a14:useLocalDpi xmlns:a14="http://schemas.microsoft.com/office/drawing/2010/main" val="0"/>
                        </a:ext>
                      </a:extLst>
                    </a:blip>
                    <a:srcRect/>
                    <a:stretch>
                      <a:fillRect/>
                    </a:stretch>
                  </pic:blipFill>
                  <pic:spPr bwMode="auto">
                    <a:xfrm>
                      <a:off x="0" y="0"/>
                      <a:ext cx="34290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both"/>
        <w:rPr>
          <w:bCs/>
          <w:sz w:val="28"/>
          <w:szCs w:val="28"/>
        </w:rPr>
      </w:pP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249680" cy="426720"/>
            <wp:effectExtent l="0" t="0" r="0" b="0"/>
            <wp:docPr id="338" name="Рисунок 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1"/>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0" y="0"/>
                      <a:ext cx="1249680" cy="426720"/>
                    </a:xfrm>
                    <a:prstGeom prst="rect">
                      <a:avLst/>
                    </a:prstGeom>
                    <a:noFill/>
                    <a:ln>
                      <a:noFill/>
                    </a:ln>
                  </pic:spPr>
                </pic:pic>
              </a:graphicData>
            </a:graphic>
          </wp:inline>
        </w:drawing>
      </w:r>
    </w:p>
    <w:p w:rsidR="00DB260F" w:rsidRPr="00892EBD" w:rsidRDefault="00DB260F" w:rsidP="00DB260F">
      <w:pPr>
        <w:autoSpaceDE w:val="0"/>
        <w:autoSpaceDN w:val="0"/>
        <w:adjustRightInd w:val="0"/>
        <w:jc w:val="both"/>
        <w:rPr>
          <w:bCs/>
          <w:sz w:val="28"/>
          <w:szCs w:val="28"/>
        </w:rPr>
      </w:pP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28600"/>
            <wp:effectExtent l="0" t="0" r="0" b="0"/>
            <wp:docPr id="337" name="Рисунок 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2"/>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inline>
        </w:drawing>
      </w:r>
      <w:r w:rsidRPr="00892EBD">
        <w:rPr>
          <w:bCs/>
          <w:sz w:val="28"/>
          <w:szCs w:val="28"/>
        </w:rPr>
        <w:t xml:space="preserve"> - количество приобретаемых простых (неисключительных) лицензий на использование i-го программного обеспечения по защите информации;</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74320" cy="228600"/>
            <wp:effectExtent l="0" t="0" r="0" b="0"/>
            <wp:docPr id="336" name="Рисунок 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3"/>
                    <pic:cNvPicPr>
                      <a:picLocks noChangeAspect="1" noChangeArrowheads="1"/>
                    </pic:cNvPicPr>
                  </pic:nvPicPr>
                  <pic:blipFill>
                    <a:blip r:embed="rId101">
                      <a:extLst>
                        <a:ext uri="{28A0092B-C50C-407E-A947-70E740481C1C}">
                          <a14:useLocalDpi xmlns:a14="http://schemas.microsoft.com/office/drawing/2010/main" val="0"/>
                        </a:ext>
                      </a:extLst>
                    </a:blip>
                    <a:srcRect/>
                    <a:stretch>
                      <a:fillRect/>
                    </a:stretch>
                  </pic:blipFill>
                  <pic:spPr bwMode="auto">
                    <a:xfrm>
                      <a:off x="0" y="0"/>
                      <a:ext cx="274320" cy="228600"/>
                    </a:xfrm>
                    <a:prstGeom prst="rect">
                      <a:avLst/>
                    </a:prstGeom>
                    <a:noFill/>
                    <a:ln>
                      <a:noFill/>
                    </a:ln>
                  </pic:spPr>
                </pic:pic>
              </a:graphicData>
            </a:graphic>
          </wp:inline>
        </w:drawing>
      </w:r>
      <w:r w:rsidRPr="00892EBD">
        <w:rPr>
          <w:bCs/>
          <w:sz w:val="28"/>
          <w:szCs w:val="28"/>
        </w:rPr>
        <w:t xml:space="preserve"> - цена единицы простой (неисключительной) лицензии на использование i-го программного обеспечения по защите информации.</w:t>
      </w:r>
    </w:p>
    <w:p w:rsidR="00DB260F" w:rsidRDefault="00DB260F" w:rsidP="00DB260F">
      <w:pPr>
        <w:autoSpaceDE w:val="0"/>
        <w:autoSpaceDN w:val="0"/>
        <w:adjustRightInd w:val="0"/>
        <w:ind w:firstLine="540"/>
        <w:jc w:val="both"/>
        <w:rPr>
          <w:bCs/>
          <w:sz w:val="28"/>
          <w:szCs w:val="28"/>
        </w:rPr>
      </w:pPr>
      <w:bookmarkStart w:id="16" w:name="Par266"/>
      <w:bookmarkEnd w:id="16"/>
    </w:p>
    <w:p w:rsidR="00DB260F" w:rsidRPr="00892EBD" w:rsidRDefault="00F1735B" w:rsidP="00DB260F">
      <w:pPr>
        <w:autoSpaceDE w:val="0"/>
        <w:autoSpaceDN w:val="0"/>
        <w:adjustRightInd w:val="0"/>
        <w:ind w:firstLine="540"/>
        <w:jc w:val="both"/>
        <w:rPr>
          <w:bCs/>
          <w:sz w:val="28"/>
          <w:szCs w:val="28"/>
        </w:rPr>
      </w:pPr>
      <w:r>
        <w:rPr>
          <w:bCs/>
          <w:sz w:val="28"/>
          <w:szCs w:val="28"/>
        </w:rPr>
        <w:t>7)</w:t>
      </w:r>
      <w:r w:rsidR="00DB260F" w:rsidRPr="00892EBD">
        <w:rPr>
          <w:bCs/>
          <w:sz w:val="28"/>
          <w:szCs w:val="28"/>
        </w:rPr>
        <w:t xml:space="preserve"> Затраты на оплату работ по монтажу (установке), дооборудованию и наладке оборудования </w:t>
      </w:r>
      <w:r w:rsidR="00DB260F" w:rsidRPr="00447AD8">
        <w:rPr>
          <w:noProof/>
          <w:position w:val="-10"/>
          <w:sz w:val="28"/>
          <w:szCs w:val="28"/>
        </w:rPr>
        <w:drawing>
          <wp:inline distT="0" distB="0" distL="0" distR="0">
            <wp:extent cx="304800" cy="228600"/>
            <wp:effectExtent l="0" t="0" r="0" b="0"/>
            <wp:docPr id="335" name="Рисунок 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4"/>
                    <pic:cNvPicPr>
                      <a:picLocks noChangeAspect="1" noChangeArrowheads="1"/>
                    </pic:cNvPicPr>
                  </pic:nvPicPr>
                  <pic:blipFill>
                    <a:blip r:embed="rId102">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135380" cy="426720"/>
            <wp:effectExtent l="0" t="0" r="0" b="0"/>
            <wp:docPr id="334" name="Рисунок 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5"/>
                    <pic:cNvPicPr>
                      <a:picLocks noChangeAspect="1" noChangeArrowheads="1"/>
                    </pic:cNvPicPr>
                  </pic:nvPicPr>
                  <pic:blipFill>
                    <a:blip r:embed="rId103">
                      <a:extLst>
                        <a:ext uri="{28A0092B-C50C-407E-A947-70E740481C1C}">
                          <a14:useLocalDpi xmlns:a14="http://schemas.microsoft.com/office/drawing/2010/main" val="0"/>
                        </a:ext>
                      </a:extLst>
                    </a:blip>
                    <a:srcRect/>
                    <a:stretch>
                      <a:fillRect/>
                    </a:stretch>
                  </pic:blipFill>
                  <pic:spPr bwMode="auto">
                    <a:xfrm>
                      <a:off x="0" y="0"/>
                      <a:ext cx="113538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59080" cy="228600"/>
            <wp:effectExtent l="0" t="0" r="7620" b="0"/>
            <wp:docPr id="333" name="Рисунок 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6"/>
                    <pic:cNvPicPr>
                      <a:picLocks noChangeAspect="1" noChangeArrowheads="1"/>
                    </pic:cNvPicPr>
                  </pic:nvPicPr>
                  <pic:blipFill>
                    <a:blip r:embed="rId104">
                      <a:extLst>
                        <a:ext uri="{28A0092B-C50C-407E-A947-70E740481C1C}">
                          <a14:useLocalDpi xmlns:a14="http://schemas.microsoft.com/office/drawing/2010/main" val="0"/>
                        </a:ext>
                      </a:extLst>
                    </a:blip>
                    <a:srcRect/>
                    <a:stretch>
                      <a:fillRect/>
                    </a:stretch>
                  </pic:blipFill>
                  <pic:spPr bwMode="auto">
                    <a:xfrm>
                      <a:off x="0" y="0"/>
                      <a:ext cx="259080" cy="228600"/>
                    </a:xfrm>
                    <a:prstGeom prst="rect">
                      <a:avLst/>
                    </a:prstGeom>
                    <a:noFill/>
                    <a:ln>
                      <a:noFill/>
                    </a:ln>
                  </pic:spPr>
                </pic:pic>
              </a:graphicData>
            </a:graphic>
          </wp:inline>
        </w:drawing>
      </w:r>
      <w:r w:rsidRPr="00892EBD">
        <w:rPr>
          <w:bCs/>
          <w:sz w:val="28"/>
          <w:szCs w:val="28"/>
        </w:rPr>
        <w:t xml:space="preserve"> - количество i-го оборудования, подлежащего монтажу (установке), дооборудованию и наладке;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36220" cy="228600"/>
            <wp:effectExtent l="0" t="0" r="0" b="0"/>
            <wp:docPr id="332" name="Рисунок 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7"/>
                    <pic:cNvPicPr>
                      <a:picLocks noChangeAspect="1" noChangeArrowheads="1"/>
                    </pic:cNvPicPr>
                  </pic:nvPicPr>
                  <pic:blipFill>
                    <a:blip r:embed="rId105">
                      <a:extLst>
                        <a:ext uri="{28A0092B-C50C-407E-A947-70E740481C1C}">
                          <a14:useLocalDpi xmlns:a14="http://schemas.microsoft.com/office/drawing/2010/main" val="0"/>
                        </a:ext>
                      </a:extLst>
                    </a:blip>
                    <a:srcRect/>
                    <a:stretch>
                      <a:fillRect/>
                    </a:stretch>
                  </pic:blipFill>
                  <pic:spPr bwMode="auto">
                    <a:xfrm>
                      <a:off x="0" y="0"/>
                      <a:ext cx="236220" cy="228600"/>
                    </a:xfrm>
                    <a:prstGeom prst="rect">
                      <a:avLst/>
                    </a:prstGeom>
                    <a:noFill/>
                    <a:ln>
                      <a:noFill/>
                    </a:ln>
                  </pic:spPr>
                </pic:pic>
              </a:graphicData>
            </a:graphic>
          </wp:inline>
        </w:drawing>
      </w:r>
      <w:r w:rsidRPr="00892EBD">
        <w:rPr>
          <w:bCs/>
          <w:sz w:val="28"/>
          <w:szCs w:val="28"/>
        </w:rPr>
        <w:t xml:space="preserve"> - цена монтажа (установки), дооборудования и наладки одной единицы</w:t>
      </w:r>
      <w:r>
        <w:rPr>
          <w:bCs/>
          <w:sz w:val="28"/>
          <w:szCs w:val="28"/>
        </w:rPr>
        <w:t xml:space="preserve">    </w:t>
      </w:r>
      <w:r w:rsidRPr="00892EBD">
        <w:rPr>
          <w:bCs/>
          <w:sz w:val="28"/>
          <w:szCs w:val="28"/>
        </w:rPr>
        <w:t xml:space="preserve"> i-го оборудования.</w:t>
      </w:r>
    </w:p>
    <w:p w:rsidR="00DB260F" w:rsidRPr="00892EBD" w:rsidRDefault="00DB260F" w:rsidP="00DB260F">
      <w:pPr>
        <w:autoSpaceDE w:val="0"/>
        <w:autoSpaceDN w:val="0"/>
        <w:adjustRightInd w:val="0"/>
        <w:jc w:val="both"/>
        <w:rPr>
          <w:bCs/>
          <w:sz w:val="28"/>
          <w:szCs w:val="28"/>
        </w:rPr>
      </w:pPr>
    </w:p>
    <w:p w:rsidR="00DB260F" w:rsidRPr="0021043A" w:rsidRDefault="0021043A" w:rsidP="0021043A">
      <w:pPr>
        <w:autoSpaceDE w:val="0"/>
        <w:autoSpaceDN w:val="0"/>
        <w:adjustRightInd w:val="0"/>
        <w:outlineLvl w:val="3"/>
        <w:rPr>
          <w:bCs/>
          <w:sz w:val="28"/>
          <w:szCs w:val="28"/>
        </w:rPr>
      </w:pPr>
      <w:r w:rsidRPr="0021043A">
        <w:rPr>
          <w:bCs/>
          <w:sz w:val="28"/>
          <w:szCs w:val="28"/>
        </w:rPr>
        <w:t xml:space="preserve">2.4. </w:t>
      </w:r>
      <w:r w:rsidR="00DB260F" w:rsidRPr="0021043A">
        <w:rPr>
          <w:bCs/>
          <w:sz w:val="28"/>
          <w:szCs w:val="28"/>
        </w:rPr>
        <w:t>Затраты на приобретение основных средств</w:t>
      </w:r>
    </w:p>
    <w:p w:rsidR="00DB260F" w:rsidRPr="00C92D0C" w:rsidRDefault="00DB260F" w:rsidP="00DB260F">
      <w:pPr>
        <w:autoSpaceDE w:val="0"/>
        <w:autoSpaceDN w:val="0"/>
        <w:adjustRightInd w:val="0"/>
        <w:jc w:val="both"/>
        <w:rPr>
          <w:b/>
          <w:bCs/>
          <w:sz w:val="28"/>
          <w:szCs w:val="28"/>
        </w:rPr>
      </w:pPr>
    </w:p>
    <w:p w:rsidR="00DB260F" w:rsidRPr="00892EBD" w:rsidRDefault="00445268" w:rsidP="00DB260F">
      <w:pPr>
        <w:autoSpaceDE w:val="0"/>
        <w:autoSpaceDN w:val="0"/>
        <w:adjustRightInd w:val="0"/>
        <w:ind w:firstLine="540"/>
        <w:jc w:val="both"/>
        <w:rPr>
          <w:bCs/>
          <w:sz w:val="28"/>
          <w:szCs w:val="28"/>
        </w:rPr>
      </w:pPr>
      <w:r>
        <w:rPr>
          <w:bCs/>
          <w:sz w:val="28"/>
          <w:szCs w:val="28"/>
        </w:rPr>
        <w:t>1</w:t>
      </w:r>
      <w:r w:rsidR="00C41AFB">
        <w:rPr>
          <w:bCs/>
          <w:sz w:val="28"/>
          <w:szCs w:val="28"/>
        </w:rPr>
        <w:t>)</w:t>
      </w:r>
      <w:r w:rsidR="00DB260F" w:rsidRPr="00892EBD">
        <w:rPr>
          <w:bCs/>
          <w:sz w:val="28"/>
          <w:szCs w:val="28"/>
        </w:rPr>
        <w:t xml:space="preserve"> Затраты на приобретение принтеров, многофункциональных устройств и копировальных аппаратов (оргтехники) </w:t>
      </w:r>
      <w:r w:rsidR="00DB260F" w:rsidRPr="00447AD8">
        <w:rPr>
          <w:noProof/>
          <w:position w:val="-10"/>
          <w:sz w:val="28"/>
          <w:szCs w:val="28"/>
        </w:rPr>
        <w:drawing>
          <wp:inline distT="0" distB="0" distL="0" distR="0">
            <wp:extent cx="342900" cy="228600"/>
            <wp:effectExtent l="0" t="0" r="0" b="0"/>
            <wp:docPr id="324" name="Рисунок 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6"/>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0" y="0"/>
                      <a:ext cx="34290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AD649E" w:rsidRDefault="00DB260F" w:rsidP="00DB260F">
      <w:pPr>
        <w:autoSpaceDE w:val="0"/>
        <w:autoSpaceDN w:val="0"/>
        <w:adjustRightInd w:val="0"/>
        <w:jc w:val="center"/>
        <w:rPr>
          <w:sz w:val="28"/>
          <w:szCs w:val="28"/>
        </w:rPr>
      </w:pPr>
      <w:r w:rsidRPr="00AD649E">
        <w:rPr>
          <w:noProof/>
          <w:position w:val="-28"/>
          <w:sz w:val="28"/>
          <w:szCs w:val="28"/>
        </w:rPr>
        <w:drawing>
          <wp:inline distT="0" distB="0" distL="0" distR="0">
            <wp:extent cx="1234440" cy="464820"/>
            <wp:effectExtent l="0" t="0" r="0" b="0"/>
            <wp:docPr id="323" name="Рисунок 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59"/>
                    <pic:cNvPicPr>
                      <a:picLocks noChangeAspect="1" noChangeArrowheads="1"/>
                    </pic:cNvPicPr>
                  </pic:nvPicPr>
                  <pic:blipFill>
                    <a:blip r:embed="rId107" cstate="print">
                      <a:extLst>
                        <a:ext uri="{28A0092B-C50C-407E-A947-70E740481C1C}">
                          <a14:useLocalDpi xmlns:a14="http://schemas.microsoft.com/office/drawing/2010/main" val="0"/>
                        </a:ext>
                      </a:extLst>
                    </a:blip>
                    <a:srcRect/>
                    <a:stretch>
                      <a:fillRect/>
                    </a:stretch>
                  </pic:blipFill>
                  <pic:spPr bwMode="auto">
                    <a:xfrm>
                      <a:off x="0" y="0"/>
                      <a:ext cx="1234440" cy="464820"/>
                    </a:xfrm>
                    <a:prstGeom prst="rect">
                      <a:avLst/>
                    </a:prstGeom>
                    <a:noFill/>
                    <a:ln>
                      <a:noFill/>
                    </a:ln>
                  </pic:spPr>
                </pic:pic>
              </a:graphicData>
            </a:graphic>
          </wp:inline>
        </w:drawing>
      </w:r>
      <w:r w:rsidRPr="00AD649E">
        <w:rPr>
          <w:sz w:val="28"/>
          <w:szCs w:val="28"/>
        </w:rPr>
        <w:t>,</w:t>
      </w:r>
    </w:p>
    <w:p w:rsidR="00DB260F" w:rsidRPr="00AD649E" w:rsidRDefault="00DB260F" w:rsidP="00DB260F">
      <w:pPr>
        <w:autoSpaceDE w:val="0"/>
        <w:autoSpaceDN w:val="0"/>
        <w:adjustRightInd w:val="0"/>
        <w:ind w:firstLine="540"/>
        <w:jc w:val="both"/>
        <w:rPr>
          <w:sz w:val="28"/>
          <w:szCs w:val="28"/>
        </w:rPr>
      </w:pPr>
      <w:r w:rsidRPr="00AD649E">
        <w:rPr>
          <w:sz w:val="28"/>
          <w:szCs w:val="28"/>
        </w:rPr>
        <w:t>где:</w:t>
      </w:r>
    </w:p>
    <w:p w:rsidR="00DB260F" w:rsidRPr="00AD649E" w:rsidRDefault="00DB260F" w:rsidP="00DB260F">
      <w:pPr>
        <w:autoSpaceDE w:val="0"/>
        <w:autoSpaceDN w:val="0"/>
        <w:adjustRightInd w:val="0"/>
        <w:ind w:firstLine="540"/>
        <w:jc w:val="both"/>
        <w:rPr>
          <w:sz w:val="28"/>
          <w:szCs w:val="28"/>
        </w:rPr>
      </w:pPr>
      <w:r w:rsidRPr="00AD649E">
        <w:rPr>
          <w:sz w:val="28"/>
          <w:szCs w:val="28"/>
        </w:rPr>
        <w:t>Q</w:t>
      </w:r>
      <w:r w:rsidRPr="00AD649E">
        <w:rPr>
          <w:sz w:val="28"/>
          <w:szCs w:val="28"/>
          <w:vertAlign w:val="subscript"/>
        </w:rPr>
        <w:t>i пм</w:t>
      </w:r>
      <w:r w:rsidRPr="00AD649E">
        <w:rPr>
          <w:sz w:val="28"/>
          <w:szCs w:val="28"/>
        </w:rPr>
        <w:t xml:space="preserve"> - количество принтеров, многофункциональных устройств, копировальных аппаратов и иной оргтехники по i-й должности в соответствии с нормативами</w:t>
      </w:r>
      <w:r w:rsidR="00AC124F">
        <w:rPr>
          <w:sz w:val="28"/>
          <w:szCs w:val="28"/>
        </w:rPr>
        <w:t>, у</w:t>
      </w:r>
      <w:r w:rsidR="00D34C1B">
        <w:rPr>
          <w:sz w:val="28"/>
          <w:szCs w:val="28"/>
        </w:rPr>
        <w:t>становленными</w:t>
      </w:r>
      <w:r w:rsidRPr="00AD649E">
        <w:rPr>
          <w:sz w:val="28"/>
          <w:szCs w:val="28"/>
        </w:rPr>
        <w:t xml:space="preserve"> </w:t>
      </w:r>
      <w:r w:rsidR="00C41AFB">
        <w:rPr>
          <w:sz w:val="28"/>
          <w:szCs w:val="28"/>
        </w:rPr>
        <w:t>администраци</w:t>
      </w:r>
      <w:r w:rsidR="00AC124F">
        <w:rPr>
          <w:sz w:val="28"/>
          <w:szCs w:val="28"/>
        </w:rPr>
        <w:t>ей</w:t>
      </w:r>
      <w:r w:rsidRPr="00AD649E">
        <w:rPr>
          <w:sz w:val="28"/>
          <w:szCs w:val="28"/>
        </w:rPr>
        <w:t>;</w:t>
      </w:r>
    </w:p>
    <w:p w:rsidR="00DB260F" w:rsidRPr="00AD649E" w:rsidRDefault="00DB260F" w:rsidP="00DB260F">
      <w:pPr>
        <w:autoSpaceDE w:val="0"/>
        <w:autoSpaceDN w:val="0"/>
        <w:adjustRightInd w:val="0"/>
        <w:ind w:firstLine="540"/>
        <w:jc w:val="both"/>
        <w:rPr>
          <w:sz w:val="28"/>
          <w:szCs w:val="28"/>
        </w:rPr>
      </w:pPr>
      <w:r w:rsidRPr="00AD649E">
        <w:rPr>
          <w:noProof/>
          <w:position w:val="-12"/>
          <w:sz w:val="28"/>
          <w:szCs w:val="28"/>
        </w:rPr>
        <w:lastRenderedPageBreak/>
        <w:drawing>
          <wp:inline distT="0" distB="0" distL="0" distR="0">
            <wp:extent cx="274320" cy="220980"/>
            <wp:effectExtent l="0" t="0" r="0" b="7620"/>
            <wp:docPr id="322" name="Рисунок 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60"/>
                    <pic:cNvPicPr>
                      <a:picLocks noChangeAspect="1" noChangeArrowheads="1"/>
                    </pic:cNvPicPr>
                  </pic:nvPicPr>
                  <pic:blipFill>
                    <a:blip r:embed="rId108" cstate="print">
                      <a:extLst>
                        <a:ext uri="{28A0092B-C50C-407E-A947-70E740481C1C}">
                          <a14:useLocalDpi xmlns:a14="http://schemas.microsoft.com/office/drawing/2010/main" val="0"/>
                        </a:ext>
                      </a:extLst>
                    </a:blip>
                    <a:srcRect/>
                    <a:stretch>
                      <a:fillRect/>
                    </a:stretch>
                  </pic:blipFill>
                  <pic:spPr bwMode="auto">
                    <a:xfrm>
                      <a:off x="0" y="0"/>
                      <a:ext cx="274320" cy="220980"/>
                    </a:xfrm>
                    <a:prstGeom prst="rect">
                      <a:avLst/>
                    </a:prstGeom>
                    <a:noFill/>
                    <a:ln>
                      <a:noFill/>
                    </a:ln>
                  </pic:spPr>
                </pic:pic>
              </a:graphicData>
            </a:graphic>
          </wp:inline>
        </w:drawing>
      </w:r>
      <w:r w:rsidRPr="00AD649E">
        <w:rPr>
          <w:sz w:val="28"/>
          <w:szCs w:val="28"/>
        </w:rPr>
        <w:t xml:space="preserve"> - цена 1 i-го типа принтера, многофункционального устройства, копировального аппарата и иной оргтехник</w:t>
      </w:r>
      <w:r w:rsidR="00D34C1B">
        <w:rPr>
          <w:sz w:val="28"/>
          <w:szCs w:val="28"/>
        </w:rPr>
        <w:t>и в соответствии с нормативами, установленными администрацией</w:t>
      </w:r>
      <w:r w:rsidRPr="00AD649E">
        <w:rPr>
          <w:sz w:val="28"/>
          <w:szCs w:val="28"/>
        </w:rPr>
        <w:t>.</w:t>
      </w:r>
    </w:p>
    <w:p w:rsidR="00DB260F" w:rsidRPr="00892EBD" w:rsidRDefault="00DB260F" w:rsidP="00DB260F">
      <w:pPr>
        <w:autoSpaceDE w:val="0"/>
        <w:autoSpaceDN w:val="0"/>
        <w:adjustRightInd w:val="0"/>
        <w:jc w:val="both"/>
        <w:rPr>
          <w:bCs/>
          <w:sz w:val="28"/>
          <w:szCs w:val="28"/>
        </w:rPr>
      </w:pPr>
    </w:p>
    <w:p w:rsidR="00DB260F" w:rsidRPr="00892EBD" w:rsidRDefault="00445268" w:rsidP="00DB260F">
      <w:pPr>
        <w:autoSpaceDE w:val="0"/>
        <w:autoSpaceDN w:val="0"/>
        <w:adjustRightInd w:val="0"/>
        <w:ind w:firstLine="540"/>
        <w:jc w:val="both"/>
        <w:rPr>
          <w:bCs/>
          <w:sz w:val="28"/>
          <w:szCs w:val="28"/>
        </w:rPr>
      </w:pPr>
      <w:bookmarkStart w:id="17" w:name="Par297"/>
      <w:bookmarkEnd w:id="17"/>
      <w:r>
        <w:rPr>
          <w:bCs/>
          <w:sz w:val="28"/>
          <w:szCs w:val="28"/>
        </w:rPr>
        <w:t>2</w:t>
      </w:r>
      <w:r w:rsidR="00C41AFB">
        <w:rPr>
          <w:bCs/>
          <w:sz w:val="28"/>
          <w:szCs w:val="28"/>
        </w:rPr>
        <w:t>)</w:t>
      </w:r>
      <w:r w:rsidR="00DB260F" w:rsidRPr="00892EBD">
        <w:rPr>
          <w:bCs/>
          <w:sz w:val="28"/>
          <w:szCs w:val="28"/>
        </w:rPr>
        <w:t xml:space="preserve">. Затраты на приобретение средств подвижной связи </w:t>
      </w:r>
      <w:r w:rsidR="00DB260F" w:rsidRPr="00447AD8">
        <w:rPr>
          <w:noProof/>
          <w:position w:val="-10"/>
          <w:sz w:val="28"/>
          <w:szCs w:val="28"/>
        </w:rPr>
        <w:drawing>
          <wp:inline distT="0" distB="0" distL="0" distR="0">
            <wp:extent cx="457200" cy="236220"/>
            <wp:effectExtent l="0" t="0" r="0" b="0"/>
            <wp:docPr id="321" name="Рисунок 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1"/>
                    <pic:cNvPicPr>
                      <a:picLocks noChangeAspect="1" noChangeArrowheads="1"/>
                    </pic:cNvPicPr>
                  </pic:nvPicPr>
                  <pic:blipFill>
                    <a:blip r:embed="rId109">
                      <a:extLst>
                        <a:ext uri="{28A0092B-C50C-407E-A947-70E740481C1C}">
                          <a14:useLocalDpi xmlns:a14="http://schemas.microsoft.com/office/drawing/2010/main" val="0"/>
                        </a:ext>
                      </a:extLst>
                    </a:blip>
                    <a:srcRect/>
                    <a:stretch>
                      <a:fillRect/>
                    </a:stretch>
                  </pic:blipFill>
                  <pic:spPr bwMode="auto">
                    <a:xfrm>
                      <a:off x="0" y="0"/>
                      <a:ext cx="457200" cy="23622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AD649E" w:rsidRDefault="00DB260F" w:rsidP="00DB260F">
      <w:pPr>
        <w:autoSpaceDE w:val="0"/>
        <w:autoSpaceDN w:val="0"/>
        <w:adjustRightInd w:val="0"/>
        <w:jc w:val="center"/>
        <w:rPr>
          <w:bCs/>
          <w:sz w:val="28"/>
          <w:szCs w:val="28"/>
        </w:rPr>
      </w:pPr>
      <w:r w:rsidRPr="00AD649E">
        <w:rPr>
          <w:noProof/>
          <w:sz w:val="28"/>
          <w:szCs w:val="28"/>
        </w:rPr>
        <w:drawing>
          <wp:inline distT="0" distB="0" distL="0" distR="0">
            <wp:extent cx="1600200" cy="426720"/>
            <wp:effectExtent l="0" t="0" r="0" b="0"/>
            <wp:docPr id="320" name="Рисунок 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2"/>
                    <pic:cNvPicPr>
                      <a:picLocks noChangeAspect="1" noChangeArrowheads="1"/>
                    </pic:cNvPicPr>
                  </pic:nvPicPr>
                  <pic:blipFill>
                    <a:blip r:embed="rId110">
                      <a:extLst>
                        <a:ext uri="{28A0092B-C50C-407E-A947-70E740481C1C}">
                          <a14:useLocalDpi xmlns:a14="http://schemas.microsoft.com/office/drawing/2010/main" val="0"/>
                        </a:ext>
                      </a:extLst>
                    </a:blip>
                    <a:srcRect/>
                    <a:stretch>
                      <a:fillRect/>
                    </a:stretch>
                  </pic:blipFill>
                  <pic:spPr bwMode="auto">
                    <a:xfrm>
                      <a:off x="0" y="0"/>
                      <a:ext cx="1600200" cy="426720"/>
                    </a:xfrm>
                    <a:prstGeom prst="rect">
                      <a:avLst/>
                    </a:prstGeom>
                    <a:noFill/>
                    <a:ln>
                      <a:noFill/>
                    </a:ln>
                  </pic:spPr>
                </pic:pic>
              </a:graphicData>
            </a:graphic>
          </wp:inline>
        </w:drawing>
      </w:r>
    </w:p>
    <w:p w:rsidR="00DB260F" w:rsidRPr="00AD649E" w:rsidRDefault="00DB260F" w:rsidP="00DB260F">
      <w:pPr>
        <w:autoSpaceDE w:val="0"/>
        <w:autoSpaceDN w:val="0"/>
        <w:adjustRightInd w:val="0"/>
        <w:ind w:firstLine="540"/>
        <w:jc w:val="both"/>
        <w:rPr>
          <w:bCs/>
          <w:sz w:val="28"/>
          <w:szCs w:val="28"/>
        </w:rPr>
      </w:pPr>
      <w:r w:rsidRPr="00AD649E">
        <w:rPr>
          <w:bCs/>
          <w:sz w:val="28"/>
          <w:szCs w:val="28"/>
        </w:rPr>
        <w:t>где:</w:t>
      </w:r>
    </w:p>
    <w:p w:rsidR="00DB260F" w:rsidRPr="00AD649E" w:rsidRDefault="00DB260F" w:rsidP="00DB260F">
      <w:pPr>
        <w:autoSpaceDE w:val="0"/>
        <w:autoSpaceDN w:val="0"/>
        <w:adjustRightInd w:val="0"/>
        <w:ind w:firstLine="540"/>
        <w:jc w:val="both"/>
        <w:rPr>
          <w:sz w:val="28"/>
          <w:szCs w:val="28"/>
        </w:rPr>
      </w:pPr>
      <w:r w:rsidRPr="00AD649E">
        <w:rPr>
          <w:noProof/>
          <w:position w:val="-14"/>
          <w:sz w:val="28"/>
          <w:szCs w:val="28"/>
        </w:rPr>
        <w:drawing>
          <wp:inline distT="0" distB="0" distL="0" distR="0">
            <wp:extent cx="579120" cy="327660"/>
            <wp:effectExtent l="0" t="0" r="0" b="0"/>
            <wp:docPr id="319" name="Рисунок 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64"/>
                    <pic:cNvPicPr>
                      <a:picLocks noChangeAspect="1" noChangeArrowheads="1"/>
                    </pic:cNvPicPr>
                  </pic:nvPicPr>
                  <pic:blipFill>
                    <a:blip r:embed="rId111" cstate="print">
                      <a:extLst>
                        <a:ext uri="{28A0092B-C50C-407E-A947-70E740481C1C}">
                          <a14:useLocalDpi xmlns:a14="http://schemas.microsoft.com/office/drawing/2010/main" val="0"/>
                        </a:ext>
                      </a:extLst>
                    </a:blip>
                    <a:srcRect/>
                    <a:stretch>
                      <a:fillRect/>
                    </a:stretch>
                  </pic:blipFill>
                  <pic:spPr bwMode="auto">
                    <a:xfrm>
                      <a:off x="0" y="0"/>
                      <a:ext cx="579120" cy="327660"/>
                    </a:xfrm>
                    <a:prstGeom prst="rect">
                      <a:avLst/>
                    </a:prstGeom>
                    <a:noFill/>
                    <a:ln>
                      <a:noFill/>
                    </a:ln>
                  </pic:spPr>
                </pic:pic>
              </a:graphicData>
            </a:graphic>
          </wp:inline>
        </w:drawing>
      </w:r>
      <w:r w:rsidRPr="00AD649E">
        <w:rPr>
          <w:sz w:val="28"/>
          <w:szCs w:val="28"/>
        </w:rPr>
        <w:t xml:space="preserve"> - количество средств подвижной связи по i-й должности в соответствии с нормативами</w:t>
      </w:r>
      <w:r w:rsidR="00F759A8">
        <w:rPr>
          <w:sz w:val="28"/>
          <w:szCs w:val="28"/>
        </w:rPr>
        <w:t>, установленными администрацией</w:t>
      </w:r>
      <w:r w:rsidRPr="00AD649E">
        <w:rPr>
          <w:sz w:val="28"/>
          <w:szCs w:val="28"/>
        </w:rPr>
        <w:t>;</w:t>
      </w:r>
    </w:p>
    <w:p w:rsidR="00DB260F" w:rsidRPr="00AD649E" w:rsidRDefault="00DB260F" w:rsidP="00DB260F">
      <w:pPr>
        <w:autoSpaceDE w:val="0"/>
        <w:autoSpaceDN w:val="0"/>
        <w:adjustRightInd w:val="0"/>
        <w:ind w:firstLine="540"/>
        <w:jc w:val="both"/>
        <w:rPr>
          <w:sz w:val="28"/>
          <w:szCs w:val="28"/>
        </w:rPr>
      </w:pPr>
      <w:r w:rsidRPr="00AD649E">
        <w:rPr>
          <w:noProof/>
          <w:position w:val="-14"/>
          <w:sz w:val="28"/>
          <w:szCs w:val="28"/>
        </w:rPr>
        <w:drawing>
          <wp:inline distT="0" distB="0" distL="0" distR="0">
            <wp:extent cx="518160" cy="327660"/>
            <wp:effectExtent l="0" t="0" r="0" b="0"/>
            <wp:docPr id="318" name="Рисунок 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65"/>
                    <pic:cNvPicPr>
                      <a:picLocks noChangeAspect="1" noChangeArrowheads="1"/>
                    </pic:cNvPicPr>
                  </pic:nvPicPr>
                  <pic:blipFill>
                    <a:blip r:embed="rId112" cstate="print">
                      <a:extLst>
                        <a:ext uri="{28A0092B-C50C-407E-A947-70E740481C1C}">
                          <a14:useLocalDpi xmlns:a14="http://schemas.microsoft.com/office/drawing/2010/main" val="0"/>
                        </a:ext>
                      </a:extLst>
                    </a:blip>
                    <a:srcRect/>
                    <a:stretch>
                      <a:fillRect/>
                    </a:stretch>
                  </pic:blipFill>
                  <pic:spPr bwMode="auto">
                    <a:xfrm>
                      <a:off x="0" y="0"/>
                      <a:ext cx="518160" cy="327660"/>
                    </a:xfrm>
                    <a:prstGeom prst="rect">
                      <a:avLst/>
                    </a:prstGeom>
                    <a:noFill/>
                    <a:ln>
                      <a:noFill/>
                    </a:ln>
                  </pic:spPr>
                </pic:pic>
              </a:graphicData>
            </a:graphic>
          </wp:inline>
        </w:drawing>
      </w:r>
      <w:r w:rsidRPr="00AD649E">
        <w:rPr>
          <w:sz w:val="28"/>
          <w:szCs w:val="28"/>
        </w:rPr>
        <w:t xml:space="preserve"> - стоимость 1 средства подвижной связи для i-й должности в соответствии с нормативами</w:t>
      </w:r>
      <w:r w:rsidR="00DE0643">
        <w:rPr>
          <w:sz w:val="28"/>
          <w:szCs w:val="28"/>
        </w:rPr>
        <w:t>, установленными администрацией</w:t>
      </w:r>
      <w:r w:rsidRPr="00AD649E">
        <w:rPr>
          <w:sz w:val="28"/>
          <w:szCs w:val="28"/>
        </w:rPr>
        <w:t>.</w:t>
      </w:r>
    </w:p>
    <w:p w:rsidR="00DB260F" w:rsidRDefault="00DB260F" w:rsidP="00DB260F">
      <w:pPr>
        <w:autoSpaceDE w:val="0"/>
        <w:autoSpaceDN w:val="0"/>
        <w:adjustRightInd w:val="0"/>
        <w:ind w:firstLine="540"/>
        <w:jc w:val="both"/>
        <w:rPr>
          <w:bCs/>
          <w:sz w:val="28"/>
          <w:szCs w:val="28"/>
        </w:rPr>
      </w:pPr>
      <w:bookmarkStart w:id="18" w:name="Par304"/>
      <w:bookmarkEnd w:id="18"/>
    </w:p>
    <w:p w:rsidR="00DB260F" w:rsidRPr="00892EBD" w:rsidRDefault="00445268" w:rsidP="00DB260F">
      <w:pPr>
        <w:autoSpaceDE w:val="0"/>
        <w:autoSpaceDN w:val="0"/>
        <w:adjustRightInd w:val="0"/>
        <w:ind w:firstLine="540"/>
        <w:jc w:val="both"/>
        <w:rPr>
          <w:bCs/>
          <w:sz w:val="28"/>
          <w:szCs w:val="28"/>
        </w:rPr>
      </w:pPr>
      <w:r>
        <w:rPr>
          <w:bCs/>
          <w:sz w:val="28"/>
          <w:szCs w:val="28"/>
        </w:rPr>
        <w:t>3</w:t>
      </w:r>
      <w:r w:rsidR="007C4132">
        <w:rPr>
          <w:bCs/>
          <w:sz w:val="28"/>
          <w:szCs w:val="28"/>
        </w:rPr>
        <w:t>)</w:t>
      </w:r>
      <w:r w:rsidR="00DB260F" w:rsidRPr="00892EBD">
        <w:rPr>
          <w:bCs/>
          <w:sz w:val="28"/>
          <w:szCs w:val="28"/>
        </w:rPr>
        <w:t xml:space="preserve">. Затраты на приобретение планшетных компьютеров </w:t>
      </w:r>
      <w:r w:rsidR="00DB260F" w:rsidRPr="00447AD8">
        <w:rPr>
          <w:noProof/>
          <w:position w:val="-10"/>
          <w:sz w:val="28"/>
          <w:szCs w:val="28"/>
        </w:rPr>
        <w:drawing>
          <wp:inline distT="0" distB="0" distL="0" distR="0">
            <wp:extent cx="426720" cy="236220"/>
            <wp:effectExtent l="0" t="0" r="0" b="0"/>
            <wp:docPr id="317" name="Рисунок 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5"/>
                    <pic:cNvPicPr>
                      <a:picLocks noChangeAspect="1" noChangeArrowheads="1"/>
                    </pic:cNvPicPr>
                  </pic:nvPicPr>
                  <pic:blipFill>
                    <a:blip r:embed="rId113">
                      <a:extLst>
                        <a:ext uri="{28A0092B-C50C-407E-A947-70E740481C1C}">
                          <a14:useLocalDpi xmlns:a14="http://schemas.microsoft.com/office/drawing/2010/main" val="0"/>
                        </a:ext>
                      </a:extLst>
                    </a:blip>
                    <a:srcRect/>
                    <a:stretch>
                      <a:fillRect/>
                    </a:stretch>
                  </pic:blipFill>
                  <pic:spPr bwMode="auto">
                    <a:xfrm>
                      <a:off x="0" y="0"/>
                      <a:ext cx="426720" cy="23622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516380" cy="426720"/>
            <wp:effectExtent l="0" t="0" r="0" b="0"/>
            <wp:docPr id="316" name="Рисунок 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6"/>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151638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9B4AD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88620" cy="236220"/>
            <wp:effectExtent l="0" t="0" r="0" b="0"/>
            <wp:docPr id="315" name="Рисунок 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7"/>
                    <pic:cNvPicPr>
                      <a:picLocks noChangeAspect="1" noChangeArrowheads="1"/>
                    </pic:cNvPicPr>
                  </pic:nvPicPr>
                  <pic:blipFill>
                    <a:blip r:embed="rId115">
                      <a:extLst>
                        <a:ext uri="{28A0092B-C50C-407E-A947-70E740481C1C}">
                          <a14:useLocalDpi xmlns:a14="http://schemas.microsoft.com/office/drawing/2010/main" val="0"/>
                        </a:ext>
                      </a:extLst>
                    </a:blip>
                    <a:srcRect/>
                    <a:stretch>
                      <a:fillRect/>
                    </a:stretch>
                  </pic:blipFill>
                  <pic:spPr bwMode="auto">
                    <a:xfrm>
                      <a:off x="0" y="0"/>
                      <a:ext cx="388620" cy="236220"/>
                    </a:xfrm>
                    <a:prstGeom prst="rect">
                      <a:avLst/>
                    </a:prstGeom>
                    <a:noFill/>
                    <a:ln>
                      <a:noFill/>
                    </a:ln>
                  </pic:spPr>
                </pic:pic>
              </a:graphicData>
            </a:graphic>
          </wp:inline>
        </w:drawing>
      </w:r>
      <w:r w:rsidRPr="00892EBD">
        <w:rPr>
          <w:bCs/>
          <w:sz w:val="28"/>
          <w:szCs w:val="28"/>
        </w:rPr>
        <w:t xml:space="preserve"> - планируемое к приобретению количество планшетных компьютеров по i-й должности в соответствии с нормативами, установленными</w:t>
      </w:r>
      <w:r w:rsidR="00C1402A">
        <w:rPr>
          <w:bCs/>
          <w:sz w:val="28"/>
          <w:szCs w:val="28"/>
        </w:rPr>
        <w:t xml:space="preserve"> администрацией</w:t>
      </w:r>
      <w:r w:rsidRPr="009B4ADD">
        <w:rPr>
          <w:bCs/>
          <w:sz w:val="28"/>
          <w:szCs w:val="28"/>
        </w:rPr>
        <w:t>;</w:t>
      </w:r>
    </w:p>
    <w:p w:rsidR="00DB260F" w:rsidRDefault="00FF7BEA" w:rsidP="00DB260F">
      <w:pPr>
        <w:autoSpaceDE w:val="0"/>
        <w:autoSpaceDN w:val="0"/>
        <w:adjustRightInd w:val="0"/>
        <w:ind w:firstLine="540"/>
        <w:jc w:val="both"/>
        <w:rPr>
          <w:bCs/>
          <w:sz w:val="28"/>
          <w:szCs w:val="28"/>
        </w:rPr>
      </w:pPr>
      <w:r>
        <w:pict>
          <v:shape id="_x0000_i1025" type="#_x0000_t75" style="width:28.8pt;height:21.6pt;visibility:visible;mso-wrap-style:square">
            <v:imagedata r:id="rId116" o:title=""/>
          </v:shape>
        </w:pict>
      </w:r>
      <w:r w:rsidR="00DB260F" w:rsidRPr="00892EBD">
        <w:rPr>
          <w:bCs/>
          <w:sz w:val="28"/>
          <w:szCs w:val="28"/>
        </w:rPr>
        <w:t xml:space="preserve"> - цена одного планшетного компьютера по i-й должности в соответствии с нормативами, установленными </w:t>
      </w:r>
      <w:bookmarkStart w:id="19" w:name="Par311"/>
      <w:bookmarkEnd w:id="19"/>
      <w:r w:rsidR="00C1402A">
        <w:rPr>
          <w:bCs/>
          <w:sz w:val="28"/>
          <w:szCs w:val="28"/>
        </w:rPr>
        <w:t>администрацией</w:t>
      </w:r>
      <w:r w:rsidR="008059A8">
        <w:rPr>
          <w:bCs/>
          <w:sz w:val="28"/>
          <w:szCs w:val="28"/>
        </w:rPr>
        <w:t>.</w:t>
      </w:r>
    </w:p>
    <w:p w:rsidR="008059A8" w:rsidRDefault="008059A8" w:rsidP="00DB260F">
      <w:pPr>
        <w:autoSpaceDE w:val="0"/>
        <w:autoSpaceDN w:val="0"/>
        <w:adjustRightInd w:val="0"/>
        <w:ind w:firstLine="540"/>
        <w:jc w:val="both"/>
        <w:rPr>
          <w:bCs/>
          <w:sz w:val="28"/>
          <w:szCs w:val="28"/>
        </w:rPr>
      </w:pPr>
    </w:p>
    <w:p w:rsidR="00DB260F" w:rsidRPr="00892EBD" w:rsidRDefault="00445268" w:rsidP="00DB260F">
      <w:pPr>
        <w:autoSpaceDE w:val="0"/>
        <w:autoSpaceDN w:val="0"/>
        <w:adjustRightInd w:val="0"/>
        <w:ind w:firstLine="540"/>
        <w:jc w:val="both"/>
        <w:rPr>
          <w:bCs/>
          <w:sz w:val="28"/>
          <w:szCs w:val="28"/>
        </w:rPr>
      </w:pPr>
      <w:r>
        <w:rPr>
          <w:bCs/>
          <w:sz w:val="28"/>
          <w:szCs w:val="28"/>
        </w:rPr>
        <w:t>4</w:t>
      </w:r>
      <w:r w:rsidR="007C4132">
        <w:rPr>
          <w:bCs/>
          <w:sz w:val="28"/>
          <w:szCs w:val="28"/>
        </w:rPr>
        <w:t>)</w:t>
      </w:r>
      <w:r w:rsidR="00DB260F" w:rsidRPr="00892EBD">
        <w:rPr>
          <w:bCs/>
          <w:sz w:val="28"/>
          <w:szCs w:val="28"/>
        </w:rPr>
        <w:t xml:space="preserve"> Затраты на приобретение оборудования по обеспечению безопасности информации </w:t>
      </w:r>
      <w:r w:rsidR="00DB260F" w:rsidRPr="00447AD8">
        <w:rPr>
          <w:noProof/>
          <w:position w:val="-10"/>
          <w:sz w:val="28"/>
          <w:szCs w:val="28"/>
        </w:rPr>
        <w:drawing>
          <wp:inline distT="0" distB="0" distL="0" distR="0">
            <wp:extent cx="426720" cy="228600"/>
            <wp:effectExtent l="0" t="0" r="0" b="0"/>
            <wp:docPr id="313" name="Рисунок 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9"/>
                    <pic:cNvPicPr>
                      <a:picLocks noChangeAspect="1" noChangeArrowheads="1"/>
                    </pic:cNvPicPr>
                  </pic:nvPicPr>
                  <pic:blipFill>
                    <a:blip r:embed="rId117">
                      <a:extLst>
                        <a:ext uri="{28A0092B-C50C-407E-A947-70E740481C1C}">
                          <a14:useLocalDpi xmlns:a14="http://schemas.microsoft.com/office/drawing/2010/main" val="0"/>
                        </a:ext>
                      </a:extLst>
                    </a:blip>
                    <a:srcRect/>
                    <a:stretch>
                      <a:fillRect/>
                    </a:stretch>
                  </pic:blipFill>
                  <pic:spPr bwMode="auto">
                    <a:xfrm>
                      <a:off x="0" y="0"/>
                      <a:ext cx="426720" cy="228600"/>
                    </a:xfrm>
                    <a:prstGeom prst="rect">
                      <a:avLst/>
                    </a:prstGeom>
                    <a:noFill/>
                    <a:ln>
                      <a:noFill/>
                    </a:ln>
                  </pic:spPr>
                </pic:pic>
              </a:graphicData>
            </a:graphic>
          </wp:inline>
        </w:drawing>
      </w:r>
      <w:r w:rsidR="00DB260F" w:rsidRPr="00892EBD">
        <w:rPr>
          <w:bCs/>
          <w:sz w:val="28"/>
          <w:szCs w:val="28"/>
        </w:rPr>
        <w:t>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516380" cy="426720"/>
            <wp:effectExtent l="0" t="0" r="0" b="0"/>
            <wp:docPr id="312" name="Рисунок 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0"/>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0" y="0"/>
                      <a:ext cx="151638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88620" cy="228600"/>
            <wp:effectExtent l="0" t="0" r="0" b="0"/>
            <wp:docPr id="311" name="Рисунок 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1"/>
                    <pic:cNvPicPr>
                      <a:picLocks noChangeAspect="1" noChangeArrowheads="1"/>
                    </pic:cNvPicPr>
                  </pic:nvPicPr>
                  <pic:blipFill>
                    <a:blip r:embed="rId119">
                      <a:extLst>
                        <a:ext uri="{28A0092B-C50C-407E-A947-70E740481C1C}">
                          <a14:useLocalDpi xmlns:a14="http://schemas.microsoft.com/office/drawing/2010/main" val="0"/>
                        </a:ext>
                      </a:extLst>
                    </a:blip>
                    <a:srcRect/>
                    <a:stretch>
                      <a:fillRect/>
                    </a:stretch>
                  </pic:blipFill>
                  <pic:spPr bwMode="auto">
                    <a:xfrm>
                      <a:off x="0" y="0"/>
                      <a:ext cx="388620" cy="228600"/>
                    </a:xfrm>
                    <a:prstGeom prst="rect">
                      <a:avLst/>
                    </a:prstGeom>
                    <a:noFill/>
                    <a:ln>
                      <a:noFill/>
                    </a:ln>
                  </pic:spPr>
                </pic:pic>
              </a:graphicData>
            </a:graphic>
          </wp:inline>
        </w:drawing>
      </w:r>
      <w:r w:rsidRPr="00892EBD">
        <w:rPr>
          <w:bCs/>
          <w:sz w:val="28"/>
          <w:szCs w:val="28"/>
        </w:rPr>
        <w:t xml:space="preserve"> - планируемое к приобретению количество i-го оборудования по обеспечению безопасности информации;</w:t>
      </w:r>
    </w:p>
    <w:p w:rsidR="00DB260F"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73380" cy="228600"/>
            <wp:effectExtent l="0" t="0" r="7620" b="0"/>
            <wp:docPr id="310" name="Рисунок 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2"/>
                    <pic:cNvPicPr>
                      <a:picLocks noChangeAspect="1" noChangeArrowheads="1"/>
                    </pic:cNvPicPr>
                  </pic:nvPicPr>
                  <pic:blipFill>
                    <a:blip r:embed="rId120">
                      <a:extLst>
                        <a:ext uri="{28A0092B-C50C-407E-A947-70E740481C1C}">
                          <a14:useLocalDpi xmlns:a14="http://schemas.microsoft.com/office/drawing/2010/main" val="0"/>
                        </a:ext>
                      </a:extLst>
                    </a:blip>
                    <a:srcRect/>
                    <a:stretch>
                      <a:fillRect/>
                    </a:stretch>
                  </pic:blipFill>
                  <pic:spPr bwMode="auto">
                    <a:xfrm>
                      <a:off x="0" y="0"/>
                      <a:ext cx="373380" cy="228600"/>
                    </a:xfrm>
                    <a:prstGeom prst="rect">
                      <a:avLst/>
                    </a:prstGeom>
                    <a:noFill/>
                    <a:ln>
                      <a:noFill/>
                    </a:ln>
                  </pic:spPr>
                </pic:pic>
              </a:graphicData>
            </a:graphic>
          </wp:inline>
        </w:drawing>
      </w:r>
      <w:r w:rsidRPr="00892EBD">
        <w:rPr>
          <w:bCs/>
          <w:sz w:val="28"/>
          <w:szCs w:val="28"/>
        </w:rPr>
        <w:t xml:space="preserve"> - цена приобретаемого i-го оборудования по обеспечению безопасности информации.</w:t>
      </w:r>
    </w:p>
    <w:p w:rsidR="00DB260F" w:rsidRPr="00892EBD" w:rsidRDefault="00DB260F" w:rsidP="00DB260F">
      <w:pPr>
        <w:autoSpaceDE w:val="0"/>
        <w:autoSpaceDN w:val="0"/>
        <w:adjustRightInd w:val="0"/>
        <w:ind w:firstLine="540"/>
        <w:jc w:val="both"/>
        <w:rPr>
          <w:bCs/>
          <w:sz w:val="28"/>
          <w:szCs w:val="28"/>
        </w:rPr>
      </w:pPr>
    </w:p>
    <w:p w:rsidR="00DB260F" w:rsidRPr="007C4132" w:rsidRDefault="00E15EF4" w:rsidP="007C4132">
      <w:pPr>
        <w:autoSpaceDE w:val="0"/>
        <w:autoSpaceDN w:val="0"/>
        <w:adjustRightInd w:val="0"/>
        <w:rPr>
          <w:bCs/>
          <w:sz w:val="28"/>
          <w:szCs w:val="28"/>
        </w:rPr>
      </w:pPr>
      <w:r>
        <w:rPr>
          <w:bCs/>
          <w:sz w:val="28"/>
          <w:szCs w:val="28"/>
        </w:rPr>
        <w:t>2</w:t>
      </w:r>
      <w:r w:rsidR="007C4132" w:rsidRPr="007C4132">
        <w:rPr>
          <w:bCs/>
          <w:sz w:val="28"/>
          <w:szCs w:val="28"/>
        </w:rPr>
        <w:t xml:space="preserve">.5. </w:t>
      </w:r>
      <w:r w:rsidR="00DB260F" w:rsidRPr="007C4132">
        <w:rPr>
          <w:bCs/>
          <w:sz w:val="28"/>
          <w:szCs w:val="28"/>
        </w:rPr>
        <w:t>Затраты на приобретение материальных запасов</w:t>
      </w:r>
    </w:p>
    <w:p w:rsidR="00DB260F" w:rsidRPr="00892EBD" w:rsidRDefault="00DB260F" w:rsidP="00DB260F">
      <w:pPr>
        <w:autoSpaceDE w:val="0"/>
        <w:autoSpaceDN w:val="0"/>
        <w:adjustRightInd w:val="0"/>
        <w:jc w:val="both"/>
        <w:rPr>
          <w:bCs/>
          <w:sz w:val="28"/>
          <w:szCs w:val="28"/>
        </w:rPr>
      </w:pPr>
    </w:p>
    <w:p w:rsidR="00DB260F" w:rsidRPr="00892EBD" w:rsidRDefault="007C4132" w:rsidP="00DB260F">
      <w:pPr>
        <w:autoSpaceDE w:val="0"/>
        <w:autoSpaceDN w:val="0"/>
        <w:adjustRightInd w:val="0"/>
        <w:ind w:firstLine="540"/>
        <w:jc w:val="both"/>
        <w:rPr>
          <w:bCs/>
          <w:sz w:val="28"/>
          <w:szCs w:val="28"/>
        </w:rPr>
      </w:pPr>
      <w:r>
        <w:rPr>
          <w:bCs/>
          <w:sz w:val="28"/>
          <w:szCs w:val="28"/>
        </w:rPr>
        <w:t>1)</w:t>
      </w:r>
      <w:r w:rsidR="00DB260F" w:rsidRPr="00892EBD">
        <w:rPr>
          <w:bCs/>
          <w:sz w:val="28"/>
          <w:szCs w:val="28"/>
        </w:rPr>
        <w:t xml:space="preserve"> Затраты на приобретение мониторов </w:t>
      </w:r>
      <w:r w:rsidR="00DB260F" w:rsidRPr="00447AD8">
        <w:rPr>
          <w:noProof/>
          <w:position w:val="-10"/>
          <w:sz w:val="28"/>
          <w:szCs w:val="28"/>
        </w:rPr>
        <w:drawing>
          <wp:inline distT="0" distB="0" distL="0" distR="0">
            <wp:extent cx="388620" cy="228600"/>
            <wp:effectExtent l="0" t="0" r="0" b="0"/>
            <wp:docPr id="309" name="Рисунок 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3"/>
                    <pic:cNvPicPr>
                      <a:picLocks noChangeAspect="1" noChangeArrowheads="1"/>
                    </pic:cNvPicPr>
                  </pic:nvPicPr>
                  <pic:blipFill>
                    <a:blip r:embed="rId121">
                      <a:extLst>
                        <a:ext uri="{28A0092B-C50C-407E-A947-70E740481C1C}">
                          <a14:useLocalDpi xmlns:a14="http://schemas.microsoft.com/office/drawing/2010/main" val="0"/>
                        </a:ext>
                      </a:extLst>
                    </a:blip>
                    <a:srcRect/>
                    <a:stretch>
                      <a:fillRect/>
                    </a:stretch>
                  </pic:blipFill>
                  <pic:spPr bwMode="auto">
                    <a:xfrm>
                      <a:off x="0" y="0"/>
                      <a:ext cx="388620" cy="228600"/>
                    </a:xfrm>
                    <a:prstGeom prst="rect">
                      <a:avLst/>
                    </a:prstGeom>
                    <a:noFill/>
                    <a:ln>
                      <a:noFill/>
                    </a:ln>
                  </pic:spPr>
                </pic:pic>
              </a:graphicData>
            </a:graphic>
          </wp:inline>
        </w:drawing>
      </w:r>
      <w:r w:rsidR="00DB260F" w:rsidRPr="00892EBD">
        <w:rPr>
          <w:bCs/>
          <w:sz w:val="28"/>
          <w:szCs w:val="28"/>
        </w:rPr>
        <w:t>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409700" cy="426720"/>
            <wp:effectExtent l="0" t="0" r="0" b="0"/>
            <wp:docPr id="308" name="Рисунок 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4"/>
                    <pic:cNvPicPr>
                      <a:picLocks noChangeAspect="1" noChangeArrowheads="1"/>
                    </pic:cNvPicPr>
                  </pic:nvPicPr>
                  <pic:blipFill>
                    <a:blip r:embed="rId122">
                      <a:extLst>
                        <a:ext uri="{28A0092B-C50C-407E-A947-70E740481C1C}">
                          <a14:useLocalDpi xmlns:a14="http://schemas.microsoft.com/office/drawing/2010/main" val="0"/>
                        </a:ext>
                      </a:extLst>
                    </a:blip>
                    <a:srcRect/>
                    <a:stretch>
                      <a:fillRect/>
                    </a:stretch>
                  </pic:blipFill>
                  <pic:spPr bwMode="auto">
                    <a:xfrm>
                      <a:off x="0" y="0"/>
                      <a:ext cx="140970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42900" cy="228600"/>
            <wp:effectExtent l="0" t="0" r="0" b="0"/>
            <wp:docPr id="307" name="Рисунок 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5"/>
                    <pic:cNvPicPr>
                      <a:picLocks noChangeAspect="1" noChangeArrowheads="1"/>
                    </pic:cNvPicPr>
                  </pic:nvPicPr>
                  <pic:blipFill>
                    <a:blip r:embed="rId123">
                      <a:extLst>
                        <a:ext uri="{28A0092B-C50C-407E-A947-70E740481C1C}">
                          <a14:useLocalDpi xmlns:a14="http://schemas.microsoft.com/office/drawing/2010/main" val="0"/>
                        </a:ext>
                      </a:extLst>
                    </a:blip>
                    <a:srcRect/>
                    <a:stretch>
                      <a:fillRect/>
                    </a:stretch>
                  </pic:blipFill>
                  <pic:spPr bwMode="auto">
                    <a:xfrm>
                      <a:off x="0" y="0"/>
                      <a:ext cx="342900" cy="228600"/>
                    </a:xfrm>
                    <a:prstGeom prst="rect">
                      <a:avLst/>
                    </a:prstGeom>
                    <a:noFill/>
                    <a:ln>
                      <a:noFill/>
                    </a:ln>
                  </pic:spPr>
                </pic:pic>
              </a:graphicData>
            </a:graphic>
          </wp:inline>
        </w:drawing>
      </w:r>
      <w:r w:rsidRPr="00892EBD">
        <w:rPr>
          <w:bCs/>
          <w:sz w:val="28"/>
          <w:szCs w:val="28"/>
        </w:rPr>
        <w:t xml:space="preserve"> - </w:t>
      </w:r>
      <w:r>
        <w:rPr>
          <w:bCs/>
          <w:sz w:val="28"/>
          <w:szCs w:val="28"/>
        </w:rPr>
        <w:t>количество мониторов</w:t>
      </w:r>
      <w:r w:rsidRPr="00892EBD">
        <w:rPr>
          <w:bCs/>
          <w:sz w:val="28"/>
          <w:szCs w:val="28"/>
        </w:rPr>
        <w:t xml:space="preserve"> для i-й должности;</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lastRenderedPageBreak/>
        <w:drawing>
          <wp:inline distT="0" distB="0" distL="0" distR="0">
            <wp:extent cx="335280" cy="228600"/>
            <wp:effectExtent l="0" t="0" r="7620" b="0"/>
            <wp:docPr id="306" name="Рисунок 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6"/>
                    <pic:cNvPicPr>
                      <a:picLocks noChangeAspect="1" noChangeArrowheads="1"/>
                    </pic:cNvPicPr>
                  </pic:nvPicPr>
                  <pic:blipFill>
                    <a:blip r:embed="rId124">
                      <a:extLst>
                        <a:ext uri="{28A0092B-C50C-407E-A947-70E740481C1C}">
                          <a14:useLocalDpi xmlns:a14="http://schemas.microsoft.com/office/drawing/2010/main" val="0"/>
                        </a:ext>
                      </a:extLst>
                    </a:blip>
                    <a:srcRect/>
                    <a:stretch>
                      <a:fillRect/>
                    </a:stretch>
                  </pic:blipFill>
                  <pic:spPr bwMode="auto">
                    <a:xfrm>
                      <a:off x="0" y="0"/>
                      <a:ext cx="335280" cy="228600"/>
                    </a:xfrm>
                    <a:prstGeom prst="rect">
                      <a:avLst/>
                    </a:prstGeom>
                    <a:noFill/>
                    <a:ln>
                      <a:noFill/>
                    </a:ln>
                  </pic:spPr>
                </pic:pic>
              </a:graphicData>
            </a:graphic>
          </wp:inline>
        </w:drawing>
      </w:r>
      <w:r w:rsidRPr="00892EBD">
        <w:rPr>
          <w:bCs/>
          <w:sz w:val="28"/>
          <w:szCs w:val="28"/>
        </w:rPr>
        <w:t xml:space="preserve"> - цена одного монитора для i-й должности.</w:t>
      </w:r>
    </w:p>
    <w:p w:rsidR="00DB260F" w:rsidRDefault="00DB260F" w:rsidP="00DB260F">
      <w:pPr>
        <w:autoSpaceDE w:val="0"/>
        <w:autoSpaceDN w:val="0"/>
        <w:adjustRightInd w:val="0"/>
        <w:jc w:val="both"/>
        <w:rPr>
          <w:bCs/>
          <w:sz w:val="28"/>
          <w:szCs w:val="28"/>
        </w:rPr>
      </w:pPr>
    </w:p>
    <w:p w:rsidR="00DB260F" w:rsidRPr="00892EBD" w:rsidRDefault="007C4132" w:rsidP="00DB260F">
      <w:pPr>
        <w:autoSpaceDE w:val="0"/>
        <w:autoSpaceDN w:val="0"/>
        <w:adjustRightInd w:val="0"/>
        <w:ind w:firstLine="540"/>
        <w:jc w:val="both"/>
        <w:rPr>
          <w:bCs/>
          <w:sz w:val="28"/>
          <w:szCs w:val="28"/>
        </w:rPr>
      </w:pPr>
      <w:r>
        <w:rPr>
          <w:bCs/>
          <w:sz w:val="28"/>
          <w:szCs w:val="28"/>
        </w:rPr>
        <w:t>2)</w:t>
      </w:r>
      <w:r w:rsidR="00DB260F" w:rsidRPr="00892EBD">
        <w:rPr>
          <w:bCs/>
          <w:sz w:val="28"/>
          <w:szCs w:val="28"/>
        </w:rPr>
        <w:t xml:space="preserve"> Затраты на приобретение системных блоков </w:t>
      </w:r>
      <w:r w:rsidR="00DB260F" w:rsidRPr="00447AD8">
        <w:rPr>
          <w:noProof/>
          <w:position w:val="-10"/>
          <w:sz w:val="28"/>
          <w:szCs w:val="28"/>
        </w:rPr>
        <w:drawing>
          <wp:inline distT="0" distB="0" distL="0" distR="0">
            <wp:extent cx="335280" cy="228600"/>
            <wp:effectExtent l="0" t="0" r="0" b="0"/>
            <wp:docPr id="305" name="Рисунок 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7"/>
                    <pic:cNvPicPr>
                      <a:picLocks noChangeAspect="1" noChangeArrowheads="1"/>
                    </pic:cNvPicPr>
                  </pic:nvPicPr>
                  <pic:blipFill>
                    <a:blip r:embed="rId125">
                      <a:extLst>
                        <a:ext uri="{28A0092B-C50C-407E-A947-70E740481C1C}">
                          <a14:useLocalDpi xmlns:a14="http://schemas.microsoft.com/office/drawing/2010/main" val="0"/>
                        </a:ext>
                      </a:extLst>
                    </a:blip>
                    <a:srcRect/>
                    <a:stretch>
                      <a:fillRect/>
                    </a:stretch>
                  </pic:blipFill>
                  <pic:spPr bwMode="auto">
                    <a:xfrm>
                      <a:off x="0" y="0"/>
                      <a:ext cx="335280" cy="228600"/>
                    </a:xfrm>
                    <a:prstGeom prst="rect">
                      <a:avLst/>
                    </a:prstGeom>
                    <a:noFill/>
                    <a:ln>
                      <a:noFill/>
                    </a:ln>
                  </pic:spPr>
                </pic:pic>
              </a:graphicData>
            </a:graphic>
          </wp:inline>
        </w:drawing>
      </w:r>
      <w:r w:rsidR="00DB260F" w:rsidRPr="00892EBD">
        <w:rPr>
          <w:bCs/>
          <w:sz w:val="28"/>
          <w:szCs w:val="28"/>
        </w:rPr>
        <w:t>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219200" cy="426720"/>
            <wp:effectExtent l="0" t="0" r="0" b="0"/>
            <wp:docPr id="304" name="Рисунок 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8"/>
                    <pic:cNvPicPr>
                      <a:picLocks noChangeAspect="1" noChangeArrowheads="1"/>
                    </pic:cNvPicPr>
                  </pic:nvPicPr>
                  <pic:blipFill>
                    <a:blip r:embed="rId126">
                      <a:extLst>
                        <a:ext uri="{28A0092B-C50C-407E-A947-70E740481C1C}">
                          <a14:useLocalDpi xmlns:a14="http://schemas.microsoft.com/office/drawing/2010/main" val="0"/>
                        </a:ext>
                      </a:extLst>
                    </a:blip>
                    <a:srcRect/>
                    <a:stretch>
                      <a:fillRect/>
                    </a:stretch>
                  </pic:blipFill>
                  <pic:spPr bwMode="auto">
                    <a:xfrm>
                      <a:off x="0" y="0"/>
                      <a:ext cx="121920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28600"/>
            <wp:effectExtent l="0" t="0" r="0" b="0"/>
            <wp:docPr id="303" name="Рисунок 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9"/>
                    <pic:cNvPicPr>
                      <a:picLocks noChangeAspect="1" noChangeArrowheads="1"/>
                    </pic:cNvPicPr>
                  </pic:nvPicPr>
                  <pic:blipFill>
                    <a:blip r:embed="rId127">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inline>
        </w:drawing>
      </w:r>
      <w:r w:rsidRPr="00892EBD">
        <w:rPr>
          <w:bCs/>
          <w:sz w:val="28"/>
          <w:szCs w:val="28"/>
        </w:rPr>
        <w:t xml:space="preserve"> -</w:t>
      </w:r>
      <w:r>
        <w:rPr>
          <w:bCs/>
          <w:sz w:val="28"/>
          <w:szCs w:val="28"/>
        </w:rPr>
        <w:t xml:space="preserve"> количество</w:t>
      </w:r>
      <w:r w:rsidRPr="00892EBD">
        <w:rPr>
          <w:bCs/>
          <w:sz w:val="28"/>
          <w:szCs w:val="28"/>
        </w:rPr>
        <w:t xml:space="preserve"> i-х системных блоков;</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59080" cy="228600"/>
            <wp:effectExtent l="0" t="0" r="7620" b="0"/>
            <wp:docPr id="302" name="Рисунок 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0"/>
                    <pic:cNvPicPr>
                      <a:picLocks noChangeAspect="1" noChangeArrowheads="1"/>
                    </pic:cNvPicPr>
                  </pic:nvPicPr>
                  <pic:blipFill>
                    <a:blip r:embed="rId128">
                      <a:extLst>
                        <a:ext uri="{28A0092B-C50C-407E-A947-70E740481C1C}">
                          <a14:useLocalDpi xmlns:a14="http://schemas.microsoft.com/office/drawing/2010/main" val="0"/>
                        </a:ext>
                      </a:extLst>
                    </a:blip>
                    <a:srcRect/>
                    <a:stretch>
                      <a:fillRect/>
                    </a:stretch>
                  </pic:blipFill>
                  <pic:spPr bwMode="auto">
                    <a:xfrm>
                      <a:off x="0" y="0"/>
                      <a:ext cx="259080" cy="228600"/>
                    </a:xfrm>
                    <a:prstGeom prst="rect">
                      <a:avLst/>
                    </a:prstGeom>
                    <a:noFill/>
                    <a:ln>
                      <a:noFill/>
                    </a:ln>
                  </pic:spPr>
                </pic:pic>
              </a:graphicData>
            </a:graphic>
          </wp:inline>
        </w:drawing>
      </w:r>
      <w:r w:rsidRPr="00892EBD">
        <w:rPr>
          <w:bCs/>
          <w:sz w:val="28"/>
          <w:szCs w:val="28"/>
        </w:rPr>
        <w:t xml:space="preserve"> - цена одного i-го системного блока.</w:t>
      </w:r>
    </w:p>
    <w:p w:rsidR="00DB260F" w:rsidRDefault="00DB260F" w:rsidP="00DB260F">
      <w:pPr>
        <w:autoSpaceDE w:val="0"/>
        <w:autoSpaceDN w:val="0"/>
        <w:adjustRightInd w:val="0"/>
        <w:ind w:firstLine="540"/>
        <w:jc w:val="both"/>
        <w:rPr>
          <w:bCs/>
          <w:sz w:val="28"/>
          <w:szCs w:val="28"/>
        </w:rPr>
      </w:pPr>
    </w:p>
    <w:p w:rsidR="00DB260F" w:rsidRPr="00892EBD" w:rsidRDefault="00DB260F" w:rsidP="00DB260F">
      <w:pPr>
        <w:autoSpaceDE w:val="0"/>
        <w:autoSpaceDN w:val="0"/>
        <w:adjustRightInd w:val="0"/>
        <w:ind w:firstLine="540"/>
        <w:jc w:val="both"/>
        <w:rPr>
          <w:bCs/>
          <w:sz w:val="28"/>
          <w:szCs w:val="28"/>
        </w:rPr>
      </w:pPr>
      <w:r w:rsidRPr="00892EBD">
        <w:rPr>
          <w:bCs/>
          <w:sz w:val="28"/>
          <w:szCs w:val="28"/>
        </w:rPr>
        <w:t>3</w:t>
      </w:r>
      <w:r w:rsidR="007C4132">
        <w:rPr>
          <w:bCs/>
          <w:sz w:val="28"/>
          <w:szCs w:val="28"/>
        </w:rPr>
        <w:t>)</w:t>
      </w:r>
      <w:r w:rsidRPr="00892EBD">
        <w:rPr>
          <w:bCs/>
          <w:sz w:val="28"/>
          <w:szCs w:val="28"/>
        </w:rPr>
        <w:t xml:space="preserve"> Затраты на приобретение других запасных частей для вычислительной техники </w:t>
      </w:r>
      <w:r w:rsidRPr="00447AD8">
        <w:rPr>
          <w:noProof/>
          <w:position w:val="-10"/>
          <w:sz w:val="28"/>
          <w:szCs w:val="28"/>
        </w:rPr>
        <w:drawing>
          <wp:inline distT="0" distB="0" distL="0" distR="0">
            <wp:extent cx="381000" cy="228600"/>
            <wp:effectExtent l="0" t="0" r="0" b="0"/>
            <wp:docPr id="301" name="Рисунок 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1"/>
                    <pic:cNvPicPr>
                      <a:picLocks noChangeAspect="1" noChangeArrowheads="1"/>
                    </pic:cNvPicPr>
                  </pic:nvPicPr>
                  <pic:blipFill>
                    <a:blip r:embed="rId129">
                      <a:extLst>
                        <a:ext uri="{28A0092B-C50C-407E-A947-70E740481C1C}">
                          <a14:useLocalDpi xmlns:a14="http://schemas.microsoft.com/office/drawing/2010/main" val="0"/>
                        </a:ext>
                      </a:extLst>
                    </a:blip>
                    <a:srcRect/>
                    <a:stretch>
                      <a:fillRect/>
                    </a:stretch>
                  </pic:blipFill>
                  <pic:spPr bwMode="auto">
                    <a:xfrm>
                      <a:off x="0" y="0"/>
                      <a:ext cx="381000" cy="228600"/>
                    </a:xfrm>
                    <a:prstGeom prst="rect">
                      <a:avLst/>
                    </a:prstGeom>
                    <a:noFill/>
                    <a:ln>
                      <a:noFill/>
                    </a:ln>
                  </pic:spPr>
                </pic:pic>
              </a:graphicData>
            </a:graphic>
          </wp:inline>
        </w:drawing>
      </w:r>
      <w:r w:rsidRPr="00892EBD">
        <w:rPr>
          <w:bCs/>
          <w:sz w:val="28"/>
          <w:szCs w:val="28"/>
        </w:rPr>
        <w:t>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333500" cy="426720"/>
            <wp:effectExtent l="0" t="0" r="0" b="0"/>
            <wp:docPr id="300" name="Рисунок 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2"/>
                    <pic:cNvPicPr>
                      <a:picLocks noChangeAspect="1" noChangeArrowheads="1"/>
                    </pic:cNvPicPr>
                  </pic:nvPicPr>
                  <pic:blipFill>
                    <a:blip r:embed="rId130">
                      <a:extLst>
                        <a:ext uri="{28A0092B-C50C-407E-A947-70E740481C1C}">
                          <a14:useLocalDpi xmlns:a14="http://schemas.microsoft.com/office/drawing/2010/main" val="0"/>
                        </a:ext>
                      </a:extLst>
                    </a:blip>
                    <a:srcRect/>
                    <a:stretch>
                      <a:fillRect/>
                    </a:stretch>
                  </pic:blipFill>
                  <pic:spPr bwMode="auto">
                    <a:xfrm>
                      <a:off x="0" y="0"/>
                      <a:ext cx="133350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35280" cy="228600"/>
            <wp:effectExtent l="0" t="0" r="7620" b="0"/>
            <wp:docPr id="299" name="Рисунок 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3"/>
                    <pic:cNvPicPr>
                      <a:picLocks noChangeAspect="1" noChangeArrowheads="1"/>
                    </pic:cNvPicPr>
                  </pic:nvPicPr>
                  <pic:blipFill>
                    <a:blip r:embed="rId131">
                      <a:extLst>
                        <a:ext uri="{28A0092B-C50C-407E-A947-70E740481C1C}">
                          <a14:useLocalDpi xmlns:a14="http://schemas.microsoft.com/office/drawing/2010/main" val="0"/>
                        </a:ext>
                      </a:extLst>
                    </a:blip>
                    <a:srcRect/>
                    <a:stretch>
                      <a:fillRect/>
                    </a:stretch>
                  </pic:blipFill>
                  <pic:spPr bwMode="auto">
                    <a:xfrm>
                      <a:off x="0" y="0"/>
                      <a:ext cx="335280" cy="228600"/>
                    </a:xfrm>
                    <a:prstGeom prst="rect">
                      <a:avLst/>
                    </a:prstGeom>
                    <a:noFill/>
                    <a:ln>
                      <a:noFill/>
                    </a:ln>
                  </pic:spPr>
                </pic:pic>
              </a:graphicData>
            </a:graphic>
          </wp:inline>
        </w:drawing>
      </w:r>
      <w:r w:rsidRPr="00892EBD">
        <w:rPr>
          <w:bCs/>
          <w:sz w:val="28"/>
          <w:szCs w:val="28"/>
        </w:rPr>
        <w:t xml:space="preserve"> - </w:t>
      </w:r>
      <w:r>
        <w:rPr>
          <w:bCs/>
          <w:sz w:val="28"/>
          <w:szCs w:val="28"/>
        </w:rPr>
        <w:t xml:space="preserve">количество </w:t>
      </w:r>
      <w:r w:rsidRPr="00892EBD">
        <w:rPr>
          <w:bCs/>
          <w:sz w:val="28"/>
          <w:szCs w:val="28"/>
        </w:rPr>
        <w:t>i-х запасных частей для вычислительной техники, которое определяется по средним фактическим данным за 3 предыдущих финансовых года;</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12420" cy="228600"/>
            <wp:effectExtent l="0" t="0" r="0" b="0"/>
            <wp:docPr id="298" name="Рисунок 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4"/>
                    <pic:cNvPicPr>
                      <a:picLocks noChangeAspect="1" noChangeArrowheads="1"/>
                    </pic:cNvPicPr>
                  </pic:nvPicPr>
                  <pic:blipFill>
                    <a:blip r:embed="rId132">
                      <a:extLst>
                        <a:ext uri="{28A0092B-C50C-407E-A947-70E740481C1C}">
                          <a14:useLocalDpi xmlns:a14="http://schemas.microsoft.com/office/drawing/2010/main" val="0"/>
                        </a:ext>
                      </a:extLst>
                    </a:blip>
                    <a:srcRect/>
                    <a:stretch>
                      <a:fillRect/>
                    </a:stretch>
                  </pic:blipFill>
                  <pic:spPr bwMode="auto">
                    <a:xfrm>
                      <a:off x="0" y="0"/>
                      <a:ext cx="312420" cy="228600"/>
                    </a:xfrm>
                    <a:prstGeom prst="rect">
                      <a:avLst/>
                    </a:prstGeom>
                    <a:noFill/>
                    <a:ln>
                      <a:noFill/>
                    </a:ln>
                  </pic:spPr>
                </pic:pic>
              </a:graphicData>
            </a:graphic>
          </wp:inline>
        </w:drawing>
      </w:r>
      <w:r w:rsidRPr="00892EBD">
        <w:rPr>
          <w:bCs/>
          <w:sz w:val="28"/>
          <w:szCs w:val="28"/>
        </w:rPr>
        <w:t xml:space="preserve"> - цена </w:t>
      </w:r>
      <w:r>
        <w:rPr>
          <w:bCs/>
          <w:sz w:val="28"/>
          <w:szCs w:val="28"/>
        </w:rPr>
        <w:t>1</w:t>
      </w:r>
      <w:r w:rsidRPr="00892EBD">
        <w:rPr>
          <w:bCs/>
          <w:sz w:val="28"/>
          <w:szCs w:val="28"/>
        </w:rPr>
        <w:t xml:space="preserve"> единицы i-й запасной части для вычислительной техники.</w:t>
      </w:r>
    </w:p>
    <w:p w:rsidR="00DB260F" w:rsidRDefault="00DB260F" w:rsidP="00DB260F">
      <w:pPr>
        <w:autoSpaceDE w:val="0"/>
        <w:autoSpaceDN w:val="0"/>
        <w:adjustRightInd w:val="0"/>
        <w:ind w:firstLine="540"/>
        <w:jc w:val="both"/>
        <w:rPr>
          <w:bCs/>
          <w:sz w:val="28"/>
          <w:szCs w:val="28"/>
        </w:rPr>
      </w:pPr>
    </w:p>
    <w:p w:rsidR="00DB260F" w:rsidRPr="00892EBD" w:rsidRDefault="008F4450" w:rsidP="00DB260F">
      <w:pPr>
        <w:autoSpaceDE w:val="0"/>
        <w:autoSpaceDN w:val="0"/>
        <w:adjustRightInd w:val="0"/>
        <w:ind w:firstLine="540"/>
        <w:jc w:val="both"/>
        <w:rPr>
          <w:bCs/>
          <w:sz w:val="28"/>
          <w:szCs w:val="28"/>
        </w:rPr>
      </w:pPr>
      <w:r>
        <w:rPr>
          <w:bCs/>
          <w:sz w:val="28"/>
          <w:szCs w:val="28"/>
        </w:rPr>
        <w:t>4)</w:t>
      </w:r>
      <w:r w:rsidR="00DB260F" w:rsidRPr="00892EBD">
        <w:rPr>
          <w:bCs/>
          <w:sz w:val="28"/>
          <w:szCs w:val="28"/>
        </w:rPr>
        <w:t xml:space="preserve"> Затраты на приобретение </w:t>
      </w:r>
      <w:r w:rsidR="00DB260F">
        <w:rPr>
          <w:bCs/>
          <w:sz w:val="28"/>
          <w:szCs w:val="28"/>
        </w:rPr>
        <w:t xml:space="preserve">носителей информации, в том числе </w:t>
      </w:r>
      <w:r w:rsidR="00DB260F" w:rsidRPr="00892EBD">
        <w:rPr>
          <w:bCs/>
          <w:sz w:val="28"/>
          <w:szCs w:val="28"/>
        </w:rPr>
        <w:t xml:space="preserve">магнитных и оптических носителей информации </w:t>
      </w:r>
      <w:r w:rsidR="00DB260F" w:rsidRPr="00447AD8">
        <w:rPr>
          <w:noProof/>
          <w:position w:val="-10"/>
          <w:sz w:val="28"/>
          <w:szCs w:val="28"/>
        </w:rPr>
        <w:drawing>
          <wp:inline distT="0" distB="0" distL="0" distR="0">
            <wp:extent cx="342900" cy="228600"/>
            <wp:effectExtent l="0" t="0" r="0" b="0"/>
            <wp:docPr id="297" name="Рисунок 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5"/>
                    <pic:cNvPicPr>
                      <a:picLocks noChangeAspect="1" noChangeArrowheads="1"/>
                    </pic:cNvPicPr>
                  </pic:nvPicPr>
                  <pic:blipFill>
                    <a:blip r:embed="rId133">
                      <a:extLst>
                        <a:ext uri="{28A0092B-C50C-407E-A947-70E740481C1C}">
                          <a14:useLocalDpi xmlns:a14="http://schemas.microsoft.com/office/drawing/2010/main" val="0"/>
                        </a:ext>
                      </a:extLst>
                    </a:blip>
                    <a:srcRect/>
                    <a:stretch>
                      <a:fillRect/>
                    </a:stretch>
                  </pic:blipFill>
                  <pic:spPr bwMode="auto">
                    <a:xfrm>
                      <a:off x="0" y="0"/>
                      <a:ext cx="342900" cy="228600"/>
                    </a:xfrm>
                    <a:prstGeom prst="rect">
                      <a:avLst/>
                    </a:prstGeom>
                    <a:noFill/>
                    <a:ln>
                      <a:noFill/>
                    </a:ln>
                  </pic:spPr>
                </pic:pic>
              </a:graphicData>
            </a:graphic>
          </wp:inline>
        </w:drawing>
      </w:r>
      <w:r w:rsidR="00DB260F" w:rsidRPr="00892EBD">
        <w:rPr>
          <w:bCs/>
          <w:sz w:val="28"/>
          <w:szCs w:val="28"/>
        </w:rPr>
        <w:t>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264920" cy="426720"/>
            <wp:effectExtent l="0" t="0" r="0" b="0"/>
            <wp:docPr id="296" name="Рисунок 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6"/>
                    <pic:cNvPicPr>
                      <a:picLocks noChangeAspect="1" noChangeArrowheads="1"/>
                    </pic:cNvPicPr>
                  </pic:nvPicPr>
                  <pic:blipFill>
                    <a:blip r:embed="rId134">
                      <a:extLst>
                        <a:ext uri="{28A0092B-C50C-407E-A947-70E740481C1C}">
                          <a14:useLocalDpi xmlns:a14="http://schemas.microsoft.com/office/drawing/2010/main" val="0"/>
                        </a:ext>
                      </a:extLst>
                    </a:blip>
                    <a:srcRect/>
                    <a:stretch>
                      <a:fillRect/>
                    </a:stretch>
                  </pic:blipFill>
                  <pic:spPr bwMode="auto">
                    <a:xfrm>
                      <a:off x="0" y="0"/>
                      <a:ext cx="126492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12420" cy="228600"/>
            <wp:effectExtent l="0" t="0" r="0" b="0"/>
            <wp:docPr id="295" name="Рисунок 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7"/>
                    <pic:cNvPicPr>
                      <a:picLocks noChangeAspect="1" noChangeArrowheads="1"/>
                    </pic:cNvPicPr>
                  </pic:nvPicPr>
                  <pic:blipFill>
                    <a:blip r:embed="rId135">
                      <a:extLst>
                        <a:ext uri="{28A0092B-C50C-407E-A947-70E740481C1C}">
                          <a14:useLocalDpi xmlns:a14="http://schemas.microsoft.com/office/drawing/2010/main" val="0"/>
                        </a:ext>
                      </a:extLst>
                    </a:blip>
                    <a:srcRect/>
                    <a:stretch>
                      <a:fillRect/>
                    </a:stretch>
                  </pic:blipFill>
                  <pic:spPr bwMode="auto">
                    <a:xfrm>
                      <a:off x="0" y="0"/>
                      <a:ext cx="312420" cy="228600"/>
                    </a:xfrm>
                    <a:prstGeom prst="rect">
                      <a:avLst/>
                    </a:prstGeom>
                    <a:noFill/>
                    <a:ln>
                      <a:noFill/>
                    </a:ln>
                  </pic:spPr>
                </pic:pic>
              </a:graphicData>
            </a:graphic>
          </wp:inline>
        </w:drawing>
      </w:r>
      <w:r w:rsidRPr="00892EBD">
        <w:rPr>
          <w:bCs/>
          <w:sz w:val="28"/>
          <w:szCs w:val="28"/>
        </w:rPr>
        <w:t xml:space="preserve"> - количество</w:t>
      </w:r>
      <w:r>
        <w:rPr>
          <w:bCs/>
          <w:sz w:val="28"/>
          <w:szCs w:val="28"/>
        </w:rPr>
        <w:t xml:space="preserve"> носителей информации по</w:t>
      </w:r>
      <w:r w:rsidRPr="00892EBD">
        <w:rPr>
          <w:bCs/>
          <w:sz w:val="28"/>
          <w:szCs w:val="28"/>
        </w:rPr>
        <w:t xml:space="preserve"> i-</w:t>
      </w:r>
      <w:r>
        <w:rPr>
          <w:bCs/>
          <w:sz w:val="28"/>
          <w:szCs w:val="28"/>
        </w:rPr>
        <w:t>й должнос</w:t>
      </w:r>
      <w:r w:rsidR="0060134A">
        <w:rPr>
          <w:bCs/>
          <w:sz w:val="28"/>
          <w:szCs w:val="28"/>
        </w:rPr>
        <w:t>ти в соответствии с нормативами, установленными администрацией</w:t>
      </w:r>
      <w:r w:rsidRPr="00892EBD">
        <w:rPr>
          <w:bCs/>
          <w:sz w:val="28"/>
          <w:szCs w:val="28"/>
        </w:rPr>
        <w:t>;</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28600"/>
            <wp:effectExtent l="0" t="0" r="0" b="0"/>
            <wp:docPr id="294" name="Рисунок 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8"/>
                    <pic:cNvPicPr>
                      <a:picLocks noChangeAspect="1" noChangeArrowheads="1"/>
                    </pic:cNvPicPr>
                  </pic:nvPicPr>
                  <pic:blipFill>
                    <a:blip r:embed="rId136">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inline>
        </w:drawing>
      </w:r>
      <w:r w:rsidRPr="00892EBD">
        <w:rPr>
          <w:bCs/>
          <w:sz w:val="28"/>
          <w:szCs w:val="28"/>
        </w:rPr>
        <w:t xml:space="preserve"> - цена </w:t>
      </w:r>
      <w:r>
        <w:rPr>
          <w:bCs/>
          <w:sz w:val="28"/>
          <w:szCs w:val="28"/>
        </w:rPr>
        <w:t>1</w:t>
      </w:r>
      <w:r w:rsidRPr="00892EBD">
        <w:rPr>
          <w:bCs/>
          <w:sz w:val="28"/>
          <w:szCs w:val="28"/>
        </w:rPr>
        <w:t xml:space="preserve"> единицы носителя информации</w:t>
      </w:r>
      <w:r>
        <w:rPr>
          <w:bCs/>
          <w:sz w:val="28"/>
          <w:szCs w:val="28"/>
        </w:rPr>
        <w:t xml:space="preserve"> </w:t>
      </w:r>
      <w:r w:rsidRPr="00892EBD">
        <w:rPr>
          <w:bCs/>
          <w:sz w:val="28"/>
          <w:szCs w:val="28"/>
        </w:rPr>
        <w:t>i-</w:t>
      </w:r>
      <w:r>
        <w:rPr>
          <w:bCs/>
          <w:sz w:val="28"/>
          <w:szCs w:val="28"/>
        </w:rPr>
        <w:t>й должности в соответствии с норма</w:t>
      </w:r>
      <w:r w:rsidR="007F5400">
        <w:rPr>
          <w:bCs/>
          <w:sz w:val="28"/>
          <w:szCs w:val="28"/>
        </w:rPr>
        <w:t>тивами, установленными администрацией</w:t>
      </w:r>
      <w:r w:rsidRPr="00892EBD">
        <w:rPr>
          <w:bCs/>
          <w:sz w:val="28"/>
          <w:szCs w:val="28"/>
        </w:rPr>
        <w:t>.</w:t>
      </w:r>
    </w:p>
    <w:p w:rsidR="00DB260F" w:rsidRDefault="00DB260F" w:rsidP="00DB260F">
      <w:pPr>
        <w:autoSpaceDE w:val="0"/>
        <w:autoSpaceDN w:val="0"/>
        <w:adjustRightInd w:val="0"/>
        <w:ind w:firstLine="540"/>
        <w:jc w:val="both"/>
        <w:rPr>
          <w:bCs/>
          <w:sz w:val="28"/>
          <w:szCs w:val="28"/>
        </w:rPr>
      </w:pPr>
    </w:p>
    <w:p w:rsidR="00DB260F" w:rsidRPr="00892EBD" w:rsidRDefault="008F4450" w:rsidP="00DB260F">
      <w:pPr>
        <w:autoSpaceDE w:val="0"/>
        <w:autoSpaceDN w:val="0"/>
        <w:adjustRightInd w:val="0"/>
        <w:ind w:firstLine="540"/>
        <w:jc w:val="both"/>
        <w:rPr>
          <w:bCs/>
          <w:sz w:val="28"/>
          <w:szCs w:val="28"/>
        </w:rPr>
      </w:pPr>
      <w:r>
        <w:rPr>
          <w:bCs/>
          <w:sz w:val="28"/>
          <w:szCs w:val="28"/>
        </w:rPr>
        <w:t>5)</w:t>
      </w:r>
      <w:r w:rsidR="00DB260F" w:rsidRPr="00892EBD">
        <w:rPr>
          <w:bCs/>
          <w:sz w:val="28"/>
          <w:szCs w:val="28"/>
        </w:rPr>
        <w:t xml:space="preserve"> Затраты на приобретение деталей для содержания принтеров, многофункциональных устройств и копировальных аппаратов </w:t>
      </w:r>
      <w:r w:rsidR="00DB260F">
        <w:rPr>
          <w:bCs/>
          <w:sz w:val="28"/>
          <w:szCs w:val="28"/>
        </w:rPr>
        <w:t xml:space="preserve">и                      иной </w:t>
      </w:r>
      <w:r w:rsidR="00DB260F" w:rsidRPr="00892EBD">
        <w:rPr>
          <w:bCs/>
          <w:sz w:val="28"/>
          <w:szCs w:val="28"/>
        </w:rPr>
        <w:t xml:space="preserve">оргтехники </w:t>
      </w:r>
      <w:r w:rsidR="00DB260F" w:rsidRPr="00447AD8">
        <w:rPr>
          <w:noProof/>
          <w:position w:val="-10"/>
          <w:sz w:val="28"/>
          <w:szCs w:val="28"/>
        </w:rPr>
        <w:drawing>
          <wp:inline distT="0" distB="0" distL="0" distR="0">
            <wp:extent cx="381000" cy="228600"/>
            <wp:effectExtent l="0" t="0" r="0" b="0"/>
            <wp:docPr id="293" name="Рисунок 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9"/>
                    <pic:cNvPicPr>
                      <a:picLocks noChangeAspect="1" noChangeArrowheads="1"/>
                    </pic:cNvPicPr>
                  </pic:nvPicPr>
                  <pic:blipFill>
                    <a:blip r:embed="rId137">
                      <a:extLst>
                        <a:ext uri="{28A0092B-C50C-407E-A947-70E740481C1C}">
                          <a14:useLocalDpi xmlns:a14="http://schemas.microsoft.com/office/drawing/2010/main" val="0"/>
                        </a:ext>
                      </a:extLst>
                    </a:blip>
                    <a:srcRect/>
                    <a:stretch>
                      <a:fillRect/>
                    </a:stretch>
                  </pic:blipFill>
                  <pic:spPr bwMode="auto">
                    <a:xfrm>
                      <a:off x="0" y="0"/>
                      <a:ext cx="38100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982980" cy="236220"/>
            <wp:effectExtent l="0" t="0" r="0" b="0"/>
            <wp:docPr id="292" name="Рисунок 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0"/>
                    <pic:cNvPicPr>
                      <a:picLocks noChangeAspect="1" noChangeArrowheads="1"/>
                    </pic:cNvPicPr>
                  </pic:nvPicPr>
                  <pic:blipFill>
                    <a:blip r:embed="rId138">
                      <a:extLst>
                        <a:ext uri="{28A0092B-C50C-407E-A947-70E740481C1C}">
                          <a14:useLocalDpi xmlns:a14="http://schemas.microsoft.com/office/drawing/2010/main" val="0"/>
                        </a:ext>
                      </a:extLst>
                    </a:blip>
                    <a:srcRect/>
                    <a:stretch>
                      <a:fillRect/>
                    </a:stretch>
                  </pic:blipFill>
                  <pic:spPr bwMode="auto">
                    <a:xfrm>
                      <a:off x="0" y="0"/>
                      <a:ext cx="982980" cy="2362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28600" cy="236220"/>
            <wp:effectExtent l="0" t="0" r="0" b="0"/>
            <wp:docPr id="291" name="Рисунок 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1"/>
                    <pic:cNvPicPr>
                      <a:picLocks noChangeAspect="1" noChangeArrowheads="1"/>
                    </pic:cNvPicPr>
                  </pic:nvPicPr>
                  <pic:blipFill>
                    <a:blip r:embed="rId139">
                      <a:extLst>
                        <a:ext uri="{28A0092B-C50C-407E-A947-70E740481C1C}">
                          <a14:useLocalDpi xmlns:a14="http://schemas.microsoft.com/office/drawing/2010/main" val="0"/>
                        </a:ext>
                      </a:extLst>
                    </a:blip>
                    <a:srcRect/>
                    <a:stretch>
                      <a:fillRect/>
                    </a:stretch>
                  </pic:blipFill>
                  <pic:spPr bwMode="auto">
                    <a:xfrm>
                      <a:off x="0" y="0"/>
                      <a:ext cx="228600" cy="236220"/>
                    </a:xfrm>
                    <a:prstGeom prst="rect">
                      <a:avLst/>
                    </a:prstGeom>
                    <a:noFill/>
                    <a:ln>
                      <a:noFill/>
                    </a:ln>
                  </pic:spPr>
                </pic:pic>
              </a:graphicData>
            </a:graphic>
          </wp:inline>
        </w:drawing>
      </w:r>
      <w:r w:rsidRPr="00892EBD">
        <w:rPr>
          <w:bCs/>
          <w:sz w:val="28"/>
          <w:szCs w:val="28"/>
        </w:rPr>
        <w:t xml:space="preserve"> - затраты на приобретение расходных материалов для принтеров, многофункциональных устройств, копировальных аппаратов</w:t>
      </w:r>
      <w:r>
        <w:rPr>
          <w:bCs/>
          <w:sz w:val="28"/>
          <w:szCs w:val="28"/>
        </w:rPr>
        <w:t xml:space="preserve"> и иной оргтехники</w:t>
      </w:r>
      <w:r w:rsidRPr="00892EBD">
        <w:rPr>
          <w:bCs/>
          <w:sz w:val="28"/>
          <w:szCs w:val="28"/>
        </w:rPr>
        <w:t>;</w:t>
      </w:r>
    </w:p>
    <w:p w:rsidR="00DB260F"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20980" cy="228600"/>
            <wp:effectExtent l="0" t="0" r="7620" b="0"/>
            <wp:docPr id="290" name="Рисунок 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2"/>
                    <pic:cNvPicPr>
                      <a:picLocks noChangeAspect="1" noChangeArrowheads="1"/>
                    </pic:cNvPicPr>
                  </pic:nvPicPr>
                  <pic:blipFill>
                    <a:blip r:embed="rId140">
                      <a:extLst>
                        <a:ext uri="{28A0092B-C50C-407E-A947-70E740481C1C}">
                          <a14:useLocalDpi xmlns:a14="http://schemas.microsoft.com/office/drawing/2010/main" val="0"/>
                        </a:ext>
                      </a:extLst>
                    </a:blip>
                    <a:srcRect/>
                    <a:stretch>
                      <a:fillRect/>
                    </a:stretch>
                  </pic:blipFill>
                  <pic:spPr bwMode="auto">
                    <a:xfrm>
                      <a:off x="0" y="0"/>
                      <a:ext cx="220980" cy="228600"/>
                    </a:xfrm>
                    <a:prstGeom prst="rect">
                      <a:avLst/>
                    </a:prstGeom>
                    <a:noFill/>
                    <a:ln>
                      <a:noFill/>
                    </a:ln>
                  </pic:spPr>
                </pic:pic>
              </a:graphicData>
            </a:graphic>
          </wp:inline>
        </w:drawing>
      </w:r>
      <w:r w:rsidRPr="00892EBD">
        <w:rPr>
          <w:bCs/>
          <w:sz w:val="28"/>
          <w:szCs w:val="28"/>
        </w:rPr>
        <w:t xml:space="preserve"> - затраты на приобретение запасных частей для принтеров, многофункциональных устройств</w:t>
      </w:r>
      <w:r>
        <w:rPr>
          <w:bCs/>
          <w:sz w:val="28"/>
          <w:szCs w:val="28"/>
        </w:rPr>
        <w:t>,</w:t>
      </w:r>
      <w:r w:rsidRPr="00892EBD">
        <w:rPr>
          <w:bCs/>
          <w:sz w:val="28"/>
          <w:szCs w:val="28"/>
        </w:rPr>
        <w:t xml:space="preserve"> копировальных аппаратов</w:t>
      </w:r>
      <w:r>
        <w:rPr>
          <w:bCs/>
          <w:sz w:val="28"/>
          <w:szCs w:val="28"/>
        </w:rPr>
        <w:t xml:space="preserve"> и иной </w:t>
      </w:r>
      <w:r w:rsidRPr="00892EBD">
        <w:rPr>
          <w:bCs/>
          <w:sz w:val="28"/>
          <w:szCs w:val="28"/>
        </w:rPr>
        <w:t>оргтехники.</w:t>
      </w:r>
    </w:p>
    <w:p w:rsidR="00DB260F" w:rsidRPr="00892EBD" w:rsidRDefault="00DB260F" w:rsidP="00DB260F">
      <w:pPr>
        <w:autoSpaceDE w:val="0"/>
        <w:autoSpaceDN w:val="0"/>
        <w:adjustRightInd w:val="0"/>
        <w:ind w:firstLine="540"/>
        <w:jc w:val="both"/>
        <w:rPr>
          <w:bCs/>
          <w:sz w:val="28"/>
          <w:szCs w:val="28"/>
        </w:rPr>
      </w:pPr>
    </w:p>
    <w:p w:rsidR="00DB260F" w:rsidRPr="00892EBD" w:rsidRDefault="008F4450" w:rsidP="00DB260F">
      <w:pPr>
        <w:autoSpaceDE w:val="0"/>
        <w:autoSpaceDN w:val="0"/>
        <w:adjustRightInd w:val="0"/>
        <w:ind w:firstLine="540"/>
        <w:jc w:val="both"/>
        <w:rPr>
          <w:bCs/>
          <w:sz w:val="28"/>
          <w:szCs w:val="28"/>
        </w:rPr>
      </w:pPr>
      <w:r>
        <w:rPr>
          <w:bCs/>
          <w:sz w:val="28"/>
          <w:szCs w:val="28"/>
        </w:rPr>
        <w:lastRenderedPageBreak/>
        <w:t>6)</w:t>
      </w:r>
      <w:r w:rsidR="00DB260F" w:rsidRPr="00892EBD">
        <w:rPr>
          <w:bCs/>
          <w:sz w:val="28"/>
          <w:szCs w:val="28"/>
        </w:rPr>
        <w:t xml:space="preserve"> Затраты на приобретение расходных материалов для принтеров, многофункциональных устройств</w:t>
      </w:r>
      <w:r w:rsidR="00DB260F">
        <w:rPr>
          <w:bCs/>
          <w:sz w:val="28"/>
          <w:szCs w:val="28"/>
        </w:rPr>
        <w:t>,</w:t>
      </w:r>
      <w:r w:rsidR="00DB260F" w:rsidRPr="00892EBD">
        <w:rPr>
          <w:bCs/>
          <w:sz w:val="28"/>
          <w:szCs w:val="28"/>
        </w:rPr>
        <w:t xml:space="preserve"> копировальных аппаратов</w:t>
      </w:r>
      <w:r w:rsidR="00DB260F">
        <w:rPr>
          <w:bCs/>
          <w:sz w:val="28"/>
          <w:szCs w:val="28"/>
        </w:rPr>
        <w:t xml:space="preserve"> и иной </w:t>
      </w:r>
      <w:r w:rsidR="00DB260F" w:rsidRPr="00892EBD">
        <w:rPr>
          <w:bCs/>
          <w:sz w:val="28"/>
          <w:szCs w:val="28"/>
        </w:rPr>
        <w:t xml:space="preserve">оргтехники </w:t>
      </w:r>
      <w:r w:rsidR="00DB260F" w:rsidRPr="00447AD8">
        <w:rPr>
          <w:noProof/>
          <w:position w:val="-10"/>
          <w:sz w:val="28"/>
          <w:szCs w:val="28"/>
        </w:rPr>
        <w:drawing>
          <wp:inline distT="0" distB="0" distL="0" distR="0">
            <wp:extent cx="342900" cy="236220"/>
            <wp:effectExtent l="0" t="0" r="0" b="0"/>
            <wp:docPr id="289" name="Рисунок 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3"/>
                    <pic:cNvPicPr>
                      <a:picLocks noChangeAspect="1" noChangeArrowheads="1"/>
                    </pic:cNvPicPr>
                  </pic:nvPicPr>
                  <pic:blipFill>
                    <a:blip r:embed="rId141">
                      <a:extLst>
                        <a:ext uri="{28A0092B-C50C-407E-A947-70E740481C1C}">
                          <a14:useLocalDpi xmlns:a14="http://schemas.microsoft.com/office/drawing/2010/main" val="0"/>
                        </a:ext>
                      </a:extLst>
                    </a:blip>
                    <a:srcRect/>
                    <a:stretch>
                      <a:fillRect/>
                    </a:stretch>
                  </pic:blipFill>
                  <pic:spPr bwMode="auto">
                    <a:xfrm>
                      <a:off x="0" y="0"/>
                      <a:ext cx="342900" cy="236220"/>
                    </a:xfrm>
                    <a:prstGeom prst="rect">
                      <a:avLst/>
                    </a:prstGeom>
                    <a:noFill/>
                    <a:ln>
                      <a:noFill/>
                    </a:ln>
                  </pic:spPr>
                </pic:pic>
              </a:graphicData>
            </a:graphic>
          </wp:inline>
        </w:drawing>
      </w:r>
      <w:r w:rsidR="00DB260F" w:rsidRPr="00892EBD">
        <w:rPr>
          <w:bCs/>
          <w:sz w:val="28"/>
          <w:szCs w:val="28"/>
        </w:rPr>
        <w:t>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676400" cy="426720"/>
            <wp:effectExtent l="0" t="0" r="0" b="0"/>
            <wp:docPr id="288" name="Рисунок 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4"/>
                    <pic:cNvPicPr>
                      <a:picLocks noChangeAspect="1" noChangeArrowheads="1"/>
                    </pic:cNvPicPr>
                  </pic:nvPicPr>
                  <pic:blipFill>
                    <a:blip r:embed="rId142">
                      <a:extLst>
                        <a:ext uri="{28A0092B-C50C-407E-A947-70E740481C1C}">
                          <a14:useLocalDpi xmlns:a14="http://schemas.microsoft.com/office/drawing/2010/main" val="0"/>
                        </a:ext>
                      </a:extLst>
                    </a:blip>
                    <a:srcRect/>
                    <a:stretch>
                      <a:fillRect/>
                    </a:stretch>
                  </pic:blipFill>
                  <pic:spPr bwMode="auto">
                    <a:xfrm>
                      <a:off x="0" y="0"/>
                      <a:ext cx="167640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36220"/>
            <wp:effectExtent l="0" t="0" r="0" b="0"/>
            <wp:docPr id="287" name="Рисунок 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5"/>
                    <pic:cNvPicPr>
                      <a:picLocks noChangeAspect="1" noChangeArrowheads="1"/>
                    </pic:cNvPicPr>
                  </pic:nvPicPr>
                  <pic:blipFill>
                    <a:blip r:embed="rId143">
                      <a:extLst>
                        <a:ext uri="{28A0092B-C50C-407E-A947-70E740481C1C}">
                          <a14:useLocalDpi xmlns:a14="http://schemas.microsoft.com/office/drawing/2010/main" val="0"/>
                        </a:ext>
                      </a:extLst>
                    </a:blip>
                    <a:srcRect/>
                    <a:stretch>
                      <a:fillRect/>
                    </a:stretch>
                  </pic:blipFill>
                  <pic:spPr bwMode="auto">
                    <a:xfrm>
                      <a:off x="0" y="0"/>
                      <a:ext cx="304800" cy="236220"/>
                    </a:xfrm>
                    <a:prstGeom prst="rect">
                      <a:avLst/>
                    </a:prstGeom>
                    <a:noFill/>
                    <a:ln>
                      <a:noFill/>
                    </a:ln>
                  </pic:spPr>
                </pic:pic>
              </a:graphicData>
            </a:graphic>
          </wp:inline>
        </w:drawing>
      </w:r>
      <w:r w:rsidRPr="00892EBD">
        <w:rPr>
          <w:bCs/>
          <w:sz w:val="28"/>
          <w:szCs w:val="28"/>
        </w:rPr>
        <w:t xml:space="preserve"> - фактическое количество принтеров, многофункциональных устройств</w:t>
      </w:r>
      <w:r>
        <w:rPr>
          <w:bCs/>
          <w:sz w:val="28"/>
          <w:szCs w:val="28"/>
        </w:rPr>
        <w:t>,</w:t>
      </w:r>
      <w:r w:rsidRPr="00892EBD">
        <w:rPr>
          <w:bCs/>
          <w:sz w:val="28"/>
          <w:szCs w:val="28"/>
        </w:rPr>
        <w:t xml:space="preserve"> копировальных аппаратов</w:t>
      </w:r>
      <w:r>
        <w:rPr>
          <w:bCs/>
          <w:sz w:val="28"/>
          <w:szCs w:val="28"/>
        </w:rPr>
        <w:t xml:space="preserve"> и иной </w:t>
      </w:r>
      <w:r w:rsidRPr="00892EBD">
        <w:rPr>
          <w:bCs/>
          <w:sz w:val="28"/>
          <w:szCs w:val="28"/>
        </w:rPr>
        <w:t>оргтехники</w:t>
      </w:r>
      <w:r>
        <w:rPr>
          <w:bCs/>
          <w:sz w:val="28"/>
          <w:szCs w:val="28"/>
        </w:rPr>
        <w:t xml:space="preserve"> по </w:t>
      </w:r>
      <w:r w:rsidRPr="00892EBD">
        <w:rPr>
          <w:bCs/>
          <w:sz w:val="28"/>
          <w:szCs w:val="28"/>
        </w:rPr>
        <w:t>i-</w:t>
      </w:r>
      <w:r>
        <w:rPr>
          <w:bCs/>
          <w:sz w:val="28"/>
          <w:szCs w:val="28"/>
        </w:rPr>
        <w:t>й должнос</w:t>
      </w:r>
      <w:r w:rsidR="0049689D">
        <w:rPr>
          <w:bCs/>
          <w:sz w:val="28"/>
          <w:szCs w:val="28"/>
        </w:rPr>
        <w:t>ти в соответствии с нормативами, установленными администрацией</w:t>
      </w:r>
      <w:r w:rsidRPr="00892EBD">
        <w:rPr>
          <w:bCs/>
          <w:sz w:val="28"/>
          <w:szCs w:val="28"/>
        </w:rPr>
        <w:t>;</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12420" cy="236220"/>
            <wp:effectExtent l="0" t="0" r="0" b="0"/>
            <wp:docPr id="286" name="Рисунок 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6"/>
                    <pic:cNvPicPr>
                      <a:picLocks noChangeAspect="1" noChangeArrowheads="1"/>
                    </pic:cNvPicPr>
                  </pic:nvPicPr>
                  <pic:blipFill>
                    <a:blip r:embed="rId144">
                      <a:extLst>
                        <a:ext uri="{28A0092B-C50C-407E-A947-70E740481C1C}">
                          <a14:useLocalDpi xmlns:a14="http://schemas.microsoft.com/office/drawing/2010/main" val="0"/>
                        </a:ext>
                      </a:extLst>
                    </a:blip>
                    <a:srcRect/>
                    <a:stretch>
                      <a:fillRect/>
                    </a:stretch>
                  </pic:blipFill>
                  <pic:spPr bwMode="auto">
                    <a:xfrm>
                      <a:off x="0" y="0"/>
                      <a:ext cx="312420" cy="236220"/>
                    </a:xfrm>
                    <a:prstGeom prst="rect">
                      <a:avLst/>
                    </a:prstGeom>
                    <a:noFill/>
                    <a:ln>
                      <a:noFill/>
                    </a:ln>
                  </pic:spPr>
                </pic:pic>
              </a:graphicData>
            </a:graphic>
          </wp:inline>
        </w:drawing>
      </w:r>
      <w:r w:rsidRPr="00892EBD">
        <w:rPr>
          <w:bCs/>
          <w:sz w:val="28"/>
          <w:szCs w:val="28"/>
        </w:rPr>
        <w:t xml:space="preserve"> - норматив потребления расходных материалов</w:t>
      </w:r>
      <w:r>
        <w:rPr>
          <w:bCs/>
          <w:sz w:val="28"/>
          <w:szCs w:val="28"/>
        </w:rPr>
        <w:t xml:space="preserve"> для принтеров</w:t>
      </w:r>
      <w:r w:rsidRPr="00892EBD">
        <w:rPr>
          <w:bCs/>
          <w:sz w:val="28"/>
          <w:szCs w:val="28"/>
        </w:rPr>
        <w:t>, многофункциональных устройств</w:t>
      </w:r>
      <w:r>
        <w:rPr>
          <w:bCs/>
          <w:sz w:val="28"/>
          <w:szCs w:val="28"/>
        </w:rPr>
        <w:t>,</w:t>
      </w:r>
      <w:r w:rsidRPr="00892EBD">
        <w:rPr>
          <w:bCs/>
          <w:sz w:val="28"/>
          <w:szCs w:val="28"/>
        </w:rPr>
        <w:t xml:space="preserve"> копировальных аппаратов</w:t>
      </w:r>
      <w:r>
        <w:rPr>
          <w:bCs/>
          <w:sz w:val="28"/>
          <w:szCs w:val="28"/>
        </w:rPr>
        <w:t xml:space="preserve"> и иной оргтехники</w:t>
      </w:r>
      <w:r w:rsidRPr="00892EBD">
        <w:rPr>
          <w:bCs/>
          <w:sz w:val="28"/>
          <w:szCs w:val="28"/>
        </w:rPr>
        <w:t xml:space="preserve"> </w:t>
      </w:r>
      <w:r>
        <w:rPr>
          <w:bCs/>
          <w:sz w:val="28"/>
          <w:szCs w:val="28"/>
        </w:rPr>
        <w:t>по i-й должности в соответствии с норматив</w:t>
      </w:r>
      <w:r w:rsidR="00254728">
        <w:rPr>
          <w:bCs/>
          <w:sz w:val="28"/>
          <w:szCs w:val="28"/>
        </w:rPr>
        <w:t>ами, установленными администрацией</w:t>
      </w:r>
      <w:r>
        <w:rPr>
          <w:bCs/>
          <w:sz w:val="28"/>
          <w:szCs w:val="28"/>
        </w:rPr>
        <w:t>;</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36220"/>
            <wp:effectExtent l="0" t="0" r="0" b="0"/>
            <wp:docPr id="285" name="Рисунок 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7"/>
                    <pic:cNvPicPr>
                      <a:picLocks noChangeAspect="1" noChangeArrowheads="1"/>
                    </pic:cNvPicPr>
                  </pic:nvPicPr>
                  <pic:blipFill>
                    <a:blip r:embed="rId145">
                      <a:extLst>
                        <a:ext uri="{28A0092B-C50C-407E-A947-70E740481C1C}">
                          <a14:useLocalDpi xmlns:a14="http://schemas.microsoft.com/office/drawing/2010/main" val="0"/>
                        </a:ext>
                      </a:extLst>
                    </a:blip>
                    <a:srcRect/>
                    <a:stretch>
                      <a:fillRect/>
                    </a:stretch>
                  </pic:blipFill>
                  <pic:spPr bwMode="auto">
                    <a:xfrm>
                      <a:off x="0" y="0"/>
                      <a:ext cx="304800" cy="236220"/>
                    </a:xfrm>
                    <a:prstGeom prst="rect">
                      <a:avLst/>
                    </a:prstGeom>
                    <a:noFill/>
                    <a:ln>
                      <a:noFill/>
                    </a:ln>
                  </pic:spPr>
                </pic:pic>
              </a:graphicData>
            </a:graphic>
          </wp:inline>
        </w:drawing>
      </w:r>
      <w:r w:rsidRPr="00892EBD">
        <w:rPr>
          <w:bCs/>
          <w:sz w:val="28"/>
          <w:szCs w:val="28"/>
        </w:rPr>
        <w:t xml:space="preserve"> - цена расходного материала </w:t>
      </w:r>
      <w:r>
        <w:rPr>
          <w:bCs/>
          <w:sz w:val="28"/>
          <w:szCs w:val="28"/>
        </w:rPr>
        <w:t>для</w:t>
      </w:r>
      <w:r w:rsidRPr="00892EBD">
        <w:rPr>
          <w:bCs/>
          <w:sz w:val="28"/>
          <w:szCs w:val="28"/>
        </w:rPr>
        <w:t xml:space="preserve"> принтеров, многофункциональных устройств</w:t>
      </w:r>
      <w:r>
        <w:rPr>
          <w:bCs/>
          <w:sz w:val="28"/>
          <w:szCs w:val="28"/>
        </w:rPr>
        <w:t>,</w:t>
      </w:r>
      <w:r w:rsidRPr="00892EBD">
        <w:rPr>
          <w:bCs/>
          <w:sz w:val="28"/>
          <w:szCs w:val="28"/>
        </w:rPr>
        <w:t xml:space="preserve"> копировальных аппаратов</w:t>
      </w:r>
      <w:r>
        <w:rPr>
          <w:bCs/>
          <w:sz w:val="28"/>
          <w:szCs w:val="28"/>
        </w:rPr>
        <w:t xml:space="preserve"> и иной </w:t>
      </w:r>
      <w:r w:rsidRPr="00892EBD">
        <w:rPr>
          <w:bCs/>
          <w:sz w:val="28"/>
          <w:szCs w:val="28"/>
        </w:rPr>
        <w:t>оргтехники</w:t>
      </w:r>
      <w:r>
        <w:rPr>
          <w:bCs/>
          <w:sz w:val="28"/>
          <w:szCs w:val="28"/>
        </w:rPr>
        <w:t xml:space="preserve"> по i-й должност</w:t>
      </w:r>
      <w:r w:rsidR="00411E5E">
        <w:rPr>
          <w:bCs/>
          <w:sz w:val="28"/>
          <w:szCs w:val="28"/>
        </w:rPr>
        <w:t>и в соответствии с нормативами, установленными администрацией</w:t>
      </w:r>
      <w:r>
        <w:rPr>
          <w:bCs/>
          <w:sz w:val="28"/>
          <w:szCs w:val="28"/>
        </w:rPr>
        <w:t>;</w:t>
      </w:r>
    </w:p>
    <w:p w:rsidR="00DB260F" w:rsidRDefault="00DB260F" w:rsidP="00DB260F">
      <w:pPr>
        <w:autoSpaceDE w:val="0"/>
        <w:autoSpaceDN w:val="0"/>
        <w:adjustRightInd w:val="0"/>
        <w:ind w:firstLine="540"/>
        <w:jc w:val="both"/>
        <w:rPr>
          <w:bCs/>
          <w:sz w:val="28"/>
          <w:szCs w:val="28"/>
        </w:rPr>
      </w:pPr>
    </w:p>
    <w:p w:rsidR="00DB260F" w:rsidRPr="00892EBD" w:rsidRDefault="00253FDE" w:rsidP="00DB260F">
      <w:pPr>
        <w:autoSpaceDE w:val="0"/>
        <w:autoSpaceDN w:val="0"/>
        <w:adjustRightInd w:val="0"/>
        <w:ind w:firstLine="540"/>
        <w:jc w:val="both"/>
        <w:rPr>
          <w:bCs/>
          <w:sz w:val="28"/>
          <w:szCs w:val="28"/>
        </w:rPr>
      </w:pPr>
      <w:r>
        <w:rPr>
          <w:bCs/>
          <w:sz w:val="28"/>
          <w:szCs w:val="28"/>
        </w:rPr>
        <w:t>7) З</w:t>
      </w:r>
      <w:r w:rsidR="00DB260F" w:rsidRPr="00892EBD">
        <w:rPr>
          <w:bCs/>
          <w:sz w:val="28"/>
          <w:szCs w:val="28"/>
        </w:rPr>
        <w:t>атраты на приобретение запасных частей для принтеров, многофункциональных устройств</w:t>
      </w:r>
      <w:r w:rsidR="00DB260F">
        <w:rPr>
          <w:bCs/>
          <w:sz w:val="28"/>
          <w:szCs w:val="28"/>
        </w:rPr>
        <w:t xml:space="preserve">, </w:t>
      </w:r>
      <w:r w:rsidR="00DB260F" w:rsidRPr="00892EBD">
        <w:rPr>
          <w:bCs/>
          <w:sz w:val="28"/>
          <w:szCs w:val="28"/>
        </w:rPr>
        <w:t>копировальных аппаратов</w:t>
      </w:r>
      <w:r w:rsidR="00DB260F">
        <w:rPr>
          <w:bCs/>
          <w:sz w:val="28"/>
          <w:szCs w:val="28"/>
        </w:rPr>
        <w:t xml:space="preserve"> и иной </w:t>
      </w:r>
      <w:r w:rsidR="00DB260F" w:rsidRPr="00892EBD">
        <w:rPr>
          <w:bCs/>
          <w:sz w:val="28"/>
          <w:szCs w:val="28"/>
        </w:rPr>
        <w:t xml:space="preserve">оргтехники </w:t>
      </w:r>
      <w:r w:rsidR="00DB260F" w:rsidRPr="00447AD8">
        <w:rPr>
          <w:noProof/>
          <w:position w:val="-10"/>
          <w:sz w:val="28"/>
          <w:szCs w:val="28"/>
        </w:rPr>
        <w:drawing>
          <wp:inline distT="0" distB="0" distL="0" distR="0">
            <wp:extent cx="335280" cy="228600"/>
            <wp:effectExtent l="0" t="0" r="0" b="0"/>
            <wp:docPr id="284" name="Рисунок 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8"/>
                    <pic:cNvPicPr>
                      <a:picLocks noChangeAspect="1" noChangeArrowheads="1"/>
                    </pic:cNvPicPr>
                  </pic:nvPicPr>
                  <pic:blipFill>
                    <a:blip r:embed="rId146">
                      <a:extLst>
                        <a:ext uri="{28A0092B-C50C-407E-A947-70E740481C1C}">
                          <a14:useLocalDpi xmlns:a14="http://schemas.microsoft.com/office/drawing/2010/main" val="0"/>
                        </a:ext>
                      </a:extLst>
                    </a:blip>
                    <a:srcRect/>
                    <a:stretch>
                      <a:fillRect/>
                    </a:stretch>
                  </pic:blipFill>
                  <pic:spPr bwMode="auto">
                    <a:xfrm>
                      <a:off x="0" y="0"/>
                      <a:ext cx="33528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both"/>
        <w:rPr>
          <w:bCs/>
          <w:sz w:val="28"/>
          <w:szCs w:val="28"/>
        </w:rPr>
      </w:pP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211580" cy="426720"/>
            <wp:effectExtent l="0" t="0" r="0" b="0"/>
            <wp:docPr id="283" name="Рисунок 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9"/>
                    <pic:cNvPicPr>
                      <a:picLocks noChangeAspect="1" noChangeArrowheads="1"/>
                    </pic:cNvPicPr>
                  </pic:nvPicPr>
                  <pic:blipFill>
                    <a:blip r:embed="rId147">
                      <a:extLst>
                        <a:ext uri="{28A0092B-C50C-407E-A947-70E740481C1C}">
                          <a14:useLocalDpi xmlns:a14="http://schemas.microsoft.com/office/drawing/2010/main" val="0"/>
                        </a:ext>
                      </a:extLst>
                    </a:blip>
                    <a:srcRect/>
                    <a:stretch>
                      <a:fillRect/>
                    </a:stretch>
                  </pic:blipFill>
                  <pic:spPr bwMode="auto">
                    <a:xfrm>
                      <a:off x="0" y="0"/>
                      <a:ext cx="1211580" cy="426720"/>
                    </a:xfrm>
                    <a:prstGeom prst="rect">
                      <a:avLst/>
                    </a:prstGeom>
                    <a:noFill/>
                    <a:ln>
                      <a:noFill/>
                    </a:ln>
                  </pic:spPr>
                </pic:pic>
              </a:graphicData>
            </a:graphic>
          </wp:inline>
        </w:drawing>
      </w:r>
    </w:p>
    <w:p w:rsidR="00DB260F" w:rsidRPr="00892EBD" w:rsidRDefault="00DB260F" w:rsidP="00DB260F">
      <w:pPr>
        <w:autoSpaceDE w:val="0"/>
        <w:autoSpaceDN w:val="0"/>
        <w:adjustRightInd w:val="0"/>
        <w:jc w:val="both"/>
        <w:rPr>
          <w:bCs/>
          <w:sz w:val="28"/>
          <w:szCs w:val="28"/>
        </w:rPr>
      </w:pP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28600"/>
            <wp:effectExtent l="0" t="0" r="0" b="0"/>
            <wp:docPr id="282" name="Рисунок 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0"/>
                    <pic:cNvPicPr>
                      <a:picLocks noChangeAspect="1" noChangeArrowheads="1"/>
                    </pic:cNvPicPr>
                  </pic:nvPicPr>
                  <pic:blipFill>
                    <a:blip r:embed="rId148">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inline>
        </w:drawing>
      </w:r>
      <w:r w:rsidRPr="00892EBD">
        <w:rPr>
          <w:bCs/>
          <w:sz w:val="28"/>
          <w:szCs w:val="28"/>
        </w:rPr>
        <w:t xml:space="preserve"> - количество i-х запасных частей для принтеров, многофункциональных устройств</w:t>
      </w:r>
      <w:r>
        <w:rPr>
          <w:bCs/>
          <w:sz w:val="28"/>
          <w:szCs w:val="28"/>
        </w:rPr>
        <w:t>,</w:t>
      </w:r>
      <w:r w:rsidRPr="00892EBD">
        <w:rPr>
          <w:bCs/>
          <w:sz w:val="28"/>
          <w:szCs w:val="28"/>
        </w:rPr>
        <w:t xml:space="preserve"> копировальных аппаратов</w:t>
      </w:r>
      <w:r>
        <w:rPr>
          <w:bCs/>
          <w:sz w:val="28"/>
          <w:szCs w:val="28"/>
        </w:rPr>
        <w:t xml:space="preserve"> и иной </w:t>
      </w:r>
      <w:r w:rsidRPr="00892EBD">
        <w:rPr>
          <w:bCs/>
          <w:sz w:val="28"/>
          <w:szCs w:val="28"/>
        </w:rPr>
        <w:t>оргтехники;</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59080" cy="228600"/>
            <wp:effectExtent l="0" t="0" r="7620" b="0"/>
            <wp:docPr id="281" name="Рисунок 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1"/>
                    <pic:cNvPicPr>
                      <a:picLocks noChangeAspect="1" noChangeArrowheads="1"/>
                    </pic:cNvPicPr>
                  </pic:nvPicPr>
                  <pic:blipFill>
                    <a:blip r:embed="rId149">
                      <a:extLst>
                        <a:ext uri="{28A0092B-C50C-407E-A947-70E740481C1C}">
                          <a14:useLocalDpi xmlns:a14="http://schemas.microsoft.com/office/drawing/2010/main" val="0"/>
                        </a:ext>
                      </a:extLst>
                    </a:blip>
                    <a:srcRect/>
                    <a:stretch>
                      <a:fillRect/>
                    </a:stretch>
                  </pic:blipFill>
                  <pic:spPr bwMode="auto">
                    <a:xfrm>
                      <a:off x="0" y="0"/>
                      <a:ext cx="259080" cy="228600"/>
                    </a:xfrm>
                    <a:prstGeom prst="rect">
                      <a:avLst/>
                    </a:prstGeom>
                    <a:noFill/>
                    <a:ln>
                      <a:noFill/>
                    </a:ln>
                  </pic:spPr>
                </pic:pic>
              </a:graphicData>
            </a:graphic>
          </wp:inline>
        </w:drawing>
      </w:r>
      <w:r w:rsidRPr="00892EBD">
        <w:rPr>
          <w:bCs/>
          <w:sz w:val="28"/>
          <w:szCs w:val="28"/>
        </w:rPr>
        <w:t xml:space="preserve"> - цена </w:t>
      </w:r>
      <w:r>
        <w:rPr>
          <w:bCs/>
          <w:sz w:val="28"/>
          <w:szCs w:val="28"/>
        </w:rPr>
        <w:t>1</w:t>
      </w:r>
      <w:r w:rsidRPr="00892EBD">
        <w:rPr>
          <w:bCs/>
          <w:sz w:val="28"/>
          <w:szCs w:val="28"/>
        </w:rPr>
        <w:t xml:space="preserve"> единицы i-й запасной части.</w:t>
      </w:r>
    </w:p>
    <w:p w:rsidR="00DB260F" w:rsidRDefault="00DB260F" w:rsidP="00DB260F">
      <w:pPr>
        <w:autoSpaceDE w:val="0"/>
        <w:autoSpaceDN w:val="0"/>
        <w:adjustRightInd w:val="0"/>
        <w:ind w:firstLine="540"/>
        <w:jc w:val="both"/>
        <w:rPr>
          <w:bCs/>
          <w:sz w:val="28"/>
          <w:szCs w:val="28"/>
        </w:rPr>
      </w:pPr>
      <w:bookmarkStart w:id="20" w:name="Par371"/>
      <w:bookmarkEnd w:id="20"/>
    </w:p>
    <w:p w:rsidR="00DB260F" w:rsidRPr="00892EBD" w:rsidRDefault="0086170E" w:rsidP="00DB260F">
      <w:pPr>
        <w:autoSpaceDE w:val="0"/>
        <w:autoSpaceDN w:val="0"/>
        <w:adjustRightInd w:val="0"/>
        <w:ind w:firstLine="540"/>
        <w:jc w:val="both"/>
        <w:rPr>
          <w:bCs/>
          <w:sz w:val="28"/>
          <w:szCs w:val="28"/>
        </w:rPr>
      </w:pPr>
      <w:r>
        <w:rPr>
          <w:bCs/>
          <w:sz w:val="28"/>
          <w:szCs w:val="28"/>
        </w:rPr>
        <w:t>8)</w:t>
      </w:r>
      <w:r w:rsidR="00DB260F" w:rsidRPr="00892EBD">
        <w:rPr>
          <w:bCs/>
          <w:sz w:val="28"/>
          <w:szCs w:val="28"/>
        </w:rPr>
        <w:t xml:space="preserve"> Затраты на приобретение материальных запасов по обеспечению безопасности информации </w:t>
      </w:r>
      <w:r w:rsidR="00DB260F" w:rsidRPr="00447AD8">
        <w:rPr>
          <w:noProof/>
          <w:position w:val="-10"/>
          <w:sz w:val="28"/>
          <w:szCs w:val="28"/>
        </w:rPr>
        <w:drawing>
          <wp:inline distT="0" distB="0" distL="0" distR="0">
            <wp:extent cx="388620" cy="228600"/>
            <wp:effectExtent l="0" t="0" r="0" b="0"/>
            <wp:docPr id="280" name="Рисунок 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2"/>
                    <pic:cNvPicPr>
                      <a:picLocks noChangeAspect="1" noChangeArrowheads="1"/>
                    </pic:cNvPicPr>
                  </pic:nvPicPr>
                  <pic:blipFill>
                    <a:blip r:embed="rId150">
                      <a:extLst>
                        <a:ext uri="{28A0092B-C50C-407E-A947-70E740481C1C}">
                          <a14:useLocalDpi xmlns:a14="http://schemas.microsoft.com/office/drawing/2010/main" val="0"/>
                        </a:ext>
                      </a:extLst>
                    </a:blip>
                    <a:srcRect/>
                    <a:stretch>
                      <a:fillRect/>
                    </a:stretch>
                  </pic:blipFill>
                  <pic:spPr bwMode="auto">
                    <a:xfrm>
                      <a:off x="0" y="0"/>
                      <a:ext cx="388620" cy="228600"/>
                    </a:xfrm>
                    <a:prstGeom prst="rect">
                      <a:avLst/>
                    </a:prstGeom>
                    <a:noFill/>
                    <a:ln>
                      <a:noFill/>
                    </a:ln>
                  </pic:spPr>
                </pic:pic>
              </a:graphicData>
            </a:graphic>
          </wp:inline>
        </w:drawing>
      </w:r>
      <w:r w:rsidR="00DB260F" w:rsidRPr="00892EBD">
        <w:rPr>
          <w:bCs/>
          <w:sz w:val="28"/>
          <w:szCs w:val="28"/>
        </w:rPr>
        <w:t>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409700" cy="426720"/>
            <wp:effectExtent l="0" t="0" r="0" b="0"/>
            <wp:docPr id="279" name="Рисунок 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3"/>
                    <pic:cNvPicPr>
                      <a:picLocks noChangeAspect="1" noChangeArrowheads="1"/>
                    </pic:cNvPicPr>
                  </pic:nvPicPr>
                  <pic:blipFill>
                    <a:blip r:embed="rId151">
                      <a:extLst>
                        <a:ext uri="{28A0092B-C50C-407E-A947-70E740481C1C}">
                          <a14:useLocalDpi xmlns:a14="http://schemas.microsoft.com/office/drawing/2010/main" val="0"/>
                        </a:ext>
                      </a:extLst>
                    </a:blip>
                    <a:srcRect/>
                    <a:stretch>
                      <a:fillRect/>
                    </a:stretch>
                  </pic:blipFill>
                  <pic:spPr bwMode="auto">
                    <a:xfrm>
                      <a:off x="0" y="0"/>
                      <a:ext cx="140970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42900" cy="228600"/>
            <wp:effectExtent l="0" t="0" r="0" b="0"/>
            <wp:docPr id="278" name="Рисунок 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4"/>
                    <pic:cNvPicPr>
                      <a:picLocks noChangeAspect="1" noChangeArrowheads="1"/>
                    </pic:cNvPicPr>
                  </pic:nvPicPr>
                  <pic:blipFill>
                    <a:blip r:embed="rId152">
                      <a:extLst>
                        <a:ext uri="{28A0092B-C50C-407E-A947-70E740481C1C}">
                          <a14:useLocalDpi xmlns:a14="http://schemas.microsoft.com/office/drawing/2010/main" val="0"/>
                        </a:ext>
                      </a:extLst>
                    </a:blip>
                    <a:srcRect/>
                    <a:stretch>
                      <a:fillRect/>
                    </a:stretch>
                  </pic:blipFill>
                  <pic:spPr bwMode="auto">
                    <a:xfrm>
                      <a:off x="0" y="0"/>
                      <a:ext cx="342900" cy="228600"/>
                    </a:xfrm>
                    <a:prstGeom prst="rect">
                      <a:avLst/>
                    </a:prstGeom>
                    <a:noFill/>
                    <a:ln>
                      <a:noFill/>
                    </a:ln>
                  </pic:spPr>
                </pic:pic>
              </a:graphicData>
            </a:graphic>
          </wp:inline>
        </w:drawing>
      </w:r>
      <w:r w:rsidRPr="00892EBD">
        <w:rPr>
          <w:bCs/>
          <w:sz w:val="28"/>
          <w:szCs w:val="28"/>
        </w:rPr>
        <w:t xml:space="preserve"> - количество i-го материального запаса;</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35280" cy="228600"/>
            <wp:effectExtent l="0" t="0" r="7620" b="0"/>
            <wp:docPr id="277" name="Рисунок 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5"/>
                    <pic:cNvPicPr>
                      <a:picLocks noChangeAspect="1" noChangeArrowheads="1"/>
                    </pic:cNvPicPr>
                  </pic:nvPicPr>
                  <pic:blipFill>
                    <a:blip r:embed="rId153">
                      <a:extLst>
                        <a:ext uri="{28A0092B-C50C-407E-A947-70E740481C1C}">
                          <a14:useLocalDpi xmlns:a14="http://schemas.microsoft.com/office/drawing/2010/main" val="0"/>
                        </a:ext>
                      </a:extLst>
                    </a:blip>
                    <a:srcRect/>
                    <a:stretch>
                      <a:fillRect/>
                    </a:stretch>
                  </pic:blipFill>
                  <pic:spPr bwMode="auto">
                    <a:xfrm>
                      <a:off x="0" y="0"/>
                      <a:ext cx="335280" cy="228600"/>
                    </a:xfrm>
                    <a:prstGeom prst="rect">
                      <a:avLst/>
                    </a:prstGeom>
                    <a:noFill/>
                    <a:ln>
                      <a:noFill/>
                    </a:ln>
                  </pic:spPr>
                </pic:pic>
              </a:graphicData>
            </a:graphic>
          </wp:inline>
        </w:drawing>
      </w:r>
      <w:r w:rsidRPr="00892EBD">
        <w:rPr>
          <w:bCs/>
          <w:sz w:val="28"/>
          <w:szCs w:val="28"/>
        </w:rPr>
        <w:t xml:space="preserve"> - цена </w:t>
      </w:r>
      <w:r>
        <w:rPr>
          <w:bCs/>
          <w:sz w:val="28"/>
          <w:szCs w:val="28"/>
        </w:rPr>
        <w:t>1</w:t>
      </w:r>
      <w:r w:rsidRPr="00892EBD">
        <w:rPr>
          <w:bCs/>
          <w:sz w:val="28"/>
          <w:szCs w:val="28"/>
        </w:rPr>
        <w:t xml:space="preserve"> единицы i-го материального запаса.</w:t>
      </w:r>
    </w:p>
    <w:p w:rsidR="00DB260F" w:rsidRDefault="00DB260F" w:rsidP="00DB260F">
      <w:pPr>
        <w:autoSpaceDE w:val="0"/>
        <w:autoSpaceDN w:val="0"/>
        <w:adjustRightInd w:val="0"/>
        <w:jc w:val="both"/>
        <w:rPr>
          <w:bCs/>
          <w:sz w:val="28"/>
          <w:szCs w:val="28"/>
        </w:rPr>
      </w:pPr>
    </w:p>
    <w:p w:rsidR="00DB260F" w:rsidRPr="00190130" w:rsidRDefault="00DB260F" w:rsidP="00DB260F">
      <w:pPr>
        <w:autoSpaceDE w:val="0"/>
        <w:autoSpaceDN w:val="0"/>
        <w:adjustRightInd w:val="0"/>
        <w:jc w:val="center"/>
        <w:outlineLvl w:val="2"/>
        <w:rPr>
          <w:b/>
          <w:bCs/>
          <w:sz w:val="28"/>
          <w:szCs w:val="28"/>
        </w:rPr>
      </w:pPr>
      <w:bookmarkStart w:id="21" w:name="Par379"/>
      <w:bookmarkEnd w:id="21"/>
      <w:r w:rsidRPr="00190130">
        <w:rPr>
          <w:b/>
          <w:bCs/>
          <w:sz w:val="28"/>
          <w:szCs w:val="28"/>
        </w:rPr>
        <w:t>I</w:t>
      </w:r>
      <w:r w:rsidR="002C5ADC">
        <w:rPr>
          <w:b/>
          <w:bCs/>
          <w:sz w:val="28"/>
          <w:szCs w:val="28"/>
          <w:lang w:val="en-US"/>
        </w:rPr>
        <w:t>II</w:t>
      </w:r>
      <w:r w:rsidRPr="00190130">
        <w:rPr>
          <w:b/>
          <w:bCs/>
          <w:sz w:val="28"/>
          <w:szCs w:val="28"/>
        </w:rPr>
        <w:t>. Прочие затраты</w:t>
      </w:r>
    </w:p>
    <w:p w:rsidR="00DB260F" w:rsidRPr="00190130" w:rsidRDefault="00DB260F" w:rsidP="00DB260F">
      <w:pPr>
        <w:autoSpaceDE w:val="0"/>
        <w:autoSpaceDN w:val="0"/>
        <w:adjustRightInd w:val="0"/>
        <w:jc w:val="both"/>
        <w:rPr>
          <w:b/>
          <w:bCs/>
          <w:sz w:val="28"/>
          <w:szCs w:val="28"/>
        </w:rPr>
      </w:pPr>
    </w:p>
    <w:p w:rsidR="00DB260F" w:rsidRPr="003824F5" w:rsidRDefault="002C5ADC" w:rsidP="003824F5">
      <w:pPr>
        <w:autoSpaceDE w:val="0"/>
        <w:autoSpaceDN w:val="0"/>
        <w:adjustRightInd w:val="0"/>
        <w:jc w:val="both"/>
        <w:outlineLvl w:val="3"/>
        <w:rPr>
          <w:bCs/>
          <w:sz w:val="28"/>
          <w:szCs w:val="28"/>
        </w:rPr>
      </w:pPr>
      <w:r>
        <w:rPr>
          <w:bCs/>
          <w:sz w:val="28"/>
          <w:szCs w:val="28"/>
        </w:rPr>
        <w:t>3</w:t>
      </w:r>
      <w:r w:rsidR="003824F5" w:rsidRPr="003824F5">
        <w:rPr>
          <w:bCs/>
          <w:sz w:val="28"/>
          <w:szCs w:val="28"/>
        </w:rPr>
        <w:t xml:space="preserve">.1. </w:t>
      </w:r>
      <w:r w:rsidR="00DB260F" w:rsidRPr="003824F5">
        <w:rPr>
          <w:bCs/>
          <w:sz w:val="28"/>
          <w:szCs w:val="28"/>
        </w:rPr>
        <w:t xml:space="preserve">Затраты на услуги связи, не отнесённые к затратам на услуги связи в рамках затрат на </w:t>
      </w:r>
      <w:r w:rsidR="003824F5" w:rsidRPr="003824F5">
        <w:rPr>
          <w:bCs/>
          <w:sz w:val="28"/>
          <w:szCs w:val="28"/>
        </w:rPr>
        <w:t>информационно-коммуникационные технологии,</w:t>
      </w:r>
      <w:r w:rsidR="003824F5">
        <w:rPr>
          <w:bCs/>
          <w:sz w:val="28"/>
          <w:szCs w:val="28"/>
        </w:rPr>
        <w:t xml:space="preserve"> включает в себя:</w:t>
      </w:r>
    </w:p>
    <w:p w:rsidR="00DB260F" w:rsidRPr="00892EBD" w:rsidRDefault="00DB260F" w:rsidP="00DB260F">
      <w:pPr>
        <w:autoSpaceDE w:val="0"/>
        <w:autoSpaceDN w:val="0"/>
        <w:adjustRightInd w:val="0"/>
        <w:jc w:val="both"/>
        <w:rPr>
          <w:bCs/>
          <w:sz w:val="28"/>
          <w:szCs w:val="28"/>
        </w:rPr>
      </w:pPr>
    </w:p>
    <w:p w:rsidR="00DB260F" w:rsidRPr="00892EBD" w:rsidRDefault="00137327" w:rsidP="00DB260F">
      <w:pPr>
        <w:autoSpaceDE w:val="0"/>
        <w:autoSpaceDN w:val="0"/>
        <w:adjustRightInd w:val="0"/>
        <w:ind w:firstLine="540"/>
        <w:jc w:val="both"/>
        <w:rPr>
          <w:bCs/>
          <w:sz w:val="28"/>
          <w:szCs w:val="28"/>
        </w:rPr>
      </w:pPr>
      <w:bookmarkStart w:id="22" w:name="Par385"/>
      <w:bookmarkEnd w:id="22"/>
      <w:r>
        <w:rPr>
          <w:bCs/>
          <w:sz w:val="28"/>
          <w:szCs w:val="28"/>
        </w:rPr>
        <w:t>1)</w:t>
      </w:r>
      <w:r w:rsidR="00DB260F" w:rsidRPr="00892EBD">
        <w:rPr>
          <w:bCs/>
          <w:sz w:val="28"/>
          <w:szCs w:val="28"/>
        </w:rPr>
        <w:t xml:space="preserve"> Затраты на услуги связи </w:t>
      </w:r>
      <w:r w:rsidR="00DB260F" w:rsidRPr="00447AD8">
        <w:rPr>
          <w:noProof/>
          <w:position w:val="-12"/>
          <w:sz w:val="28"/>
          <w:szCs w:val="28"/>
        </w:rPr>
        <w:drawing>
          <wp:inline distT="0" distB="0" distL="0" distR="0">
            <wp:extent cx="373380" cy="259080"/>
            <wp:effectExtent l="0" t="0" r="0" b="7620"/>
            <wp:docPr id="276" name="Рисунок 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6"/>
                    <pic:cNvPicPr>
                      <a:picLocks noChangeAspect="1" noChangeArrowheads="1"/>
                    </pic:cNvPicPr>
                  </pic:nvPicPr>
                  <pic:blipFill>
                    <a:blip r:embed="rId154">
                      <a:extLst>
                        <a:ext uri="{28A0092B-C50C-407E-A947-70E740481C1C}">
                          <a14:useLocalDpi xmlns:a14="http://schemas.microsoft.com/office/drawing/2010/main" val="0"/>
                        </a:ext>
                      </a:extLst>
                    </a:blip>
                    <a:srcRect/>
                    <a:stretch>
                      <a:fillRect/>
                    </a:stretch>
                  </pic:blipFill>
                  <pic:spPr bwMode="auto">
                    <a:xfrm>
                      <a:off x="0" y="0"/>
                      <a:ext cx="373380" cy="259080"/>
                    </a:xfrm>
                    <a:prstGeom prst="rect">
                      <a:avLst/>
                    </a:prstGeom>
                    <a:noFill/>
                    <a:ln>
                      <a:noFill/>
                    </a:ln>
                  </pic:spPr>
                </pic:pic>
              </a:graphicData>
            </a:graphic>
          </wp:inline>
        </w:drawing>
      </w:r>
      <w:r w:rsidR="00DB260F" w:rsidRPr="00892EBD">
        <w:rPr>
          <w:bCs/>
          <w:sz w:val="28"/>
          <w:szCs w:val="28"/>
        </w:rPr>
        <w:t>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914400" cy="259080"/>
            <wp:effectExtent l="0" t="0" r="0" b="7620"/>
            <wp:docPr id="275" name="Рисунок 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7"/>
                    <pic:cNvPicPr>
                      <a:picLocks noChangeAspect="1" noChangeArrowheads="1"/>
                    </pic:cNvPicPr>
                  </pic:nvPicPr>
                  <pic:blipFill>
                    <a:blip r:embed="rId155">
                      <a:extLst>
                        <a:ext uri="{28A0092B-C50C-407E-A947-70E740481C1C}">
                          <a14:useLocalDpi xmlns:a14="http://schemas.microsoft.com/office/drawing/2010/main" val="0"/>
                        </a:ext>
                      </a:extLst>
                    </a:blip>
                    <a:srcRect/>
                    <a:stretch>
                      <a:fillRect/>
                    </a:stretch>
                  </pic:blipFill>
                  <pic:spPr bwMode="auto">
                    <a:xfrm>
                      <a:off x="0" y="0"/>
                      <a:ext cx="914400" cy="25908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182880" cy="228600"/>
            <wp:effectExtent l="0" t="0" r="7620" b="0"/>
            <wp:docPr id="274" name="Рисунок 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8"/>
                    <pic:cNvPicPr>
                      <a:picLocks noChangeAspect="1" noChangeArrowheads="1"/>
                    </pic:cNvPicPr>
                  </pic:nvPicPr>
                  <pic:blipFill>
                    <a:blip r:embed="rId156">
                      <a:extLst>
                        <a:ext uri="{28A0092B-C50C-407E-A947-70E740481C1C}">
                          <a14:useLocalDpi xmlns:a14="http://schemas.microsoft.com/office/drawing/2010/main" val="0"/>
                        </a:ext>
                      </a:extLst>
                    </a:blip>
                    <a:srcRect/>
                    <a:stretch>
                      <a:fillRect/>
                    </a:stretch>
                  </pic:blipFill>
                  <pic:spPr bwMode="auto">
                    <a:xfrm>
                      <a:off x="0" y="0"/>
                      <a:ext cx="182880" cy="228600"/>
                    </a:xfrm>
                    <a:prstGeom prst="rect">
                      <a:avLst/>
                    </a:prstGeom>
                    <a:noFill/>
                    <a:ln>
                      <a:noFill/>
                    </a:ln>
                  </pic:spPr>
                </pic:pic>
              </a:graphicData>
            </a:graphic>
          </wp:inline>
        </w:drawing>
      </w:r>
      <w:r w:rsidRPr="00892EBD">
        <w:rPr>
          <w:bCs/>
          <w:sz w:val="28"/>
          <w:szCs w:val="28"/>
        </w:rPr>
        <w:t xml:space="preserve"> - затраты на оплату услуг почтовой связи;</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198120" cy="228600"/>
            <wp:effectExtent l="0" t="0" r="0" b="0"/>
            <wp:docPr id="273" name="Рисунок 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9"/>
                    <pic:cNvPicPr>
                      <a:picLocks noChangeAspect="1" noChangeArrowheads="1"/>
                    </pic:cNvPicPr>
                  </pic:nvPicPr>
                  <pic:blipFill>
                    <a:blip r:embed="rId157">
                      <a:extLst>
                        <a:ext uri="{28A0092B-C50C-407E-A947-70E740481C1C}">
                          <a14:useLocalDpi xmlns:a14="http://schemas.microsoft.com/office/drawing/2010/main" val="0"/>
                        </a:ext>
                      </a:extLst>
                    </a:blip>
                    <a:srcRect/>
                    <a:stretch>
                      <a:fillRect/>
                    </a:stretch>
                  </pic:blipFill>
                  <pic:spPr bwMode="auto">
                    <a:xfrm>
                      <a:off x="0" y="0"/>
                      <a:ext cx="198120" cy="228600"/>
                    </a:xfrm>
                    <a:prstGeom prst="rect">
                      <a:avLst/>
                    </a:prstGeom>
                    <a:noFill/>
                    <a:ln>
                      <a:noFill/>
                    </a:ln>
                  </pic:spPr>
                </pic:pic>
              </a:graphicData>
            </a:graphic>
          </wp:inline>
        </w:drawing>
      </w:r>
      <w:r w:rsidRPr="00892EBD">
        <w:rPr>
          <w:bCs/>
          <w:sz w:val="28"/>
          <w:szCs w:val="28"/>
        </w:rPr>
        <w:t xml:space="preserve"> - затраты на оплату услуг специальной связи.</w:t>
      </w:r>
    </w:p>
    <w:p w:rsidR="00DB260F" w:rsidRDefault="00DB260F" w:rsidP="00DB260F">
      <w:pPr>
        <w:autoSpaceDE w:val="0"/>
        <w:autoSpaceDN w:val="0"/>
        <w:adjustRightInd w:val="0"/>
        <w:ind w:firstLine="540"/>
        <w:jc w:val="both"/>
        <w:rPr>
          <w:bCs/>
          <w:sz w:val="28"/>
          <w:szCs w:val="28"/>
        </w:rPr>
      </w:pPr>
    </w:p>
    <w:p w:rsidR="00DB260F" w:rsidRPr="00892EBD" w:rsidRDefault="00137327" w:rsidP="00DB260F">
      <w:pPr>
        <w:autoSpaceDE w:val="0"/>
        <w:autoSpaceDN w:val="0"/>
        <w:adjustRightInd w:val="0"/>
        <w:ind w:firstLine="540"/>
        <w:jc w:val="both"/>
        <w:rPr>
          <w:bCs/>
          <w:sz w:val="28"/>
          <w:szCs w:val="28"/>
        </w:rPr>
      </w:pPr>
      <w:r>
        <w:rPr>
          <w:bCs/>
          <w:sz w:val="28"/>
          <w:szCs w:val="28"/>
        </w:rPr>
        <w:t>2)</w:t>
      </w:r>
      <w:r w:rsidR="00DB260F" w:rsidRPr="00892EBD">
        <w:rPr>
          <w:bCs/>
          <w:sz w:val="28"/>
          <w:szCs w:val="28"/>
        </w:rPr>
        <w:t xml:space="preserve"> Затраты на оплату услуг почтовой связи </w:t>
      </w:r>
      <w:r w:rsidR="00DB260F" w:rsidRPr="00447AD8">
        <w:rPr>
          <w:noProof/>
          <w:position w:val="-10"/>
          <w:sz w:val="28"/>
          <w:szCs w:val="28"/>
        </w:rPr>
        <w:drawing>
          <wp:inline distT="0" distB="0" distL="0" distR="0">
            <wp:extent cx="304800" cy="228600"/>
            <wp:effectExtent l="0" t="0" r="0" b="0"/>
            <wp:docPr id="272" name="Рисунок 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0"/>
                    <pic:cNvPicPr>
                      <a:picLocks noChangeAspect="1" noChangeArrowheads="1"/>
                    </pic:cNvPicPr>
                  </pic:nvPicPr>
                  <pic:blipFill>
                    <a:blip r:embed="rId158">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inline>
        </w:drawing>
      </w:r>
      <w:r w:rsidR="00DB260F" w:rsidRPr="00892EBD">
        <w:rPr>
          <w:bCs/>
          <w:sz w:val="28"/>
          <w:szCs w:val="28"/>
        </w:rPr>
        <w:t>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104900" cy="426720"/>
            <wp:effectExtent l="0" t="0" r="0" b="0"/>
            <wp:docPr id="271" name="Рисунок 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1"/>
                    <pic:cNvPicPr>
                      <a:picLocks noChangeAspect="1" noChangeArrowheads="1"/>
                    </pic:cNvPicPr>
                  </pic:nvPicPr>
                  <pic:blipFill>
                    <a:blip r:embed="rId159">
                      <a:extLst>
                        <a:ext uri="{28A0092B-C50C-407E-A947-70E740481C1C}">
                          <a14:useLocalDpi xmlns:a14="http://schemas.microsoft.com/office/drawing/2010/main" val="0"/>
                        </a:ext>
                      </a:extLst>
                    </a:blip>
                    <a:srcRect/>
                    <a:stretch>
                      <a:fillRect/>
                    </a:stretch>
                  </pic:blipFill>
                  <pic:spPr bwMode="auto">
                    <a:xfrm>
                      <a:off x="0" y="0"/>
                      <a:ext cx="110490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59080" cy="228600"/>
            <wp:effectExtent l="0" t="0" r="7620" b="0"/>
            <wp:docPr id="270" name="Рисунок 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2"/>
                    <pic:cNvPicPr>
                      <a:picLocks noChangeAspect="1" noChangeArrowheads="1"/>
                    </pic:cNvPicPr>
                  </pic:nvPicPr>
                  <pic:blipFill>
                    <a:blip r:embed="rId160">
                      <a:extLst>
                        <a:ext uri="{28A0092B-C50C-407E-A947-70E740481C1C}">
                          <a14:useLocalDpi xmlns:a14="http://schemas.microsoft.com/office/drawing/2010/main" val="0"/>
                        </a:ext>
                      </a:extLst>
                    </a:blip>
                    <a:srcRect/>
                    <a:stretch>
                      <a:fillRect/>
                    </a:stretch>
                  </pic:blipFill>
                  <pic:spPr bwMode="auto">
                    <a:xfrm>
                      <a:off x="0" y="0"/>
                      <a:ext cx="259080" cy="228600"/>
                    </a:xfrm>
                    <a:prstGeom prst="rect">
                      <a:avLst/>
                    </a:prstGeom>
                    <a:noFill/>
                    <a:ln>
                      <a:noFill/>
                    </a:ln>
                  </pic:spPr>
                </pic:pic>
              </a:graphicData>
            </a:graphic>
          </wp:inline>
        </w:drawing>
      </w:r>
      <w:r w:rsidRPr="00892EBD">
        <w:rPr>
          <w:bCs/>
          <w:sz w:val="28"/>
          <w:szCs w:val="28"/>
        </w:rPr>
        <w:t xml:space="preserve"> - планируемое количество i-х почтовых отправлений в год;</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28600" cy="228600"/>
            <wp:effectExtent l="0" t="0" r="0" b="0"/>
            <wp:docPr id="269" name="Рисунок 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3"/>
                    <pic:cNvPicPr>
                      <a:picLocks noChangeAspect="1" noChangeArrowheads="1"/>
                    </pic:cNvPicPr>
                  </pic:nvPicPr>
                  <pic:blipFill>
                    <a:blip r:embed="rId161">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r w:rsidRPr="00892EBD">
        <w:rPr>
          <w:bCs/>
          <w:sz w:val="28"/>
          <w:szCs w:val="28"/>
        </w:rPr>
        <w:t xml:space="preserve"> - цена одного i-го почтового отправления.</w:t>
      </w:r>
    </w:p>
    <w:p w:rsidR="00DB260F" w:rsidRDefault="00DB260F" w:rsidP="00DB260F">
      <w:pPr>
        <w:autoSpaceDE w:val="0"/>
        <w:autoSpaceDN w:val="0"/>
        <w:adjustRightInd w:val="0"/>
        <w:ind w:firstLine="540"/>
        <w:jc w:val="both"/>
        <w:rPr>
          <w:bCs/>
          <w:sz w:val="28"/>
          <w:szCs w:val="28"/>
        </w:rPr>
      </w:pPr>
      <w:bookmarkStart w:id="23" w:name="Par399"/>
      <w:bookmarkEnd w:id="23"/>
    </w:p>
    <w:p w:rsidR="00DB260F" w:rsidRPr="00892EBD" w:rsidRDefault="00DB260F" w:rsidP="00DB260F">
      <w:pPr>
        <w:autoSpaceDE w:val="0"/>
        <w:autoSpaceDN w:val="0"/>
        <w:adjustRightInd w:val="0"/>
        <w:ind w:firstLine="540"/>
        <w:jc w:val="both"/>
        <w:rPr>
          <w:bCs/>
          <w:sz w:val="28"/>
          <w:szCs w:val="28"/>
        </w:rPr>
      </w:pPr>
      <w:r w:rsidRPr="00892EBD">
        <w:rPr>
          <w:bCs/>
          <w:sz w:val="28"/>
          <w:szCs w:val="28"/>
        </w:rPr>
        <w:t>3</w:t>
      </w:r>
      <w:r w:rsidR="00137327">
        <w:rPr>
          <w:bCs/>
          <w:sz w:val="28"/>
          <w:szCs w:val="28"/>
        </w:rPr>
        <w:t>)</w:t>
      </w:r>
      <w:r w:rsidRPr="00892EBD">
        <w:rPr>
          <w:bCs/>
          <w:sz w:val="28"/>
          <w:szCs w:val="28"/>
        </w:rPr>
        <w:t xml:space="preserve"> Затраты на оплату услуг специальной связи </w:t>
      </w:r>
      <w:r w:rsidRPr="00447AD8">
        <w:rPr>
          <w:noProof/>
          <w:position w:val="-10"/>
          <w:sz w:val="28"/>
          <w:szCs w:val="28"/>
        </w:rPr>
        <w:drawing>
          <wp:inline distT="0" distB="0" distL="0" distR="0">
            <wp:extent cx="335280" cy="228600"/>
            <wp:effectExtent l="0" t="0" r="0" b="0"/>
            <wp:docPr id="268" name="Рисунок 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4"/>
                    <pic:cNvPicPr>
                      <a:picLocks noChangeAspect="1" noChangeArrowheads="1"/>
                    </pic:cNvPicPr>
                  </pic:nvPicPr>
                  <pic:blipFill>
                    <a:blip r:embed="rId162">
                      <a:extLst>
                        <a:ext uri="{28A0092B-C50C-407E-A947-70E740481C1C}">
                          <a14:useLocalDpi xmlns:a14="http://schemas.microsoft.com/office/drawing/2010/main" val="0"/>
                        </a:ext>
                      </a:extLst>
                    </a:blip>
                    <a:srcRect/>
                    <a:stretch>
                      <a:fillRect/>
                    </a:stretch>
                  </pic:blipFill>
                  <pic:spPr bwMode="auto">
                    <a:xfrm>
                      <a:off x="0" y="0"/>
                      <a:ext cx="335280" cy="228600"/>
                    </a:xfrm>
                    <a:prstGeom prst="rect">
                      <a:avLst/>
                    </a:prstGeom>
                    <a:noFill/>
                    <a:ln>
                      <a:noFill/>
                    </a:ln>
                  </pic:spPr>
                </pic:pic>
              </a:graphicData>
            </a:graphic>
          </wp:inline>
        </w:drawing>
      </w:r>
      <w:r w:rsidRPr="00892EBD">
        <w:rPr>
          <w:bCs/>
          <w:sz w:val="28"/>
          <w:szCs w:val="28"/>
        </w:rPr>
        <w:t>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906780" cy="228600"/>
            <wp:effectExtent l="0" t="0" r="0" b="0"/>
            <wp:docPr id="267" name="Рисунок 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5"/>
                    <pic:cNvPicPr>
                      <a:picLocks noChangeAspect="1" noChangeArrowheads="1"/>
                    </pic:cNvPicPr>
                  </pic:nvPicPr>
                  <pic:blipFill>
                    <a:blip r:embed="rId163">
                      <a:extLst>
                        <a:ext uri="{28A0092B-C50C-407E-A947-70E740481C1C}">
                          <a14:useLocalDpi xmlns:a14="http://schemas.microsoft.com/office/drawing/2010/main" val="0"/>
                        </a:ext>
                      </a:extLst>
                    </a:blip>
                    <a:srcRect/>
                    <a:stretch>
                      <a:fillRect/>
                    </a:stretch>
                  </pic:blipFill>
                  <pic:spPr bwMode="auto">
                    <a:xfrm>
                      <a:off x="0" y="0"/>
                      <a:ext cx="906780" cy="22860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36220" cy="228600"/>
            <wp:effectExtent l="0" t="0" r="0" b="0"/>
            <wp:docPr id="266" name="Рисунок 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6"/>
                    <pic:cNvPicPr>
                      <a:picLocks noChangeAspect="1" noChangeArrowheads="1"/>
                    </pic:cNvPicPr>
                  </pic:nvPicPr>
                  <pic:blipFill>
                    <a:blip r:embed="rId164">
                      <a:extLst>
                        <a:ext uri="{28A0092B-C50C-407E-A947-70E740481C1C}">
                          <a14:useLocalDpi xmlns:a14="http://schemas.microsoft.com/office/drawing/2010/main" val="0"/>
                        </a:ext>
                      </a:extLst>
                    </a:blip>
                    <a:srcRect/>
                    <a:stretch>
                      <a:fillRect/>
                    </a:stretch>
                  </pic:blipFill>
                  <pic:spPr bwMode="auto">
                    <a:xfrm>
                      <a:off x="0" y="0"/>
                      <a:ext cx="236220" cy="228600"/>
                    </a:xfrm>
                    <a:prstGeom prst="rect">
                      <a:avLst/>
                    </a:prstGeom>
                    <a:noFill/>
                    <a:ln>
                      <a:noFill/>
                    </a:ln>
                  </pic:spPr>
                </pic:pic>
              </a:graphicData>
            </a:graphic>
          </wp:inline>
        </w:drawing>
      </w:r>
      <w:r w:rsidRPr="00892EBD">
        <w:rPr>
          <w:bCs/>
          <w:sz w:val="28"/>
          <w:szCs w:val="28"/>
        </w:rPr>
        <w:t xml:space="preserve"> - планируемое количество листов (пакетов) исходящей информации в год;</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20980" cy="228600"/>
            <wp:effectExtent l="0" t="0" r="7620" b="0"/>
            <wp:docPr id="265" name="Рисунок 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7"/>
                    <pic:cNvPicPr>
                      <a:picLocks noChangeAspect="1" noChangeArrowheads="1"/>
                    </pic:cNvPicPr>
                  </pic:nvPicPr>
                  <pic:blipFill>
                    <a:blip r:embed="rId165">
                      <a:extLst>
                        <a:ext uri="{28A0092B-C50C-407E-A947-70E740481C1C}">
                          <a14:useLocalDpi xmlns:a14="http://schemas.microsoft.com/office/drawing/2010/main" val="0"/>
                        </a:ext>
                      </a:extLst>
                    </a:blip>
                    <a:srcRect/>
                    <a:stretch>
                      <a:fillRect/>
                    </a:stretch>
                  </pic:blipFill>
                  <pic:spPr bwMode="auto">
                    <a:xfrm>
                      <a:off x="0" y="0"/>
                      <a:ext cx="220980" cy="228600"/>
                    </a:xfrm>
                    <a:prstGeom prst="rect">
                      <a:avLst/>
                    </a:prstGeom>
                    <a:noFill/>
                    <a:ln>
                      <a:noFill/>
                    </a:ln>
                  </pic:spPr>
                </pic:pic>
              </a:graphicData>
            </a:graphic>
          </wp:inline>
        </w:drawing>
      </w:r>
      <w:r w:rsidRPr="00892EBD">
        <w:rPr>
          <w:bCs/>
          <w:sz w:val="28"/>
          <w:szCs w:val="28"/>
        </w:rPr>
        <w:t xml:space="preserve"> - цена одного листа (пакета) исходящей информации, отправляемой по каналам специальной связи.</w:t>
      </w:r>
    </w:p>
    <w:p w:rsidR="00DB260F" w:rsidRDefault="00DB260F" w:rsidP="00DB260F">
      <w:pPr>
        <w:autoSpaceDE w:val="0"/>
        <w:autoSpaceDN w:val="0"/>
        <w:adjustRightInd w:val="0"/>
        <w:jc w:val="both"/>
        <w:rPr>
          <w:bCs/>
          <w:sz w:val="28"/>
          <w:szCs w:val="28"/>
        </w:rPr>
      </w:pPr>
    </w:p>
    <w:p w:rsidR="00137327" w:rsidRDefault="00137327" w:rsidP="00DB260F">
      <w:pPr>
        <w:autoSpaceDE w:val="0"/>
        <w:autoSpaceDN w:val="0"/>
        <w:adjustRightInd w:val="0"/>
        <w:jc w:val="both"/>
        <w:rPr>
          <w:bCs/>
          <w:sz w:val="28"/>
          <w:szCs w:val="28"/>
        </w:rPr>
      </w:pPr>
    </w:p>
    <w:p w:rsidR="00DB260F" w:rsidRPr="00137327" w:rsidRDefault="002C5ADC" w:rsidP="00137327">
      <w:pPr>
        <w:autoSpaceDE w:val="0"/>
        <w:autoSpaceDN w:val="0"/>
        <w:adjustRightInd w:val="0"/>
        <w:outlineLvl w:val="3"/>
        <w:rPr>
          <w:bCs/>
          <w:sz w:val="28"/>
          <w:szCs w:val="28"/>
        </w:rPr>
      </w:pPr>
      <w:r>
        <w:rPr>
          <w:bCs/>
          <w:sz w:val="28"/>
          <w:szCs w:val="28"/>
        </w:rPr>
        <w:t>3</w:t>
      </w:r>
      <w:r w:rsidR="00137327" w:rsidRPr="00137327">
        <w:rPr>
          <w:bCs/>
          <w:sz w:val="28"/>
          <w:szCs w:val="28"/>
        </w:rPr>
        <w:t xml:space="preserve">.2. </w:t>
      </w:r>
      <w:r w:rsidR="00DB260F" w:rsidRPr="00137327">
        <w:rPr>
          <w:bCs/>
          <w:sz w:val="28"/>
          <w:szCs w:val="28"/>
        </w:rPr>
        <w:t>Затраты на транспортные услуги</w:t>
      </w:r>
    </w:p>
    <w:p w:rsidR="00DB260F" w:rsidRPr="00190130" w:rsidRDefault="00DB260F" w:rsidP="00DB260F">
      <w:pPr>
        <w:autoSpaceDE w:val="0"/>
        <w:autoSpaceDN w:val="0"/>
        <w:adjustRightInd w:val="0"/>
        <w:jc w:val="both"/>
        <w:rPr>
          <w:b/>
          <w:bCs/>
          <w:sz w:val="28"/>
          <w:szCs w:val="28"/>
        </w:rPr>
      </w:pPr>
    </w:p>
    <w:p w:rsidR="00DB260F" w:rsidRPr="00892EBD" w:rsidRDefault="00137327" w:rsidP="00DB260F">
      <w:pPr>
        <w:autoSpaceDE w:val="0"/>
        <w:autoSpaceDN w:val="0"/>
        <w:adjustRightInd w:val="0"/>
        <w:ind w:firstLine="540"/>
        <w:jc w:val="both"/>
        <w:rPr>
          <w:bCs/>
          <w:sz w:val="28"/>
          <w:szCs w:val="28"/>
        </w:rPr>
      </w:pPr>
      <w:r>
        <w:rPr>
          <w:bCs/>
          <w:sz w:val="28"/>
          <w:szCs w:val="28"/>
        </w:rPr>
        <w:t>1)</w:t>
      </w:r>
      <w:r w:rsidR="00DB260F" w:rsidRPr="00892EBD">
        <w:rPr>
          <w:bCs/>
          <w:sz w:val="28"/>
          <w:szCs w:val="28"/>
        </w:rPr>
        <w:t xml:space="preserve"> Затраты по договору об оказании услуг перевозки (транспортировки) грузов </w:t>
      </w:r>
      <w:r w:rsidR="00DB260F" w:rsidRPr="00447AD8">
        <w:rPr>
          <w:noProof/>
          <w:position w:val="-10"/>
          <w:sz w:val="28"/>
          <w:szCs w:val="28"/>
        </w:rPr>
        <w:drawing>
          <wp:inline distT="0" distB="0" distL="0" distR="0">
            <wp:extent cx="335280" cy="228600"/>
            <wp:effectExtent l="0" t="0" r="0" b="0"/>
            <wp:docPr id="264" name="Рисунок 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8"/>
                    <pic:cNvPicPr>
                      <a:picLocks noChangeAspect="1" noChangeArrowheads="1"/>
                    </pic:cNvPicPr>
                  </pic:nvPicPr>
                  <pic:blipFill>
                    <a:blip r:embed="rId166">
                      <a:extLst>
                        <a:ext uri="{28A0092B-C50C-407E-A947-70E740481C1C}">
                          <a14:useLocalDpi xmlns:a14="http://schemas.microsoft.com/office/drawing/2010/main" val="0"/>
                        </a:ext>
                      </a:extLst>
                    </a:blip>
                    <a:srcRect/>
                    <a:stretch>
                      <a:fillRect/>
                    </a:stretch>
                  </pic:blipFill>
                  <pic:spPr bwMode="auto">
                    <a:xfrm>
                      <a:off x="0" y="0"/>
                      <a:ext cx="335280" cy="228600"/>
                    </a:xfrm>
                    <a:prstGeom prst="rect">
                      <a:avLst/>
                    </a:prstGeom>
                    <a:noFill/>
                    <a:ln>
                      <a:noFill/>
                    </a:ln>
                  </pic:spPr>
                </pic:pic>
              </a:graphicData>
            </a:graphic>
          </wp:inline>
        </w:drawing>
      </w:r>
      <w:r w:rsidR="00DB260F" w:rsidRPr="00892EBD">
        <w:rPr>
          <w:bCs/>
          <w:sz w:val="28"/>
          <w:szCs w:val="28"/>
        </w:rPr>
        <w:t>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219200" cy="426720"/>
            <wp:effectExtent l="0" t="0" r="0" b="0"/>
            <wp:docPr id="263" name="Рисунок 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9"/>
                    <pic:cNvPicPr>
                      <a:picLocks noChangeAspect="1" noChangeArrowheads="1"/>
                    </pic:cNvPicPr>
                  </pic:nvPicPr>
                  <pic:blipFill>
                    <a:blip r:embed="rId167">
                      <a:extLst>
                        <a:ext uri="{28A0092B-C50C-407E-A947-70E740481C1C}">
                          <a14:useLocalDpi xmlns:a14="http://schemas.microsoft.com/office/drawing/2010/main" val="0"/>
                        </a:ext>
                      </a:extLst>
                    </a:blip>
                    <a:srcRect/>
                    <a:stretch>
                      <a:fillRect/>
                    </a:stretch>
                  </pic:blipFill>
                  <pic:spPr bwMode="auto">
                    <a:xfrm>
                      <a:off x="0" y="0"/>
                      <a:ext cx="121920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28600"/>
            <wp:effectExtent l="0" t="0" r="0" b="0"/>
            <wp:docPr id="262" name="Рисунок 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0"/>
                    <pic:cNvPicPr>
                      <a:picLocks noChangeAspect="1" noChangeArrowheads="1"/>
                    </pic:cNvPicPr>
                  </pic:nvPicPr>
                  <pic:blipFill>
                    <a:blip r:embed="rId168">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inline>
        </w:drawing>
      </w:r>
      <w:r w:rsidRPr="00892EBD">
        <w:rPr>
          <w:bCs/>
          <w:sz w:val="28"/>
          <w:szCs w:val="28"/>
        </w:rPr>
        <w:t xml:space="preserve"> - планируемое к приобретению количество i-х услуг перевозки (транспортировки) грузов;</w:t>
      </w:r>
    </w:p>
    <w:p w:rsidR="00DB260F"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59080" cy="228600"/>
            <wp:effectExtent l="0" t="0" r="7620" b="0"/>
            <wp:docPr id="261" name="Рисунок 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1"/>
                    <pic:cNvPicPr>
                      <a:picLocks noChangeAspect="1" noChangeArrowheads="1"/>
                    </pic:cNvPicPr>
                  </pic:nvPicPr>
                  <pic:blipFill>
                    <a:blip r:embed="rId169">
                      <a:extLst>
                        <a:ext uri="{28A0092B-C50C-407E-A947-70E740481C1C}">
                          <a14:useLocalDpi xmlns:a14="http://schemas.microsoft.com/office/drawing/2010/main" val="0"/>
                        </a:ext>
                      </a:extLst>
                    </a:blip>
                    <a:srcRect/>
                    <a:stretch>
                      <a:fillRect/>
                    </a:stretch>
                  </pic:blipFill>
                  <pic:spPr bwMode="auto">
                    <a:xfrm>
                      <a:off x="0" y="0"/>
                      <a:ext cx="259080" cy="228600"/>
                    </a:xfrm>
                    <a:prstGeom prst="rect">
                      <a:avLst/>
                    </a:prstGeom>
                    <a:noFill/>
                    <a:ln>
                      <a:noFill/>
                    </a:ln>
                  </pic:spPr>
                </pic:pic>
              </a:graphicData>
            </a:graphic>
          </wp:inline>
        </w:drawing>
      </w:r>
      <w:r w:rsidRPr="00892EBD">
        <w:rPr>
          <w:bCs/>
          <w:sz w:val="28"/>
          <w:szCs w:val="28"/>
        </w:rPr>
        <w:t xml:space="preserve"> - цена одной i-й услуги перевозки (транспортировки) груза.</w:t>
      </w:r>
    </w:p>
    <w:p w:rsidR="00DB260F" w:rsidRPr="00892EBD" w:rsidRDefault="00DB260F" w:rsidP="00DB260F">
      <w:pPr>
        <w:autoSpaceDE w:val="0"/>
        <w:autoSpaceDN w:val="0"/>
        <w:adjustRightInd w:val="0"/>
        <w:ind w:firstLine="540"/>
        <w:jc w:val="both"/>
        <w:rPr>
          <w:bCs/>
          <w:sz w:val="28"/>
          <w:szCs w:val="28"/>
        </w:rPr>
      </w:pPr>
    </w:p>
    <w:p w:rsidR="00DB260F" w:rsidRPr="00892EBD" w:rsidRDefault="00137327" w:rsidP="00DB260F">
      <w:pPr>
        <w:autoSpaceDE w:val="0"/>
        <w:autoSpaceDN w:val="0"/>
        <w:adjustRightInd w:val="0"/>
        <w:ind w:firstLine="540"/>
        <w:jc w:val="both"/>
        <w:rPr>
          <w:bCs/>
          <w:sz w:val="28"/>
          <w:szCs w:val="28"/>
        </w:rPr>
      </w:pPr>
      <w:r>
        <w:rPr>
          <w:bCs/>
          <w:sz w:val="28"/>
          <w:szCs w:val="28"/>
        </w:rPr>
        <w:t>2)</w:t>
      </w:r>
      <w:r w:rsidR="00DB260F" w:rsidRPr="00892EBD">
        <w:rPr>
          <w:bCs/>
          <w:sz w:val="28"/>
          <w:szCs w:val="28"/>
        </w:rPr>
        <w:t xml:space="preserve"> Затраты на оплату услуг аренды транспортных средств </w:t>
      </w:r>
      <w:r w:rsidR="00DB260F" w:rsidRPr="00447AD8">
        <w:rPr>
          <w:noProof/>
          <w:position w:val="-10"/>
          <w:sz w:val="28"/>
          <w:szCs w:val="28"/>
        </w:rPr>
        <w:drawing>
          <wp:inline distT="0" distB="0" distL="0" distR="0">
            <wp:extent cx="373380" cy="236220"/>
            <wp:effectExtent l="0" t="0" r="0" b="0"/>
            <wp:docPr id="260" name="Рисунок 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2"/>
                    <pic:cNvPicPr>
                      <a:picLocks noChangeAspect="1" noChangeArrowheads="1"/>
                    </pic:cNvPicPr>
                  </pic:nvPicPr>
                  <pic:blipFill>
                    <a:blip r:embed="rId170">
                      <a:extLst>
                        <a:ext uri="{28A0092B-C50C-407E-A947-70E740481C1C}">
                          <a14:useLocalDpi xmlns:a14="http://schemas.microsoft.com/office/drawing/2010/main" val="0"/>
                        </a:ext>
                      </a:extLst>
                    </a:blip>
                    <a:srcRect/>
                    <a:stretch>
                      <a:fillRect/>
                    </a:stretch>
                  </pic:blipFill>
                  <pic:spPr bwMode="auto">
                    <a:xfrm>
                      <a:off x="0" y="0"/>
                      <a:ext cx="373380" cy="23622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744980" cy="426720"/>
            <wp:effectExtent l="0" t="0" r="7620" b="0"/>
            <wp:docPr id="259" name="Рисунок 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3"/>
                    <pic:cNvPicPr>
                      <a:picLocks noChangeAspect="1" noChangeArrowheads="1"/>
                    </pic:cNvPicPr>
                  </pic:nvPicPr>
                  <pic:blipFill>
                    <a:blip r:embed="rId171">
                      <a:extLst>
                        <a:ext uri="{28A0092B-C50C-407E-A947-70E740481C1C}">
                          <a14:useLocalDpi xmlns:a14="http://schemas.microsoft.com/office/drawing/2010/main" val="0"/>
                        </a:ext>
                      </a:extLst>
                    </a:blip>
                    <a:srcRect/>
                    <a:stretch>
                      <a:fillRect/>
                    </a:stretch>
                  </pic:blipFill>
                  <pic:spPr bwMode="auto">
                    <a:xfrm>
                      <a:off x="0" y="0"/>
                      <a:ext cx="174498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35280" cy="236220"/>
            <wp:effectExtent l="0" t="0" r="0" b="0"/>
            <wp:docPr id="258" name="Рисунок 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4"/>
                    <pic:cNvPicPr>
                      <a:picLocks noChangeAspect="1" noChangeArrowheads="1"/>
                    </pic:cNvPicPr>
                  </pic:nvPicPr>
                  <pic:blipFill>
                    <a:blip r:embed="rId172">
                      <a:extLst>
                        <a:ext uri="{28A0092B-C50C-407E-A947-70E740481C1C}">
                          <a14:useLocalDpi xmlns:a14="http://schemas.microsoft.com/office/drawing/2010/main" val="0"/>
                        </a:ext>
                      </a:extLst>
                    </a:blip>
                    <a:srcRect/>
                    <a:stretch>
                      <a:fillRect/>
                    </a:stretch>
                  </pic:blipFill>
                  <pic:spPr bwMode="auto">
                    <a:xfrm>
                      <a:off x="0" y="0"/>
                      <a:ext cx="335280" cy="236220"/>
                    </a:xfrm>
                    <a:prstGeom prst="rect">
                      <a:avLst/>
                    </a:prstGeom>
                    <a:noFill/>
                    <a:ln>
                      <a:noFill/>
                    </a:ln>
                  </pic:spPr>
                </pic:pic>
              </a:graphicData>
            </a:graphic>
          </wp:inline>
        </w:drawing>
      </w:r>
      <w:r w:rsidRPr="00892EBD">
        <w:rPr>
          <w:bCs/>
          <w:sz w:val="28"/>
          <w:szCs w:val="28"/>
        </w:rPr>
        <w:t xml:space="preserve"> - количество i-х транспортных средств. При этом фактическое количество транс</w:t>
      </w:r>
      <w:r>
        <w:rPr>
          <w:bCs/>
          <w:sz w:val="28"/>
          <w:szCs w:val="28"/>
        </w:rPr>
        <w:t>портных средств на балансе с учё</w:t>
      </w:r>
      <w:r w:rsidRPr="00892EBD">
        <w:rPr>
          <w:bCs/>
          <w:sz w:val="28"/>
          <w:szCs w:val="28"/>
        </w:rPr>
        <w:t xml:space="preserve">том планируемых к аренде </w:t>
      </w:r>
      <w:r w:rsidRPr="00892EBD">
        <w:rPr>
          <w:bCs/>
          <w:sz w:val="28"/>
          <w:szCs w:val="28"/>
        </w:rPr>
        <w:lastRenderedPageBreak/>
        <w:t xml:space="preserve">транспортных средств в один и тот же период времени не должно превышать количество транспортных средств, установленное </w:t>
      </w:r>
      <w:hyperlink w:anchor="Par993" w:history="1">
        <w:r w:rsidRPr="00594E7C">
          <w:rPr>
            <w:bCs/>
            <w:sz w:val="28"/>
            <w:szCs w:val="28"/>
          </w:rPr>
          <w:t>нормативами</w:t>
        </w:r>
      </w:hyperlink>
      <w:r w:rsidR="00445273">
        <w:rPr>
          <w:bCs/>
          <w:sz w:val="28"/>
          <w:szCs w:val="28"/>
        </w:rPr>
        <w:t>, установленными администрацией;</w:t>
      </w:r>
      <w:r>
        <w:rPr>
          <w:bCs/>
          <w:sz w:val="28"/>
          <w:szCs w:val="28"/>
        </w:rPr>
        <w:t xml:space="preserve"> </w:t>
      </w:r>
    </w:p>
    <w:p w:rsidR="00DB260F" w:rsidRDefault="00DB260F" w:rsidP="00DB260F">
      <w:pPr>
        <w:pStyle w:val="ConsPlusNormal"/>
        <w:spacing w:after="240"/>
        <w:ind w:firstLine="540"/>
        <w:jc w:val="both"/>
        <w:rPr>
          <w:rFonts w:ascii="Times New Roman" w:hAnsi="Times New Roman" w:cs="Times New Roman"/>
          <w:sz w:val="28"/>
          <w:szCs w:val="28"/>
        </w:rPr>
      </w:pPr>
      <w:r w:rsidRPr="004D3B62">
        <w:rPr>
          <w:rFonts w:ascii="Times New Roman" w:hAnsi="Times New Roman" w:cs="Times New Roman"/>
          <w:sz w:val="28"/>
          <w:szCs w:val="28"/>
          <w:lang w:val="en-US"/>
        </w:rPr>
        <w:t>P</w:t>
      </w:r>
      <w:r w:rsidRPr="004D3B62">
        <w:rPr>
          <w:rFonts w:ascii="Times New Roman" w:hAnsi="Times New Roman" w:cs="Times New Roman"/>
          <w:sz w:val="28"/>
          <w:szCs w:val="28"/>
          <w:vertAlign w:val="subscript"/>
          <w:lang w:val="en-US"/>
        </w:rPr>
        <w:t>i</w:t>
      </w:r>
      <w:r w:rsidRPr="004D3B62">
        <w:rPr>
          <w:rFonts w:ascii="Times New Roman" w:hAnsi="Times New Roman" w:cs="Times New Roman"/>
          <w:sz w:val="28"/>
          <w:szCs w:val="28"/>
          <w:vertAlign w:val="subscript"/>
        </w:rPr>
        <w:t xml:space="preserve"> аут</w:t>
      </w:r>
      <w:r w:rsidRPr="004D3B62">
        <w:rPr>
          <w:rFonts w:ascii="Times New Roman" w:hAnsi="Times New Roman" w:cs="Times New Roman"/>
          <w:sz w:val="28"/>
          <w:szCs w:val="28"/>
        </w:rPr>
        <w:t xml:space="preserve"> - цена аренды </w:t>
      </w:r>
      <w:r w:rsidRPr="004D3B62">
        <w:rPr>
          <w:rFonts w:ascii="Times New Roman" w:hAnsi="Times New Roman" w:cs="Times New Roman"/>
          <w:sz w:val="28"/>
          <w:szCs w:val="28"/>
          <w:lang w:val="en-US"/>
        </w:rPr>
        <w:t>i</w:t>
      </w:r>
      <w:r w:rsidRPr="004D3B62">
        <w:rPr>
          <w:rFonts w:ascii="Times New Roman" w:hAnsi="Times New Roman" w:cs="Times New Roman"/>
          <w:sz w:val="28"/>
          <w:szCs w:val="28"/>
        </w:rPr>
        <w:t>-го транспортного средства в месяц</w:t>
      </w:r>
      <w:r>
        <w:rPr>
          <w:rFonts w:ascii="Times New Roman" w:hAnsi="Times New Roman" w:cs="Times New Roman"/>
          <w:sz w:val="28"/>
          <w:szCs w:val="28"/>
        </w:rPr>
        <w:t>;</w:t>
      </w:r>
    </w:p>
    <w:p w:rsidR="00DB260F" w:rsidRPr="004D3B62" w:rsidRDefault="00DB260F" w:rsidP="00DB260F">
      <w:pPr>
        <w:pStyle w:val="ConsPlusNormal"/>
        <w:ind w:firstLine="540"/>
        <w:jc w:val="both"/>
        <w:rPr>
          <w:rFonts w:ascii="Times New Roman" w:hAnsi="Times New Roman" w:cs="Times New Roman"/>
          <w:sz w:val="28"/>
          <w:szCs w:val="28"/>
          <w:lang w:eastAsia="en-US"/>
        </w:rPr>
      </w:pPr>
      <w:r w:rsidRPr="0066663E">
        <w:rPr>
          <w:rFonts w:ascii="Times New Roman" w:hAnsi="Times New Roman" w:cs="Times New Roman"/>
          <w:sz w:val="28"/>
          <w:szCs w:val="28"/>
          <w:lang w:eastAsia="en-US"/>
        </w:rPr>
        <w:t>N</w:t>
      </w:r>
      <w:r w:rsidRPr="00FE595F">
        <w:rPr>
          <w:rFonts w:ascii="Times New Roman" w:hAnsi="Times New Roman" w:cs="Times New Roman"/>
          <w:sz w:val="28"/>
          <w:szCs w:val="28"/>
          <w:vertAlign w:val="subscript"/>
          <w:lang w:eastAsia="en-US"/>
        </w:rPr>
        <w:t>i</w:t>
      </w:r>
      <w:r>
        <w:rPr>
          <w:rFonts w:ascii="Times New Roman" w:hAnsi="Times New Roman" w:cs="Times New Roman"/>
          <w:sz w:val="28"/>
          <w:szCs w:val="28"/>
          <w:lang w:eastAsia="en-US"/>
        </w:rPr>
        <w:t xml:space="preserve"> </w:t>
      </w:r>
      <w:r w:rsidRPr="00FE595F">
        <w:rPr>
          <w:rFonts w:ascii="Times New Roman" w:hAnsi="Times New Roman" w:cs="Times New Roman"/>
          <w:sz w:val="28"/>
          <w:szCs w:val="28"/>
          <w:vertAlign w:val="subscript"/>
          <w:lang w:eastAsia="en-US"/>
        </w:rPr>
        <w:t>аут</w:t>
      </w:r>
      <w:r w:rsidRPr="0066663E">
        <w:rPr>
          <w:rFonts w:ascii="Times New Roman" w:hAnsi="Times New Roman" w:cs="Times New Roman"/>
          <w:sz w:val="28"/>
          <w:szCs w:val="28"/>
          <w:lang w:eastAsia="en-US"/>
        </w:rPr>
        <w:t xml:space="preserve"> - планируемое количество месяцев аренды i-го транспортного средства.</w:t>
      </w:r>
    </w:p>
    <w:p w:rsidR="00DB260F" w:rsidRDefault="00DB260F" w:rsidP="00DB260F">
      <w:pPr>
        <w:autoSpaceDE w:val="0"/>
        <w:autoSpaceDN w:val="0"/>
        <w:adjustRightInd w:val="0"/>
        <w:ind w:firstLine="540"/>
        <w:jc w:val="both"/>
        <w:rPr>
          <w:bCs/>
          <w:sz w:val="28"/>
          <w:szCs w:val="28"/>
        </w:rPr>
      </w:pPr>
      <w:bookmarkStart w:id="24" w:name="Par424"/>
      <w:bookmarkEnd w:id="24"/>
    </w:p>
    <w:p w:rsidR="00DB260F" w:rsidRPr="00892EBD" w:rsidRDefault="00F82B2D" w:rsidP="00DB260F">
      <w:pPr>
        <w:autoSpaceDE w:val="0"/>
        <w:autoSpaceDN w:val="0"/>
        <w:adjustRightInd w:val="0"/>
        <w:ind w:firstLine="540"/>
        <w:jc w:val="both"/>
        <w:rPr>
          <w:bCs/>
          <w:sz w:val="28"/>
          <w:szCs w:val="28"/>
        </w:rPr>
      </w:pPr>
      <w:r>
        <w:rPr>
          <w:bCs/>
          <w:sz w:val="28"/>
          <w:szCs w:val="28"/>
        </w:rPr>
        <w:t>3)</w:t>
      </w:r>
      <w:r w:rsidR="00DB260F" w:rsidRPr="00892EBD">
        <w:rPr>
          <w:bCs/>
          <w:sz w:val="28"/>
          <w:szCs w:val="28"/>
        </w:rPr>
        <w:t xml:space="preserve"> Затраты на оплату разовых услуг пассажирских перевозок при проведении совещания </w:t>
      </w:r>
      <w:r w:rsidR="00DB260F" w:rsidRPr="00447AD8">
        <w:rPr>
          <w:noProof/>
          <w:position w:val="-10"/>
          <w:sz w:val="28"/>
          <w:szCs w:val="28"/>
        </w:rPr>
        <w:drawing>
          <wp:inline distT="0" distB="0" distL="0" distR="0">
            <wp:extent cx="342900" cy="228600"/>
            <wp:effectExtent l="0" t="0" r="0" b="0"/>
            <wp:docPr id="257" name="Рисунок 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7"/>
                    <pic:cNvPicPr>
                      <a:picLocks noChangeAspect="1" noChangeArrowheads="1"/>
                    </pic:cNvPicPr>
                  </pic:nvPicPr>
                  <pic:blipFill>
                    <a:blip r:embed="rId173">
                      <a:extLst>
                        <a:ext uri="{28A0092B-C50C-407E-A947-70E740481C1C}">
                          <a14:useLocalDpi xmlns:a14="http://schemas.microsoft.com/office/drawing/2010/main" val="0"/>
                        </a:ext>
                      </a:extLst>
                    </a:blip>
                    <a:srcRect/>
                    <a:stretch>
                      <a:fillRect/>
                    </a:stretch>
                  </pic:blipFill>
                  <pic:spPr bwMode="auto">
                    <a:xfrm>
                      <a:off x="0" y="0"/>
                      <a:ext cx="342900" cy="228600"/>
                    </a:xfrm>
                    <a:prstGeom prst="rect">
                      <a:avLst/>
                    </a:prstGeom>
                    <a:noFill/>
                    <a:ln>
                      <a:noFill/>
                    </a:ln>
                  </pic:spPr>
                </pic:pic>
              </a:graphicData>
            </a:graphic>
          </wp:inline>
        </w:drawing>
      </w:r>
      <w:r w:rsidR="00DB260F" w:rsidRPr="00892EBD">
        <w:rPr>
          <w:bCs/>
          <w:sz w:val="28"/>
          <w:szCs w:val="28"/>
        </w:rPr>
        <w:t>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455420" cy="426720"/>
            <wp:effectExtent l="0" t="0" r="0" b="0"/>
            <wp:docPr id="256" name="Рисунок 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8"/>
                    <pic:cNvPicPr>
                      <a:picLocks noChangeAspect="1" noChangeArrowheads="1"/>
                    </pic:cNvPicPr>
                  </pic:nvPicPr>
                  <pic:blipFill>
                    <a:blip r:embed="rId174">
                      <a:extLst>
                        <a:ext uri="{28A0092B-C50C-407E-A947-70E740481C1C}">
                          <a14:useLocalDpi xmlns:a14="http://schemas.microsoft.com/office/drawing/2010/main" val="0"/>
                        </a:ext>
                      </a:extLst>
                    </a:blip>
                    <a:srcRect/>
                    <a:stretch>
                      <a:fillRect/>
                    </a:stretch>
                  </pic:blipFill>
                  <pic:spPr bwMode="auto">
                    <a:xfrm>
                      <a:off x="0" y="0"/>
                      <a:ext cx="145542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59080" cy="236220"/>
            <wp:effectExtent l="0" t="0" r="7620" b="0"/>
            <wp:docPr id="255" name="Рисунок 2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9"/>
                    <pic:cNvPicPr>
                      <a:picLocks noChangeAspect="1" noChangeArrowheads="1"/>
                    </pic:cNvPicPr>
                  </pic:nvPicPr>
                  <pic:blipFill>
                    <a:blip r:embed="rId175">
                      <a:extLst>
                        <a:ext uri="{28A0092B-C50C-407E-A947-70E740481C1C}">
                          <a14:useLocalDpi xmlns:a14="http://schemas.microsoft.com/office/drawing/2010/main" val="0"/>
                        </a:ext>
                      </a:extLst>
                    </a:blip>
                    <a:srcRect/>
                    <a:stretch>
                      <a:fillRect/>
                    </a:stretch>
                  </pic:blipFill>
                  <pic:spPr bwMode="auto">
                    <a:xfrm>
                      <a:off x="0" y="0"/>
                      <a:ext cx="259080" cy="236220"/>
                    </a:xfrm>
                    <a:prstGeom prst="rect">
                      <a:avLst/>
                    </a:prstGeom>
                    <a:noFill/>
                    <a:ln>
                      <a:noFill/>
                    </a:ln>
                  </pic:spPr>
                </pic:pic>
              </a:graphicData>
            </a:graphic>
          </wp:inline>
        </w:drawing>
      </w:r>
      <w:r w:rsidRPr="00892EBD">
        <w:rPr>
          <w:bCs/>
          <w:sz w:val="28"/>
          <w:szCs w:val="28"/>
        </w:rPr>
        <w:t xml:space="preserve"> -  количество i-х разовых услуг пассажирских перевозок;</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59080" cy="228600"/>
            <wp:effectExtent l="0" t="0" r="7620" b="0"/>
            <wp:docPr id="254" name="Рисунок 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0"/>
                    <pic:cNvPicPr>
                      <a:picLocks noChangeAspect="1" noChangeArrowheads="1"/>
                    </pic:cNvPicPr>
                  </pic:nvPicPr>
                  <pic:blipFill>
                    <a:blip r:embed="rId176">
                      <a:extLst>
                        <a:ext uri="{28A0092B-C50C-407E-A947-70E740481C1C}">
                          <a14:useLocalDpi xmlns:a14="http://schemas.microsoft.com/office/drawing/2010/main" val="0"/>
                        </a:ext>
                      </a:extLst>
                    </a:blip>
                    <a:srcRect/>
                    <a:stretch>
                      <a:fillRect/>
                    </a:stretch>
                  </pic:blipFill>
                  <pic:spPr bwMode="auto">
                    <a:xfrm>
                      <a:off x="0" y="0"/>
                      <a:ext cx="259080" cy="228600"/>
                    </a:xfrm>
                    <a:prstGeom prst="rect">
                      <a:avLst/>
                    </a:prstGeom>
                    <a:noFill/>
                    <a:ln>
                      <a:noFill/>
                    </a:ln>
                  </pic:spPr>
                </pic:pic>
              </a:graphicData>
            </a:graphic>
          </wp:inline>
        </w:drawing>
      </w:r>
      <w:r w:rsidRPr="00892EBD">
        <w:rPr>
          <w:bCs/>
          <w:sz w:val="28"/>
          <w:szCs w:val="28"/>
        </w:rPr>
        <w:t xml:space="preserve"> - среднее количество часов аренды транспортного средства по i-й разовой услуге;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20980" cy="228600"/>
            <wp:effectExtent l="0" t="0" r="7620" b="0"/>
            <wp:docPr id="253" name="Рисунок 2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1"/>
                    <pic:cNvPicPr>
                      <a:picLocks noChangeAspect="1" noChangeArrowheads="1"/>
                    </pic:cNvPicPr>
                  </pic:nvPicPr>
                  <pic:blipFill>
                    <a:blip r:embed="rId177">
                      <a:extLst>
                        <a:ext uri="{28A0092B-C50C-407E-A947-70E740481C1C}">
                          <a14:useLocalDpi xmlns:a14="http://schemas.microsoft.com/office/drawing/2010/main" val="0"/>
                        </a:ext>
                      </a:extLst>
                    </a:blip>
                    <a:srcRect/>
                    <a:stretch>
                      <a:fillRect/>
                    </a:stretch>
                  </pic:blipFill>
                  <pic:spPr bwMode="auto">
                    <a:xfrm>
                      <a:off x="0" y="0"/>
                      <a:ext cx="220980" cy="228600"/>
                    </a:xfrm>
                    <a:prstGeom prst="rect">
                      <a:avLst/>
                    </a:prstGeom>
                    <a:noFill/>
                    <a:ln>
                      <a:noFill/>
                    </a:ln>
                  </pic:spPr>
                </pic:pic>
              </a:graphicData>
            </a:graphic>
          </wp:inline>
        </w:drawing>
      </w:r>
      <w:r w:rsidRPr="00892EBD">
        <w:rPr>
          <w:bCs/>
          <w:sz w:val="28"/>
          <w:szCs w:val="28"/>
        </w:rPr>
        <w:t xml:space="preserve"> - цена </w:t>
      </w:r>
      <w:r>
        <w:rPr>
          <w:bCs/>
          <w:sz w:val="28"/>
          <w:szCs w:val="28"/>
        </w:rPr>
        <w:t>1</w:t>
      </w:r>
      <w:r w:rsidRPr="00892EBD">
        <w:rPr>
          <w:bCs/>
          <w:sz w:val="28"/>
          <w:szCs w:val="28"/>
        </w:rPr>
        <w:t xml:space="preserve"> часа аренды транспортного средства по i-й разовой услуге.</w:t>
      </w:r>
    </w:p>
    <w:p w:rsidR="00DB260F" w:rsidRDefault="00DB260F" w:rsidP="00DB260F">
      <w:pPr>
        <w:autoSpaceDE w:val="0"/>
        <w:autoSpaceDN w:val="0"/>
        <w:adjustRightInd w:val="0"/>
        <w:ind w:firstLine="540"/>
        <w:jc w:val="both"/>
        <w:rPr>
          <w:bCs/>
          <w:sz w:val="28"/>
          <w:szCs w:val="28"/>
        </w:rPr>
      </w:pPr>
      <w:bookmarkStart w:id="25" w:name="Par432"/>
      <w:bookmarkEnd w:id="25"/>
    </w:p>
    <w:p w:rsidR="00DB260F" w:rsidRPr="00892EBD" w:rsidRDefault="00AE6F7B" w:rsidP="00DB260F">
      <w:pPr>
        <w:autoSpaceDE w:val="0"/>
        <w:autoSpaceDN w:val="0"/>
        <w:adjustRightInd w:val="0"/>
        <w:ind w:firstLine="540"/>
        <w:jc w:val="both"/>
        <w:rPr>
          <w:bCs/>
          <w:sz w:val="28"/>
          <w:szCs w:val="28"/>
        </w:rPr>
      </w:pPr>
      <w:r>
        <w:rPr>
          <w:bCs/>
          <w:sz w:val="28"/>
          <w:szCs w:val="28"/>
        </w:rPr>
        <w:t>4)</w:t>
      </w:r>
      <w:r w:rsidR="00DB260F" w:rsidRPr="00892EBD">
        <w:rPr>
          <w:bCs/>
          <w:sz w:val="28"/>
          <w:szCs w:val="28"/>
        </w:rPr>
        <w:t xml:space="preserve"> Затраты на оплату проезда работника к месту нахождения учебного заведения и обратно </w:t>
      </w:r>
      <w:r w:rsidR="00DB260F" w:rsidRPr="00447AD8">
        <w:rPr>
          <w:noProof/>
          <w:position w:val="-10"/>
          <w:sz w:val="28"/>
          <w:szCs w:val="28"/>
        </w:rPr>
        <w:drawing>
          <wp:inline distT="0" distB="0" distL="0" distR="0">
            <wp:extent cx="381000" cy="236220"/>
            <wp:effectExtent l="0" t="0" r="0" b="0"/>
            <wp:docPr id="252" name="Рисунок 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2"/>
                    <pic:cNvPicPr>
                      <a:picLocks noChangeAspect="1" noChangeArrowheads="1"/>
                    </pic:cNvPicPr>
                  </pic:nvPicPr>
                  <pic:blipFill>
                    <a:blip r:embed="rId178">
                      <a:extLst>
                        <a:ext uri="{28A0092B-C50C-407E-A947-70E740481C1C}">
                          <a14:useLocalDpi xmlns:a14="http://schemas.microsoft.com/office/drawing/2010/main" val="0"/>
                        </a:ext>
                      </a:extLst>
                    </a:blip>
                    <a:srcRect/>
                    <a:stretch>
                      <a:fillRect/>
                    </a:stretch>
                  </pic:blipFill>
                  <pic:spPr bwMode="auto">
                    <a:xfrm>
                      <a:off x="0" y="0"/>
                      <a:ext cx="381000" cy="236220"/>
                    </a:xfrm>
                    <a:prstGeom prst="rect">
                      <a:avLst/>
                    </a:prstGeom>
                    <a:noFill/>
                    <a:ln>
                      <a:noFill/>
                    </a:ln>
                  </pic:spPr>
                </pic:pic>
              </a:graphicData>
            </a:graphic>
          </wp:inline>
        </w:drawing>
      </w:r>
      <w:r w:rsidR="00DB260F" w:rsidRPr="00892EBD">
        <w:rPr>
          <w:bCs/>
          <w:sz w:val="28"/>
          <w:szCs w:val="28"/>
        </w:rPr>
        <w:t>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562100" cy="426720"/>
            <wp:effectExtent l="0" t="0" r="0" b="0"/>
            <wp:docPr id="251" name="Рисунок 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3"/>
                    <pic:cNvPicPr>
                      <a:picLocks noChangeAspect="1" noChangeArrowheads="1"/>
                    </pic:cNvPicPr>
                  </pic:nvPicPr>
                  <pic:blipFill>
                    <a:blip r:embed="rId179">
                      <a:extLst>
                        <a:ext uri="{28A0092B-C50C-407E-A947-70E740481C1C}">
                          <a14:useLocalDpi xmlns:a14="http://schemas.microsoft.com/office/drawing/2010/main" val="0"/>
                        </a:ext>
                      </a:extLst>
                    </a:blip>
                    <a:srcRect/>
                    <a:stretch>
                      <a:fillRect/>
                    </a:stretch>
                  </pic:blipFill>
                  <pic:spPr bwMode="auto">
                    <a:xfrm>
                      <a:off x="0" y="0"/>
                      <a:ext cx="156210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42900" cy="236220"/>
            <wp:effectExtent l="0" t="0" r="0" b="0"/>
            <wp:docPr id="250" name="Рисунок 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4"/>
                    <pic:cNvPicPr>
                      <a:picLocks noChangeAspect="1" noChangeArrowheads="1"/>
                    </pic:cNvPicPr>
                  </pic:nvPicPr>
                  <pic:blipFill>
                    <a:blip r:embed="rId180">
                      <a:extLst>
                        <a:ext uri="{28A0092B-C50C-407E-A947-70E740481C1C}">
                          <a14:useLocalDpi xmlns:a14="http://schemas.microsoft.com/office/drawing/2010/main" val="0"/>
                        </a:ext>
                      </a:extLst>
                    </a:blip>
                    <a:srcRect/>
                    <a:stretch>
                      <a:fillRect/>
                    </a:stretch>
                  </pic:blipFill>
                  <pic:spPr bwMode="auto">
                    <a:xfrm>
                      <a:off x="0" y="0"/>
                      <a:ext cx="342900" cy="236220"/>
                    </a:xfrm>
                    <a:prstGeom prst="rect">
                      <a:avLst/>
                    </a:prstGeom>
                    <a:noFill/>
                    <a:ln>
                      <a:noFill/>
                    </a:ln>
                  </pic:spPr>
                </pic:pic>
              </a:graphicData>
            </a:graphic>
          </wp:inline>
        </w:drawing>
      </w:r>
      <w:r w:rsidRPr="00892EBD">
        <w:rPr>
          <w:bCs/>
          <w:sz w:val="28"/>
          <w:szCs w:val="28"/>
        </w:rPr>
        <w:t xml:space="preserve"> - количество работников, имеющих право на компенсацию расходов, по i-му направлению;</w:t>
      </w:r>
    </w:p>
    <w:p w:rsidR="00DB260F" w:rsidRDefault="00DB260F" w:rsidP="00DB260F">
      <w:pPr>
        <w:numPr>
          <w:ilvl w:val="0"/>
          <w:numId w:val="48"/>
        </w:numPr>
        <w:autoSpaceDE w:val="0"/>
        <w:autoSpaceDN w:val="0"/>
        <w:adjustRightInd w:val="0"/>
        <w:jc w:val="both"/>
        <w:rPr>
          <w:bCs/>
          <w:sz w:val="28"/>
          <w:szCs w:val="28"/>
        </w:rPr>
      </w:pPr>
      <w:r w:rsidRPr="00892EBD">
        <w:rPr>
          <w:bCs/>
          <w:sz w:val="28"/>
          <w:szCs w:val="28"/>
        </w:rPr>
        <w:t>- цена проезда к месту нахождения учебного заведения по i-му направлению.</w:t>
      </w:r>
    </w:p>
    <w:p w:rsidR="00DB260F" w:rsidRDefault="00DB260F" w:rsidP="00DB260F">
      <w:pPr>
        <w:autoSpaceDE w:val="0"/>
        <w:autoSpaceDN w:val="0"/>
        <w:adjustRightInd w:val="0"/>
        <w:jc w:val="both"/>
        <w:rPr>
          <w:bCs/>
          <w:sz w:val="28"/>
          <w:szCs w:val="28"/>
        </w:rPr>
      </w:pPr>
    </w:p>
    <w:p w:rsidR="00DB260F" w:rsidRPr="002C6E97" w:rsidRDefault="002C5ADC" w:rsidP="002C6E97">
      <w:pPr>
        <w:autoSpaceDE w:val="0"/>
        <w:autoSpaceDN w:val="0"/>
        <w:adjustRightInd w:val="0"/>
        <w:jc w:val="both"/>
        <w:outlineLvl w:val="3"/>
        <w:rPr>
          <w:bCs/>
          <w:sz w:val="28"/>
          <w:szCs w:val="28"/>
        </w:rPr>
      </w:pPr>
      <w:r w:rsidRPr="002C6E97">
        <w:rPr>
          <w:bCs/>
          <w:sz w:val="28"/>
          <w:szCs w:val="28"/>
        </w:rPr>
        <w:t xml:space="preserve">3.3. </w:t>
      </w:r>
      <w:r w:rsidR="00DB260F" w:rsidRPr="002C6E97">
        <w:rPr>
          <w:bCs/>
          <w:sz w:val="28"/>
          <w:szCs w:val="28"/>
        </w:rPr>
        <w:t>Затраты на оплату расходов по договорам об оказании услуг,</w:t>
      </w:r>
      <w:r w:rsidR="002C6E97" w:rsidRPr="002C6E97">
        <w:rPr>
          <w:bCs/>
          <w:sz w:val="28"/>
          <w:szCs w:val="28"/>
        </w:rPr>
        <w:t xml:space="preserve"> </w:t>
      </w:r>
      <w:r w:rsidR="00DB260F" w:rsidRPr="002C6E97">
        <w:rPr>
          <w:bCs/>
          <w:sz w:val="28"/>
          <w:szCs w:val="28"/>
        </w:rPr>
        <w:t xml:space="preserve">связанных с проездом и наймом жилого помещения в связи с </w:t>
      </w:r>
      <w:r w:rsidR="002C6E97" w:rsidRPr="002C6E97">
        <w:rPr>
          <w:bCs/>
          <w:sz w:val="28"/>
          <w:szCs w:val="28"/>
        </w:rPr>
        <w:t>к</w:t>
      </w:r>
      <w:r w:rsidR="00DB260F" w:rsidRPr="002C6E97">
        <w:rPr>
          <w:bCs/>
          <w:sz w:val="28"/>
          <w:szCs w:val="28"/>
        </w:rPr>
        <w:t xml:space="preserve">омандированием работников, заключаемым со сторонними </w:t>
      </w:r>
      <w:r w:rsidR="002C6E97" w:rsidRPr="002C6E97">
        <w:rPr>
          <w:bCs/>
          <w:sz w:val="28"/>
          <w:szCs w:val="28"/>
        </w:rPr>
        <w:t>о</w:t>
      </w:r>
      <w:r w:rsidR="00DB260F" w:rsidRPr="002C6E97">
        <w:rPr>
          <w:bCs/>
          <w:sz w:val="28"/>
          <w:szCs w:val="28"/>
        </w:rPr>
        <w:t>рганизациями</w:t>
      </w:r>
      <w:r w:rsidR="002C6E97">
        <w:rPr>
          <w:bCs/>
          <w:sz w:val="28"/>
          <w:szCs w:val="28"/>
        </w:rPr>
        <w:t xml:space="preserve"> включает в себя:</w:t>
      </w:r>
    </w:p>
    <w:p w:rsidR="00DB260F" w:rsidRPr="00190130" w:rsidRDefault="00DB260F" w:rsidP="00DB260F">
      <w:pPr>
        <w:autoSpaceDE w:val="0"/>
        <w:autoSpaceDN w:val="0"/>
        <w:adjustRightInd w:val="0"/>
        <w:jc w:val="both"/>
        <w:rPr>
          <w:b/>
          <w:bCs/>
          <w:sz w:val="28"/>
          <w:szCs w:val="28"/>
        </w:rPr>
      </w:pPr>
    </w:p>
    <w:p w:rsidR="00DB260F" w:rsidRPr="00892EBD" w:rsidRDefault="002C6E97" w:rsidP="00DB260F">
      <w:pPr>
        <w:autoSpaceDE w:val="0"/>
        <w:autoSpaceDN w:val="0"/>
        <w:adjustRightInd w:val="0"/>
        <w:ind w:firstLine="540"/>
        <w:jc w:val="both"/>
        <w:rPr>
          <w:bCs/>
          <w:sz w:val="28"/>
          <w:szCs w:val="28"/>
        </w:rPr>
      </w:pPr>
      <w:r>
        <w:rPr>
          <w:bCs/>
          <w:sz w:val="28"/>
          <w:szCs w:val="28"/>
        </w:rPr>
        <w:t>1)</w:t>
      </w:r>
      <w:r w:rsidR="00DB260F" w:rsidRPr="00892EBD">
        <w:rPr>
          <w:bCs/>
          <w:sz w:val="28"/>
          <w:szCs w:val="28"/>
        </w:rPr>
        <w:t xml:space="preserve"> Затраты на оплату расходов по договорам об оказании услуг, связанных с проездом и наймом жилого помещения в связи с командированием работников, заключаемым со сторонними организациями </w:t>
      </w:r>
      <w:r w:rsidR="00DB260F" w:rsidRPr="00447AD8">
        <w:rPr>
          <w:noProof/>
          <w:position w:val="-10"/>
          <w:sz w:val="28"/>
          <w:szCs w:val="28"/>
        </w:rPr>
        <w:drawing>
          <wp:inline distT="0" distB="0" distL="0" distR="0">
            <wp:extent cx="335280" cy="236220"/>
            <wp:effectExtent l="0" t="0" r="0" b="0"/>
            <wp:docPr id="249" name="Рисунок 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6"/>
                    <pic:cNvPicPr>
                      <a:picLocks noChangeAspect="1" noChangeArrowheads="1"/>
                    </pic:cNvPicPr>
                  </pic:nvPicPr>
                  <pic:blipFill>
                    <a:blip r:embed="rId181">
                      <a:extLst>
                        <a:ext uri="{28A0092B-C50C-407E-A947-70E740481C1C}">
                          <a14:useLocalDpi xmlns:a14="http://schemas.microsoft.com/office/drawing/2010/main" val="0"/>
                        </a:ext>
                      </a:extLst>
                    </a:blip>
                    <a:srcRect/>
                    <a:stretch>
                      <a:fillRect/>
                    </a:stretch>
                  </pic:blipFill>
                  <pic:spPr bwMode="auto">
                    <a:xfrm>
                      <a:off x="0" y="0"/>
                      <a:ext cx="335280" cy="236220"/>
                    </a:xfrm>
                    <a:prstGeom prst="rect">
                      <a:avLst/>
                    </a:prstGeom>
                    <a:noFill/>
                    <a:ln>
                      <a:noFill/>
                    </a:ln>
                  </pic:spPr>
                </pic:pic>
              </a:graphicData>
            </a:graphic>
          </wp:inline>
        </w:drawing>
      </w:r>
      <w:r w:rsidR="00DB260F" w:rsidRPr="00892EBD">
        <w:rPr>
          <w:bCs/>
          <w:sz w:val="28"/>
          <w:szCs w:val="28"/>
        </w:rPr>
        <w:t>,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188720" cy="236220"/>
            <wp:effectExtent l="0" t="0" r="0" b="0"/>
            <wp:docPr id="248" name="Рисунок 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7"/>
                    <pic:cNvPicPr>
                      <a:picLocks noChangeAspect="1" noChangeArrowheads="1"/>
                    </pic:cNvPicPr>
                  </pic:nvPicPr>
                  <pic:blipFill>
                    <a:blip r:embed="rId182">
                      <a:extLst>
                        <a:ext uri="{28A0092B-C50C-407E-A947-70E740481C1C}">
                          <a14:useLocalDpi xmlns:a14="http://schemas.microsoft.com/office/drawing/2010/main" val="0"/>
                        </a:ext>
                      </a:extLst>
                    </a:blip>
                    <a:srcRect/>
                    <a:stretch>
                      <a:fillRect/>
                    </a:stretch>
                  </pic:blipFill>
                  <pic:spPr bwMode="auto">
                    <a:xfrm>
                      <a:off x="0" y="0"/>
                      <a:ext cx="1188720" cy="2362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81000" cy="236220"/>
            <wp:effectExtent l="0" t="0" r="0" b="0"/>
            <wp:docPr id="247" name="Рисунок 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8"/>
                    <pic:cNvPicPr>
                      <a:picLocks noChangeAspect="1" noChangeArrowheads="1"/>
                    </pic:cNvPicPr>
                  </pic:nvPicPr>
                  <pic:blipFill>
                    <a:blip r:embed="rId183">
                      <a:extLst>
                        <a:ext uri="{28A0092B-C50C-407E-A947-70E740481C1C}">
                          <a14:useLocalDpi xmlns:a14="http://schemas.microsoft.com/office/drawing/2010/main" val="0"/>
                        </a:ext>
                      </a:extLst>
                    </a:blip>
                    <a:srcRect/>
                    <a:stretch>
                      <a:fillRect/>
                    </a:stretch>
                  </pic:blipFill>
                  <pic:spPr bwMode="auto">
                    <a:xfrm>
                      <a:off x="0" y="0"/>
                      <a:ext cx="381000" cy="236220"/>
                    </a:xfrm>
                    <a:prstGeom prst="rect">
                      <a:avLst/>
                    </a:prstGeom>
                    <a:noFill/>
                    <a:ln>
                      <a:noFill/>
                    </a:ln>
                  </pic:spPr>
                </pic:pic>
              </a:graphicData>
            </a:graphic>
          </wp:inline>
        </w:drawing>
      </w:r>
      <w:r w:rsidRPr="00892EBD">
        <w:rPr>
          <w:bCs/>
          <w:sz w:val="28"/>
          <w:szCs w:val="28"/>
        </w:rPr>
        <w:t xml:space="preserve"> - затраты по договору на проезд к месту командирования и обратно;</w:t>
      </w:r>
    </w:p>
    <w:p w:rsidR="00DB260F"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12420" cy="228600"/>
            <wp:effectExtent l="0" t="0" r="0" b="0"/>
            <wp:docPr id="246" name="Рисунок 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9"/>
                    <pic:cNvPicPr>
                      <a:picLocks noChangeAspect="1" noChangeArrowheads="1"/>
                    </pic:cNvPicPr>
                  </pic:nvPicPr>
                  <pic:blipFill>
                    <a:blip r:embed="rId184">
                      <a:extLst>
                        <a:ext uri="{28A0092B-C50C-407E-A947-70E740481C1C}">
                          <a14:useLocalDpi xmlns:a14="http://schemas.microsoft.com/office/drawing/2010/main" val="0"/>
                        </a:ext>
                      </a:extLst>
                    </a:blip>
                    <a:srcRect/>
                    <a:stretch>
                      <a:fillRect/>
                    </a:stretch>
                  </pic:blipFill>
                  <pic:spPr bwMode="auto">
                    <a:xfrm>
                      <a:off x="0" y="0"/>
                      <a:ext cx="312420" cy="228600"/>
                    </a:xfrm>
                    <a:prstGeom prst="rect">
                      <a:avLst/>
                    </a:prstGeom>
                    <a:noFill/>
                    <a:ln>
                      <a:noFill/>
                    </a:ln>
                  </pic:spPr>
                </pic:pic>
              </a:graphicData>
            </a:graphic>
          </wp:inline>
        </w:drawing>
      </w:r>
      <w:r w:rsidRPr="00892EBD">
        <w:rPr>
          <w:bCs/>
          <w:sz w:val="28"/>
          <w:szCs w:val="28"/>
        </w:rPr>
        <w:t xml:space="preserve"> - затраты по договор</w:t>
      </w:r>
      <w:r>
        <w:rPr>
          <w:bCs/>
          <w:sz w:val="28"/>
          <w:szCs w:val="28"/>
        </w:rPr>
        <w:t>у на наё</w:t>
      </w:r>
      <w:r w:rsidRPr="00892EBD">
        <w:rPr>
          <w:bCs/>
          <w:sz w:val="28"/>
          <w:szCs w:val="28"/>
        </w:rPr>
        <w:t>м жилого помещения на период командирования.</w:t>
      </w:r>
    </w:p>
    <w:p w:rsidR="00DB260F" w:rsidRPr="00892EBD" w:rsidRDefault="00DB260F" w:rsidP="00DB260F">
      <w:pPr>
        <w:autoSpaceDE w:val="0"/>
        <w:autoSpaceDN w:val="0"/>
        <w:adjustRightInd w:val="0"/>
        <w:ind w:firstLine="540"/>
        <w:jc w:val="both"/>
        <w:rPr>
          <w:bCs/>
          <w:sz w:val="28"/>
          <w:szCs w:val="28"/>
        </w:rPr>
      </w:pPr>
    </w:p>
    <w:p w:rsidR="00DB260F" w:rsidRPr="00892EBD" w:rsidRDefault="00D3781B" w:rsidP="00DB260F">
      <w:pPr>
        <w:autoSpaceDE w:val="0"/>
        <w:autoSpaceDN w:val="0"/>
        <w:adjustRightInd w:val="0"/>
        <w:ind w:firstLine="540"/>
        <w:jc w:val="both"/>
        <w:rPr>
          <w:bCs/>
          <w:sz w:val="28"/>
          <w:szCs w:val="28"/>
        </w:rPr>
      </w:pPr>
      <w:r>
        <w:rPr>
          <w:bCs/>
          <w:sz w:val="28"/>
          <w:szCs w:val="28"/>
        </w:rPr>
        <w:lastRenderedPageBreak/>
        <w:t>2)</w:t>
      </w:r>
      <w:r w:rsidR="00DB260F" w:rsidRPr="00892EBD">
        <w:rPr>
          <w:bCs/>
          <w:sz w:val="28"/>
          <w:szCs w:val="28"/>
        </w:rPr>
        <w:t xml:space="preserve"> Затраты по договору на проезд к месту командирования и обратно </w:t>
      </w:r>
      <w:r w:rsidR="00DB260F" w:rsidRPr="00447AD8">
        <w:rPr>
          <w:noProof/>
          <w:position w:val="-10"/>
          <w:sz w:val="28"/>
          <w:szCs w:val="28"/>
        </w:rPr>
        <w:drawing>
          <wp:inline distT="0" distB="0" distL="0" distR="0">
            <wp:extent cx="518160" cy="236220"/>
            <wp:effectExtent l="0" t="0" r="0" b="0"/>
            <wp:docPr id="245" name="Рисунок 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0"/>
                    <pic:cNvPicPr>
                      <a:picLocks noChangeAspect="1" noChangeArrowheads="1"/>
                    </pic:cNvPicPr>
                  </pic:nvPicPr>
                  <pic:blipFill>
                    <a:blip r:embed="rId185">
                      <a:extLst>
                        <a:ext uri="{28A0092B-C50C-407E-A947-70E740481C1C}">
                          <a14:useLocalDpi xmlns:a14="http://schemas.microsoft.com/office/drawing/2010/main" val="0"/>
                        </a:ext>
                      </a:extLst>
                    </a:blip>
                    <a:srcRect/>
                    <a:stretch>
                      <a:fillRect/>
                    </a:stretch>
                  </pic:blipFill>
                  <pic:spPr bwMode="auto">
                    <a:xfrm>
                      <a:off x="0" y="0"/>
                      <a:ext cx="518160" cy="236220"/>
                    </a:xfrm>
                    <a:prstGeom prst="rect">
                      <a:avLst/>
                    </a:prstGeom>
                    <a:noFill/>
                    <a:ln>
                      <a:noFill/>
                    </a:ln>
                  </pic:spPr>
                </pic:pic>
              </a:graphicData>
            </a:graphic>
          </wp:inline>
        </w:drawing>
      </w:r>
      <w:r w:rsidR="00DB260F" w:rsidRPr="00892EBD">
        <w:rPr>
          <w:bCs/>
          <w:sz w:val="28"/>
          <w:szCs w:val="28"/>
        </w:rPr>
        <w:t>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935480" cy="426720"/>
            <wp:effectExtent l="0" t="0" r="7620" b="0"/>
            <wp:docPr id="244" name="Рисунок 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1"/>
                    <pic:cNvPicPr>
                      <a:picLocks noChangeAspect="1" noChangeArrowheads="1"/>
                    </pic:cNvPicPr>
                  </pic:nvPicPr>
                  <pic:blipFill>
                    <a:blip r:embed="rId186">
                      <a:extLst>
                        <a:ext uri="{28A0092B-C50C-407E-A947-70E740481C1C}">
                          <a14:useLocalDpi xmlns:a14="http://schemas.microsoft.com/office/drawing/2010/main" val="0"/>
                        </a:ext>
                      </a:extLst>
                    </a:blip>
                    <a:srcRect/>
                    <a:stretch>
                      <a:fillRect/>
                    </a:stretch>
                  </pic:blipFill>
                  <pic:spPr bwMode="auto">
                    <a:xfrm>
                      <a:off x="0" y="0"/>
                      <a:ext cx="193548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472440" cy="236220"/>
            <wp:effectExtent l="0" t="0" r="3810" b="0"/>
            <wp:docPr id="243" name="Рисунок 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2"/>
                    <pic:cNvPicPr>
                      <a:picLocks noChangeAspect="1" noChangeArrowheads="1"/>
                    </pic:cNvPicPr>
                  </pic:nvPicPr>
                  <pic:blipFill>
                    <a:blip r:embed="rId187">
                      <a:extLst>
                        <a:ext uri="{28A0092B-C50C-407E-A947-70E740481C1C}">
                          <a14:useLocalDpi xmlns:a14="http://schemas.microsoft.com/office/drawing/2010/main" val="0"/>
                        </a:ext>
                      </a:extLst>
                    </a:blip>
                    <a:srcRect/>
                    <a:stretch>
                      <a:fillRect/>
                    </a:stretch>
                  </pic:blipFill>
                  <pic:spPr bwMode="auto">
                    <a:xfrm>
                      <a:off x="0" y="0"/>
                      <a:ext cx="472440" cy="236220"/>
                    </a:xfrm>
                    <a:prstGeom prst="rect">
                      <a:avLst/>
                    </a:prstGeom>
                    <a:noFill/>
                    <a:ln>
                      <a:noFill/>
                    </a:ln>
                  </pic:spPr>
                </pic:pic>
              </a:graphicData>
            </a:graphic>
          </wp:inline>
        </w:drawing>
      </w:r>
      <w:r w:rsidRPr="00892EBD">
        <w:rPr>
          <w:bCs/>
          <w:sz w:val="28"/>
          <w:szCs w:val="28"/>
        </w:rPr>
        <w:t xml:space="preserve"> - количество </w:t>
      </w:r>
      <w:r w:rsidRPr="00693E14">
        <w:rPr>
          <w:bCs/>
          <w:sz w:val="28"/>
          <w:szCs w:val="28"/>
        </w:rPr>
        <w:t xml:space="preserve">командируемых </w:t>
      </w:r>
      <w:r w:rsidRPr="00892EBD">
        <w:rPr>
          <w:bCs/>
          <w:sz w:val="28"/>
          <w:szCs w:val="28"/>
        </w:rPr>
        <w:t>работников по i-му направлению командирования;</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441960" cy="236220"/>
            <wp:effectExtent l="0" t="0" r="0" b="0"/>
            <wp:docPr id="242" name="Рисунок 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3"/>
                    <pic:cNvPicPr>
                      <a:picLocks noChangeAspect="1" noChangeArrowheads="1"/>
                    </pic:cNvPicPr>
                  </pic:nvPicPr>
                  <pic:blipFill>
                    <a:blip r:embed="rId188">
                      <a:extLst>
                        <a:ext uri="{28A0092B-C50C-407E-A947-70E740481C1C}">
                          <a14:useLocalDpi xmlns:a14="http://schemas.microsoft.com/office/drawing/2010/main" val="0"/>
                        </a:ext>
                      </a:extLst>
                    </a:blip>
                    <a:srcRect/>
                    <a:stretch>
                      <a:fillRect/>
                    </a:stretch>
                  </pic:blipFill>
                  <pic:spPr bwMode="auto">
                    <a:xfrm>
                      <a:off x="0" y="0"/>
                      <a:ext cx="441960" cy="236220"/>
                    </a:xfrm>
                    <a:prstGeom prst="rect">
                      <a:avLst/>
                    </a:prstGeom>
                    <a:noFill/>
                    <a:ln>
                      <a:noFill/>
                    </a:ln>
                  </pic:spPr>
                </pic:pic>
              </a:graphicData>
            </a:graphic>
          </wp:inline>
        </w:drawing>
      </w:r>
      <w:r w:rsidRPr="00892EBD">
        <w:rPr>
          <w:bCs/>
          <w:sz w:val="28"/>
          <w:szCs w:val="28"/>
        </w:rPr>
        <w:t xml:space="preserve"> - цена проезда по i-му нап</w:t>
      </w:r>
      <w:r>
        <w:rPr>
          <w:bCs/>
          <w:sz w:val="28"/>
          <w:szCs w:val="28"/>
        </w:rPr>
        <w:t>равлению командирования с учё</w:t>
      </w:r>
      <w:r w:rsidRPr="00892EBD">
        <w:rPr>
          <w:bCs/>
          <w:sz w:val="28"/>
          <w:szCs w:val="28"/>
        </w:rPr>
        <w:t xml:space="preserve">том требований, установленных </w:t>
      </w:r>
      <w:r w:rsidRPr="00693E14">
        <w:rPr>
          <w:bCs/>
          <w:sz w:val="28"/>
          <w:szCs w:val="28"/>
        </w:rPr>
        <w:t>муниципальными правовыми актами</w:t>
      </w:r>
      <w:r>
        <w:rPr>
          <w:bCs/>
          <w:sz w:val="28"/>
          <w:szCs w:val="28"/>
        </w:rPr>
        <w:t>.</w:t>
      </w:r>
    </w:p>
    <w:p w:rsidR="00D3781B" w:rsidRDefault="00D3781B" w:rsidP="00DB260F">
      <w:pPr>
        <w:autoSpaceDE w:val="0"/>
        <w:autoSpaceDN w:val="0"/>
        <w:adjustRightInd w:val="0"/>
        <w:ind w:firstLine="540"/>
        <w:jc w:val="both"/>
        <w:rPr>
          <w:bCs/>
          <w:sz w:val="28"/>
          <w:szCs w:val="28"/>
        </w:rPr>
      </w:pPr>
      <w:bookmarkStart w:id="26" w:name="Par459"/>
      <w:bookmarkEnd w:id="26"/>
    </w:p>
    <w:p w:rsidR="00DB260F" w:rsidRPr="00892EBD" w:rsidRDefault="00D3781B" w:rsidP="00DB260F">
      <w:pPr>
        <w:autoSpaceDE w:val="0"/>
        <w:autoSpaceDN w:val="0"/>
        <w:adjustRightInd w:val="0"/>
        <w:ind w:firstLine="540"/>
        <w:jc w:val="both"/>
        <w:rPr>
          <w:bCs/>
          <w:sz w:val="28"/>
          <w:szCs w:val="28"/>
        </w:rPr>
      </w:pPr>
      <w:r>
        <w:rPr>
          <w:bCs/>
          <w:sz w:val="28"/>
          <w:szCs w:val="28"/>
        </w:rPr>
        <w:t>3)</w:t>
      </w:r>
      <w:r w:rsidR="00DB260F">
        <w:rPr>
          <w:bCs/>
          <w:sz w:val="28"/>
          <w:szCs w:val="28"/>
        </w:rPr>
        <w:t xml:space="preserve"> Затраты по договору на наё</w:t>
      </w:r>
      <w:r w:rsidR="00DB260F" w:rsidRPr="00892EBD">
        <w:rPr>
          <w:bCs/>
          <w:sz w:val="28"/>
          <w:szCs w:val="28"/>
        </w:rPr>
        <w:t xml:space="preserve">м жилого помещения на период командирования </w:t>
      </w:r>
      <w:r w:rsidR="00DB260F" w:rsidRPr="00447AD8">
        <w:rPr>
          <w:noProof/>
          <w:position w:val="-10"/>
          <w:sz w:val="28"/>
          <w:szCs w:val="28"/>
        </w:rPr>
        <w:drawing>
          <wp:inline distT="0" distB="0" distL="0" distR="0">
            <wp:extent cx="426720" cy="228600"/>
            <wp:effectExtent l="0" t="0" r="0" b="0"/>
            <wp:docPr id="241" name="Рисунок 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4"/>
                    <pic:cNvPicPr>
                      <a:picLocks noChangeAspect="1" noChangeArrowheads="1"/>
                    </pic:cNvPicPr>
                  </pic:nvPicPr>
                  <pic:blipFill>
                    <a:blip r:embed="rId189">
                      <a:extLst>
                        <a:ext uri="{28A0092B-C50C-407E-A947-70E740481C1C}">
                          <a14:useLocalDpi xmlns:a14="http://schemas.microsoft.com/office/drawing/2010/main" val="0"/>
                        </a:ext>
                      </a:extLst>
                    </a:blip>
                    <a:srcRect/>
                    <a:stretch>
                      <a:fillRect/>
                    </a:stretch>
                  </pic:blipFill>
                  <pic:spPr bwMode="auto">
                    <a:xfrm>
                      <a:off x="0" y="0"/>
                      <a:ext cx="426720" cy="228600"/>
                    </a:xfrm>
                    <a:prstGeom prst="rect">
                      <a:avLst/>
                    </a:prstGeom>
                    <a:noFill/>
                    <a:ln>
                      <a:noFill/>
                    </a:ln>
                  </pic:spPr>
                </pic:pic>
              </a:graphicData>
            </a:graphic>
          </wp:inline>
        </w:drawing>
      </w:r>
      <w:r w:rsidR="00DB260F" w:rsidRPr="00892EBD">
        <w:rPr>
          <w:bCs/>
          <w:sz w:val="28"/>
          <w:szCs w:val="28"/>
        </w:rPr>
        <w:t>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2019300" cy="426720"/>
            <wp:effectExtent l="0" t="0" r="0" b="0"/>
            <wp:docPr id="240" name="Рисунок 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5"/>
                    <pic:cNvPicPr>
                      <a:picLocks noChangeAspect="1" noChangeArrowheads="1"/>
                    </pic:cNvPicPr>
                  </pic:nvPicPr>
                  <pic:blipFill>
                    <a:blip r:embed="rId190">
                      <a:extLst>
                        <a:ext uri="{28A0092B-C50C-407E-A947-70E740481C1C}">
                          <a14:useLocalDpi xmlns:a14="http://schemas.microsoft.com/office/drawing/2010/main" val="0"/>
                        </a:ext>
                      </a:extLst>
                    </a:blip>
                    <a:srcRect/>
                    <a:stretch>
                      <a:fillRect/>
                    </a:stretch>
                  </pic:blipFill>
                  <pic:spPr bwMode="auto">
                    <a:xfrm>
                      <a:off x="0" y="0"/>
                      <a:ext cx="201930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88620" cy="228600"/>
            <wp:effectExtent l="0" t="0" r="0" b="0"/>
            <wp:docPr id="239" name="Рисунок 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6"/>
                    <pic:cNvPicPr>
                      <a:picLocks noChangeAspect="1" noChangeArrowheads="1"/>
                    </pic:cNvPicPr>
                  </pic:nvPicPr>
                  <pic:blipFill>
                    <a:blip r:embed="rId191">
                      <a:extLst>
                        <a:ext uri="{28A0092B-C50C-407E-A947-70E740481C1C}">
                          <a14:useLocalDpi xmlns:a14="http://schemas.microsoft.com/office/drawing/2010/main" val="0"/>
                        </a:ext>
                      </a:extLst>
                    </a:blip>
                    <a:srcRect/>
                    <a:stretch>
                      <a:fillRect/>
                    </a:stretch>
                  </pic:blipFill>
                  <pic:spPr bwMode="auto">
                    <a:xfrm>
                      <a:off x="0" y="0"/>
                      <a:ext cx="388620" cy="228600"/>
                    </a:xfrm>
                    <a:prstGeom prst="rect">
                      <a:avLst/>
                    </a:prstGeom>
                    <a:noFill/>
                    <a:ln>
                      <a:noFill/>
                    </a:ln>
                  </pic:spPr>
                </pic:pic>
              </a:graphicData>
            </a:graphic>
          </wp:inline>
        </w:drawing>
      </w:r>
      <w:r w:rsidRPr="00892EBD">
        <w:rPr>
          <w:bCs/>
          <w:sz w:val="28"/>
          <w:szCs w:val="28"/>
        </w:rPr>
        <w:t xml:space="preserve"> - количество </w:t>
      </w:r>
      <w:r w:rsidRPr="00693E14">
        <w:rPr>
          <w:bCs/>
          <w:sz w:val="28"/>
          <w:szCs w:val="28"/>
        </w:rPr>
        <w:t>командируемых</w:t>
      </w:r>
      <w:r w:rsidRPr="00892EBD">
        <w:rPr>
          <w:bCs/>
          <w:sz w:val="28"/>
          <w:szCs w:val="28"/>
        </w:rPr>
        <w:t xml:space="preserve"> работников по i-му направлению командирования;</w:t>
      </w:r>
    </w:p>
    <w:p w:rsidR="00DB260F" w:rsidRPr="00693E14"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81000" cy="228600"/>
            <wp:effectExtent l="0" t="0" r="0" b="0"/>
            <wp:docPr id="238" name="Рисунок 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7"/>
                    <pic:cNvPicPr>
                      <a:picLocks noChangeAspect="1" noChangeArrowheads="1"/>
                    </pic:cNvPicPr>
                  </pic:nvPicPr>
                  <pic:blipFill>
                    <a:blip r:embed="rId192">
                      <a:extLst>
                        <a:ext uri="{28A0092B-C50C-407E-A947-70E740481C1C}">
                          <a14:useLocalDpi xmlns:a14="http://schemas.microsoft.com/office/drawing/2010/main" val="0"/>
                        </a:ext>
                      </a:extLst>
                    </a:blip>
                    <a:srcRect/>
                    <a:stretch>
                      <a:fillRect/>
                    </a:stretch>
                  </pic:blipFill>
                  <pic:spPr bwMode="auto">
                    <a:xfrm>
                      <a:off x="0" y="0"/>
                      <a:ext cx="381000" cy="228600"/>
                    </a:xfrm>
                    <a:prstGeom prst="rect">
                      <a:avLst/>
                    </a:prstGeom>
                    <a:noFill/>
                    <a:ln>
                      <a:noFill/>
                    </a:ln>
                  </pic:spPr>
                </pic:pic>
              </a:graphicData>
            </a:graphic>
          </wp:inline>
        </w:drawing>
      </w:r>
      <w:r w:rsidRPr="00892EBD">
        <w:rPr>
          <w:bCs/>
          <w:sz w:val="28"/>
          <w:szCs w:val="28"/>
        </w:rPr>
        <w:t xml:space="preserve"> - цена найма жилого помещения в сутки по i-му </w:t>
      </w:r>
      <w:r>
        <w:rPr>
          <w:bCs/>
          <w:sz w:val="28"/>
          <w:szCs w:val="28"/>
        </w:rPr>
        <w:t>направлению командирования с учё</w:t>
      </w:r>
      <w:r w:rsidRPr="00892EBD">
        <w:rPr>
          <w:bCs/>
          <w:sz w:val="28"/>
          <w:szCs w:val="28"/>
        </w:rPr>
        <w:t xml:space="preserve">том требований, установленных </w:t>
      </w:r>
      <w:r w:rsidRPr="00693E14">
        <w:rPr>
          <w:bCs/>
          <w:sz w:val="28"/>
          <w:szCs w:val="28"/>
        </w:rPr>
        <w:t>муниципальными правовыми актами;</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411480" cy="228600"/>
            <wp:effectExtent l="0" t="0" r="7620" b="0"/>
            <wp:docPr id="237" name="Рисунок 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8"/>
                    <pic:cNvPicPr>
                      <a:picLocks noChangeAspect="1" noChangeArrowheads="1"/>
                    </pic:cNvPicPr>
                  </pic:nvPicPr>
                  <pic:blipFill>
                    <a:blip r:embed="rId193">
                      <a:extLst>
                        <a:ext uri="{28A0092B-C50C-407E-A947-70E740481C1C}">
                          <a14:useLocalDpi xmlns:a14="http://schemas.microsoft.com/office/drawing/2010/main" val="0"/>
                        </a:ext>
                      </a:extLst>
                    </a:blip>
                    <a:srcRect/>
                    <a:stretch>
                      <a:fillRect/>
                    </a:stretch>
                  </pic:blipFill>
                  <pic:spPr bwMode="auto">
                    <a:xfrm>
                      <a:off x="0" y="0"/>
                      <a:ext cx="411480" cy="228600"/>
                    </a:xfrm>
                    <a:prstGeom prst="rect">
                      <a:avLst/>
                    </a:prstGeom>
                    <a:noFill/>
                    <a:ln>
                      <a:noFill/>
                    </a:ln>
                  </pic:spPr>
                </pic:pic>
              </a:graphicData>
            </a:graphic>
          </wp:inline>
        </w:drawing>
      </w:r>
      <w:r w:rsidRPr="00892EBD">
        <w:rPr>
          <w:bCs/>
          <w:sz w:val="28"/>
          <w:szCs w:val="28"/>
        </w:rPr>
        <w:t xml:space="preserve"> - количество суток нахождения в командировке по i-му направлению командирования.</w:t>
      </w:r>
    </w:p>
    <w:p w:rsidR="00DB260F" w:rsidRPr="00892EBD" w:rsidRDefault="00DB260F" w:rsidP="004106DA">
      <w:pPr>
        <w:autoSpaceDE w:val="0"/>
        <w:autoSpaceDN w:val="0"/>
        <w:adjustRightInd w:val="0"/>
        <w:rPr>
          <w:bCs/>
          <w:sz w:val="28"/>
          <w:szCs w:val="28"/>
        </w:rPr>
      </w:pPr>
    </w:p>
    <w:p w:rsidR="00DB260F" w:rsidRPr="004106DA" w:rsidRDefault="004106DA" w:rsidP="004106DA">
      <w:pPr>
        <w:autoSpaceDE w:val="0"/>
        <w:autoSpaceDN w:val="0"/>
        <w:adjustRightInd w:val="0"/>
        <w:outlineLvl w:val="3"/>
        <w:rPr>
          <w:bCs/>
          <w:sz w:val="28"/>
          <w:szCs w:val="28"/>
        </w:rPr>
      </w:pPr>
      <w:r w:rsidRPr="004106DA">
        <w:rPr>
          <w:bCs/>
          <w:sz w:val="28"/>
          <w:szCs w:val="28"/>
        </w:rPr>
        <w:t xml:space="preserve">3.4. </w:t>
      </w:r>
      <w:r w:rsidR="00DB260F" w:rsidRPr="004106DA">
        <w:rPr>
          <w:bCs/>
          <w:sz w:val="28"/>
          <w:szCs w:val="28"/>
        </w:rPr>
        <w:t>Затраты на коммунальные услуги</w:t>
      </w:r>
      <w:r>
        <w:rPr>
          <w:bCs/>
          <w:sz w:val="28"/>
          <w:szCs w:val="28"/>
        </w:rPr>
        <w:t xml:space="preserve"> включают в себя:</w:t>
      </w:r>
    </w:p>
    <w:p w:rsidR="00DB260F" w:rsidRPr="00892EBD" w:rsidRDefault="00DB260F" w:rsidP="004106DA">
      <w:pPr>
        <w:autoSpaceDE w:val="0"/>
        <w:autoSpaceDN w:val="0"/>
        <w:adjustRightInd w:val="0"/>
        <w:rPr>
          <w:bCs/>
          <w:sz w:val="28"/>
          <w:szCs w:val="28"/>
        </w:rPr>
      </w:pPr>
    </w:p>
    <w:p w:rsidR="00DB260F" w:rsidRPr="00892EBD" w:rsidRDefault="00DB260F" w:rsidP="00DB260F">
      <w:pPr>
        <w:autoSpaceDE w:val="0"/>
        <w:autoSpaceDN w:val="0"/>
        <w:adjustRightInd w:val="0"/>
        <w:ind w:firstLine="540"/>
        <w:jc w:val="both"/>
        <w:rPr>
          <w:bCs/>
          <w:sz w:val="28"/>
          <w:szCs w:val="28"/>
        </w:rPr>
      </w:pPr>
      <w:bookmarkStart w:id="27" w:name="Par470"/>
      <w:bookmarkEnd w:id="27"/>
      <w:r w:rsidRPr="00892EBD">
        <w:rPr>
          <w:bCs/>
          <w:sz w:val="28"/>
          <w:szCs w:val="28"/>
        </w:rPr>
        <w:t xml:space="preserve">Затраты на коммунальные услуги </w:t>
      </w:r>
      <w:r w:rsidRPr="00447AD8">
        <w:rPr>
          <w:noProof/>
          <w:position w:val="-10"/>
          <w:sz w:val="28"/>
          <w:szCs w:val="28"/>
        </w:rPr>
        <w:drawing>
          <wp:inline distT="0" distB="0" distL="0" distR="0">
            <wp:extent cx="388620" cy="228600"/>
            <wp:effectExtent l="0" t="0" r="0" b="0"/>
            <wp:docPr id="236" name="Рисунок 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9"/>
                    <pic:cNvPicPr>
                      <a:picLocks noChangeAspect="1" noChangeArrowheads="1"/>
                    </pic:cNvPicPr>
                  </pic:nvPicPr>
                  <pic:blipFill>
                    <a:blip r:embed="rId194">
                      <a:extLst>
                        <a:ext uri="{28A0092B-C50C-407E-A947-70E740481C1C}">
                          <a14:useLocalDpi xmlns:a14="http://schemas.microsoft.com/office/drawing/2010/main" val="0"/>
                        </a:ext>
                      </a:extLst>
                    </a:blip>
                    <a:srcRect/>
                    <a:stretch>
                      <a:fillRect/>
                    </a:stretch>
                  </pic:blipFill>
                  <pic:spPr bwMode="auto">
                    <a:xfrm>
                      <a:off x="0" y="0"/>
                      <a:ext cx="388620" cy="228600"/>
                    </a:xfrm>
                    <a:prstGeom prst="rect">
                      <a:avLst/>
                    </a:prstGeom>
                    <a:noFill/>
                    <a:ln>
                      <a:noFill/>
                    </a:ln>
                  </pic:spPr>
                </pic:pic>
              </a:graphicData>
            </a:graphic>
          </wp:inline>
        </w:drawing>
      </w:r>
      <w:r w:rsidRPr="00892EBD">
        <w:rPr>
          <w:bCs/>
          <w:sz w:val="28"/>
          <w:szCs w:val="28"/>
        </w:rPr>
        <w:t>определяются по формуле:</w:t>
      </w:r>
    </w:p>
    <w:p w:rsidR="00DB260F" w:rsidRPr="00892EBD" w:rsidRDefault="00DB260F" w:rsidP="00DB260F">
      <w:pPr>
        <w:autoSpaceDE w:val="0"/>
        <w:autoSpaceDN w:val="0"/>
        <w:adjustRightInd w:val="0"/>
        <w:jc w:val="both"/>
        <w:rPr>
          <w:bCs/>
          <w:sz w:val="28"/>
          <w:szCs w:val="28"/>
        </w:rPr>
      </w:pP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2293620" cy="228600"/>
            <wp:effectExtent l="0" t="0" r="0" b="0"/>
            <wp:docPr id="235" name="Рисунок 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0"/>
                    <pic:cNvPicPr>
                      <a:picLocks noChangeAspect="1" noChangeArrowheads="1"/>
                    </pic:cNvPicPr>
                  </pic:nvPicPr>
                  <pic:blipFill>
                    <a:blip r:embed="rId195">
                      <a:extLst>
                        <a:ext uri="{28A0092B-C50C-407E-A947-70E740481C1C}">
                          <a14:useLocalDpi xmlns:a14="http://schemas.microsoft.com/office/drawing/2010/main" val="0"/>
                        </a:ext>
                      </a:extLst>
                    </a:blip>
                    <a:srcRect/>
                    <a:stretch>
                      <a:fillRect/>
                    </a:stretch>
                  </pic:blipFill>
                  <pic:spPr bwMode="auto">
                    <a:xfrm>
                      <a:off x="0" y="0"/>
                      <a:ext cx="2293620" cy="228600"/>
                    </a:xfrm>
                    <a:prstGeom prst="rect">
                      <a:avLst/>
                    </a:prstGeom>
                    <a:noFill/>
                    <a:ln>
                      <a:noFill/>
                    </a:ln>
                  </pic:spPr>
                </pic:pic>
              </a:graphicData>
            </a:graphic>
          </wp:inline>
        </w:drawing>
      </w:r>
    </w:p>
    <w:p w:rsidR="00DB260F" w:rsidRPr="00892EBD" w:rsidRDefault="00DB260F" w:rsidP="00DB260F">
      <w:pPr>
        <w:autoSpaceDE w:val="0"/>
        <w:autoSpaceDN w:val="0"/>
        <w:adjustRightInd w:val="0"/>
        <w:jc w:val="both"/>
        <w:rPr>
          <w:bCs/>
          <w:sz w:val="28"/>
          <w:szCs w:val="28"/>
        </w:rPr>
      </w:pP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198120" cy="228600"/>
            <wp:effectExtent l="0" t="0" r="0" b="0"/>
            <wp:docPr id="234" name="Рисунок 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1"/>
                    <pic:cNvPicPr>
                      <a:picLocks noChangeAspect="1" noChangeArrowheads="1"/>
                    </pic:cNvPicPr>
                  </pic:nvPicPr>
                  <pic:blipFill>
                    <a:blip r:embed="rId196">
                      <a:extLst>
                        <a:ext uri="{28A0092B-C50C-407E-A947-70E740481C1C}">
                          <a14:useLocalDpi xmlns:a14="http://schemas.microsoft.com/office/drawing/2010/main" val="0"/>
                        </a:ext>
                      </a:extLst>
                    </a:blip>
                    <a:srcRect/>
                    <a:stretch>
                      <a:fillRect/>
                    </a:stretch>
                  </pic:blipFill>
                  <pic:spPr bwMode="auto">
                    <a:xfrm>
                      <a:off x="0" y="0"/>
                      <a:ext cx="198120" cy="228600"/>
                    </a:xfrm>
                    <a:prstGeom prst="rect">
                      <a:avLst/>
                    </a:prstGeom>
                    <a:noFill/>
                    <a:ln>
                      <a:noFill/>
                    </a:ln>
                  </pic:spPr>
                </pic:pic>
              </a:graphicData>
            </a:graphic>
          </wp:inline>
        </w:drawing>
      </w:r>
      <w:r w:rsidRPr="00892EBD">
        <w:rPr>
          <w:bCs/>
          <w:sz w:val="28"/>
          <w:szCs w:val="28"/>
        </w:rPr>
        <w:t xml:space="preserve"> - затраты на газоснабжение и иные виды топлива;</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198120" cy="228600"/>
            <wp:effectExtent l="0" t="0" r="0" b="0"/>
            <wp:docPr id="233" name="Рисунок 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2"/>
                    <pic:cNvPicPr>
                      <a:picLocks noChangeAspect="1" noChangeArrowheads="1"/>
                    </pic:cNvPicPr>
                  </pic:nvPicPr>
                  <pic:blipFill>
                    <a:blip r:embed="rId197">
                      <a:extLst>
                        <a:ext uri="{28A0092B-C50C-407E-A947-70E740481C1C}">
                          <a14:useLocalDpi xmlns:a14="http://schemas.microsoft.com/office/drawing/2010/main" val="0"/>
                        </a:ext>
                      </a:extLst>
                    </a:blip>
                    <a:srcRect/>
                    <a:stretch>
                      <a:fillRect/>
                    </a:stretch>
                  </pic:blipFill>
                  <pic:spPr bwMode="auto">
                    <a:xfrm>
                      <a:off x="0" y="0"/>
                      <a:ext cx="198120" cy="228600"/>
                    </a:xfrm>
                    <a:prstGeom prst="rect">
                      <a:avLst/>
                    </a:prstGeom>
                    <a:noFill/>
                    <a:ln>
                      <a:noFill/>
                    </a:ln>
                  </pic:spPr>
                </pic:pic>
              </a:graphicData>
            </a:graphic>
          </wp:inline>
        </w:drawing>
      </w:r>
      <w:r w:rsidRPr="00892EBD">
        <w:rPr>
          <w:bCs/>
          <w:sz w:val="28"/>
          <w:szCs w:val="28"/>
        </w:rPr>
        <w:t xml:space="preserve"> - затраты на электроснабжение;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20980" cy="228600"/>
            <wp:effectExtent l="0" t="0" r="7620" b="0"/>
            <wp:docPr id="232" name="Рисунок 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3"/>
                    <pic:cNvPicPr>
                      <a:picLocks noChangeAspect="1" noChangeArrowheads="1"/>
                    </pic:cNvPicPr>
                  </pic:nvPicPr>
                  <pic:blipFill>
                    <a:blip r:embed="rId198">
                      <a:extLst>
                        <a:ext uri="{28A0092B-C50C-407E-A947-70E740481C1C}">
                          <a14:useLocalDpi xmlns:a14="http://schemas.microsoft.com/office/drawing/2010/main" val="0"/>
                        </a:ext>
                      </a:extLst>
                    </a:blip>
                    <a:srcRect/>
                    <a:stretch>
                      <a:fillRect/>
                    </a:stretch>
                  </pic:blipFill>
                  <pic:spPr bwMode="auto">
                    <a:xfrm>
                      <a:off x="0" y="0"/>
                      <a:ext cx="220980" cy="228600"/>
                    </a:xfrm>
                    <a:prstGeom prst="rect">
                      <a:avLst/>
                    </a:prstGeom>
                    <a:noFill/>
                    <a:ln>
                      <a:noFill/>
                    </a:ln>
                  </pic:spPr>
                </pic:pic>
              </a:graphicData>
            </a:graphic>
          </wp:inline>
        </w:drawing>
      </w:r>
      <w:r w:rsidRPr="00892EBD">
        <w:rPr>
          <w:bCs/>
          <w:sz w:val="28"/>
          <w:szCs w:val="28"/>
        </w:rPr>
        <w:t xml:space="preserve"> - затраты на теплоснабжение;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198120" cy="228600"/>
            <wp:effectExtent l="0" t="0" r="0" b="0"/>
            <wp:docPr id="231" name="Рисунок 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4"/>
                    <pic:cNvPicPr>
                      <a:picLocks noChangeAspect="1" noChangeArrowheads="1"/>
                    </pic:cNvPicPr>
                  </pic:nvPicPr>
                  <pic:blipFill>
                    <a:blip r:embed="rId199">
                      <a:extLst>
                        <a:ext uri="{28A0092B-C50C-407E-A947-70E740481C1C}">
                          <a14:useLocalDpi xmlns:a14="http://schemas.microsoft.com/office/drawing/2010/main" val="0"/>
                        </a:ext>
                      </a:extLst>
                    </a:blip>
                    <a:srcRect/>
                    <a:stretch>
                      <a:fillRect/>
                    </a:stretch>
                  </pic:blipFill>
                  <pic:spPr bwMode="auto">
                    <a:xfrm>
                      <a:off x="0" y="0"/>
                      <a:ext cx="198120" cy="228600"/>
                    </a:xfrm>
                    <a:prstGeom prst="rect">
                      <a:avLst/>
                    </a:prstGeom>
                    <a:noFill/>
                    <a:ln>
                      <a:noFill/>
                    </a:ln>
                  </pic:spPr>
                </pic:pic>
              </a:graphicData>
            </a:graphic>
          </wp:inline>
        </w:drawing>
      </w:r>
      <w:r w:rsidRPr="00892EBD">
        <w:rPr>
          <w:bCs/>
          <w:sz w:val="28"/>
          <w:szCs w:val="28"/>
        </w:rPr>
        <w:t xml:space="preserve"> - затраты на горячее водоснабжение;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20980" cy="228600"/>
            <wp:effectExtent l="0" t="0" r="7620" b="0"/>
            <wp:docPr id="230" name="Рисунок 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5"/>
                    <pic:cNvPicPr>
                      <a:picLocks noChangeAspect="1" noChangeArrowheads="1"/>
                    </pic:cNvPicPr>
                  </pic:nvPicPr>
                  <pic:blipFill>
                    <a:blip r:embed="rId200">
                      <a:extLst>
                        <a:ext uri="{28A0092B-C50C-407E-A947-70E740481C1C}">
                          <a14:useLocalDpi xmlns:a14="http://schemas.microsoft.com/office/drawing/2010/main" val="0"/>
                        </a:ext>
                      </a:extLst>
                    </a:blip>
                    <a:srcRect/>
                    <a:stretch>
                      <a:fillRect/>
                    </a:stretch>
                  </pic:blipFill>
                  <pic:spPr bwMode="auto">
                    <a:xfrm>
                      <a:off x="0" y="0"/>
                      <a:ext cx="220980" cy="228600"/>
                    </a:xfrm>
                    <a:prstGeom prst="rect">
                      <a:avLst/>
                    </a:prstGeom>
                    <a:noFill/>
                    <a:ln>
                      <a:noFill/>
                    </a:ln>
                  </pic:spPr>
                </pic:pic>
              </a:graphicData>
            </a:graphic>
          </wp:inline>
        </w:drawing>
      </w:r>
      <w:r w:rsidRPr="00892EBD">
        <w:rPr>
          <w:bCs/>
          <w:sz w:val="28"/>
          <w:szCs w:val="28"/>
        </w:rPr>
        <w:t xml:space="preserve"> - затраты на холодное водоснабжение и водоотведение;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28600"/>
            <wp:effectExtent l="0" t="0" r="0" b="0"/>
            <wp:docPr id="229" name="Рисунок 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6"/>
                    <pic:cNvPicPr>
                      <a:picLocks noChangeAspect="1" noChangeArrowheads="1"/>
                    </pic:cNvPicPr>
                  </pic:nvPicPr>
                  <pic:blipFill>
                    <a:blip r:embed="rId201">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inline>
        </w:drawing>
      </w:r>
      <w:r w:rsidRPr="00892EBD">
        <w:rPr>
          <w:bCs/>
          <w:sz w:val="28"/>
          <w:szCs w:val="28"/>
        </w:rPr>
        <w:t xml:space="preserve"> - затраты на оплату услуг лиц, привлекаемых на основании гражданско-правовых договоров (далее - внештатный сотрудник).</w:t>
      </w:r>
    </w:p>
    <w:p w:rsidR="00DB260F" w:rsidRDefault="00DB260F" w:rsidP="00DB260F">
      <w:pPr>
        <w:autoSpaceDE w:val="0"/>
        <w:autoSpaceDN w:val="0"/>
        <w:adjustRightInd w:val="0"/>
        <w:ind w:firstLine="540"/>
        <w:jc w:val="both"/>
        <w:rPr>
          <w:bCs/>
          <w:sz w:val="28"/>
          <w:szCs w:val="28"/>
        </w:rPr>
      </w:pPr>
    </w:p>
    <w:p w:rsidR="00DB260F" w:rsidRPr="00892EBD" w:rsidRDefault="004106DA" w:rsidP="00DB260F">
      <w:pPr>
        <w:autoSpaceDE w:val="0"/>
        <w:autoSpaceDN w:val="0"/>
        <w:adjustRightInd w:val="0"/>
        <w:ind w:firstLine="540"/>
        <w:jc w:val="both"/>
        <w:rPr>
          <w:bCs/>
          <w:sz w:val="28"/>
          <w:szCs w:val="28"/>
        </w:rPr>
      </w:pPr>
      <w:r>
        <w:rPr>
          <w:bCs/>
          <w:sz w:val="28"/>
          <w:szCs w:val="28"/>
        </w:rPr>
        <w:t xml:space="preserve">1) </w:t>
      </w:r>
      <w:r w:rsidR="00DB260F" w:rsidRPr="00892EBD">
        <w:rPr>
          <w:bCs/>
          <w:sz w:val="28"/>
          <w:szCs w:val="28"/>
        </w:rPr>
        <w:t xml:space="preserve">Затраты на газоснабжение и иные виды топлива </w:t>
      </w:r>
      <w:r w:rsidR="00DB260F" w:rsidRPr="00447AD8">
        <w:rPr>
          <w:noProof/>
          <w:position w:val="-10"/>
          <w:sz w:val="28"/>
          <w:szCs w:val="28"/>
        </w:rPr>
        <w:drawing>
          <wp:inline distT="0" distB="0" distL="0" distR="0">
            <wp:extent cx="312420" cy="228600"/>
            <wp:effectExtent l="0" t="0" r="0" b="0"/>
            <wp:docPr id="228" name="Рисунок 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7"/>
                    <pic:cNvPicPr>
                      <a:picLocks noChangeAspect="1" noChangeArrowheads="1"/>
                    </pic:cNvPicPr>
                  </pic:nvPicPr>
                  <pic:blipFill>
                    <a:blip r:embed="rId202">
                      <a:extLst>
                        <a:ext uri="{28A0092B-C50C-407E-A947-70E740481C1C}">
                          <a14:useLocalDpi xmlns:a14="http://schemas.microsoft.com/office/drawing/2010/main" val="0"/>
                        </a:ext>
                      </a:extLst>
                    </a:blip>
                    <a:srcRect/>
                    <a:stretch>
                      <a:fillRect/>
                    </a:stretch>
                  </pic:blipFill>
                  <pic:spPr bwMode="auto">
                    <a:xfrm>
                      <a:off x="0" y="0"/>
                      <a:ext cx="312420" cy="228600"/>
                    </a:xfrm>
                    <a:prstGeom prst="rect">
                      <a:avLst/>
                    </a:prstGeom>
                    <a:noFill/>
                    <a:ln>
                      <a:noFill/>
                    </a:ln>
                  </pic:spPr>
                </pic:pic>
              </a:graphicData>
            </a:graphic>
          </wp:inline>
        </w:drawing>
      </w:r>
      <w:r w:rsidR="00DB260F" w:rsidRPr="00892EBD">
        <w:rPr>
          <w:bCs/>
          <w:sz w:val="28"/>
          <w:szCs w:val="28"/>
        </w:rPr>
        <w:t>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531620" cy="426720"/>
            <wp:effectExtent l="0" t="0" r="0" b="0"/>
            <wp:docPr id="227" name="Рисунок 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8"/>
                    <pic:cNvPicPr>
                      <a:picLocks noChangeAspect="1" noChangeArrowheads="1"/>
                    </pic:cNvPicPr>
                  </pic:nvPicPr>
                  <pic:blipFill>
                    <a:blip r:embed="rId203">
                      <a:extLst>
                        <a:ext uri="{28A0092B-C50C-407E-A947-70E740481C1C}">
                          <a14:useLocalDpi xmlns:a14="http://schemas.microsoft.com/office/drawing/2010/main" val="0"/>
                        </a:ext>
                      </a:extLst>
                    </a:blip>
                    <a:srcRect/>
                    <a:stretch>
                      <a:fillRect/>
                    </a:stretch>
                  </pic:blipFill>
                  <pic:spPr bwMode="auto">
                    <a:xfrm>
                      <a:off x="0" y="0"/>
                      <a:ext cx="153162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lastRenderedPageBreak/>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28600"/>
            <wp:effectExtent l="0" t="0" r="0" b="0"/>
            <wp:docPr id="226" name="Рисунок 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9"/>
                    <pic:cNvPicPr>
                      <a:picLocks noChangeAspect="1" noChangeArrowheads="1"/>
                    </pic:cNvPicPr>
                  </pic:nvPicPr>
                  <pic:blipFill>
                    <a:blip r:embed="rId204">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inline>
        </w:drawing>
      </w:r>
      <w:r>
        <w:rPr>
          <w:bCs/>
          <w:sz w:val="28"/>
          <w:szCs w:val="28"/>
        </w:rPr>
        <w:t xml:space="preserve"> - расчё</w:t>
      </w:r>
      <w:r w:rsidRPr="00892EBD">
        <w:rPr>
          <w:bCs/>
          <w:sz w:val="28"/>
          <w:szCs w:val="28"/>
        </w:rPr>
        <w:t>тная потребность в i-м виде топлива (газе и ином виде топлива);</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59080" cy="228600"/>
            <wp:effectExtent l="0" t="0" r="7620" b="0"/>
            <wp:docPr id="225" name="Рисунок 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0"/>
                    <pic:cNvPicPr>
                      <a:picLocks noChangeAspect="1" noChangeArrowheads="1"/>
                    </pic:cNvPicPr>
                  </pic:nvPicPr>
                  <pic:blipFill>
                    <a:blip r:embed="rId205">
                      <a:extLst>
                        <a:ext uri="{28A0092B-C50C-407E-A947-70E740481C1C}">
                          <a14:useLocalDpi xmlns:a14="http://schemas.microsoft.com/office/drawing/2010/main" val="0"/>
                        </a:ext>
                      </a:extLst>
                    </a:blip>
                    <a:srcRect/>
                    <a:stretch>
                      <a:fillRect/>
                    </a:stretch>
                  </pic:blipFill>
                  <pic:spPr bwMode="auto">
                    <a:xfrm>
                      <a:off x="0" y="0"/>
                      <a:ext cx="259080" cy="228600"/>
                    </a:xfrm>
                    <a:prstGeom prst="rect">
                      <a:avLst/>
                    </a:prstGeom>
                    <a:noFill/>
                    <a:ln>
                      <a:noFill/>
                    </a:ln>
                  </pic:spPr>
                </pic:pic>
              </a:graphicData>
            </a:graphic>
          </wp:inline>
        </w:drawing>
      </w:r>
      <w:r w:rsidRPr="00892EBD">
        <w:rPr>
          <w:bCs/>
          <w:sz w:val="28"/>
          <w:szCs w:val="28"/>
        </w:rPr>
        <w:t xml:space="preserve"> - та</w:t>
      </w:r>
      <w:r>
        <w:rPr>
          <w:bCs/>
          <w:sz w:val="28"/>
          <w:szCs w:val="28"/>
        </w:rPr>
        <w:t>риф на i-й вид топлива, утверждё</w:t>
      </w:r>
      <w:r w:rsidRPr="00892EBD">
        <w:rPr>
          <w:bCs/>
          <w:sz w:val="28"/>
          <w:szCs w:val="28"/>
        </w:rPr>
        <w:t>нный в установленном порядке органом государственного регулирования тарифов (далее - регулируемый тариф) (если тарифы на соответствующий вид топлива подлежат государственному регулированию);</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59080" cy="228600"/>
            <wp:effectExtent l="0" t="0" r="7620" b="0"/>
            <wp:docPr id="224" name="Рисунок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1"/>
                    <pic:cNvPicPr>
                      <a:picLocks noChangeAspect="1" noChangeArrowheads="1"/>
                    </pic:cNvPicPr>
                  </pic:nvPicPr>
                  <pic:blipFill>
                    <a:blip r:embed="rId206">
                      <a:extLst>
                        <a:ext uri="{28A0092B-C50C-407E-A947-70E740481C1C}">
                          <a14:useLocalDpi xmlns:a14="http://schemas.microsoft.com/office/drawing/2010/main" val="0"/>
                        </a:ext>
                      </a:extLst>
                    </a:blip>
                    <a:srcRect/>
                    <a:stretch>
                      <a:fillRect/>
                    </a:stretch>
                  </pic:blipFill>
                  <pic:spPr bwMode="auto">
                    <a:xfrm>
                      <a:off x="0" y="0"/>
                      <a:ext cx="259080" cy="228600"/>
                    </a:xfrm>
                    <a:prstGeom prst="rect">
                      <a:avLst/>
                    </a:prstGeom>
                    <a:noFill/>
                    <a:ln>
                      <a:noFill/>
                    </a:ln>
                  </pic:spPr>
                </pic:pic>
              </a:graphicData>
            </a:graphic>
          </wp:inline>
        </w:drawing>
      </w:r>
      <w:r w:rsidRPr="00892EBD">
        <w:rPr>
          <w:bCs/>
          <w:sz w:val="28"/>
          <w:szCs w:val="28"/>
        </w:rPr>
        <w:t xml:space="preserve"> - поправочный коэффициент, учитывающий затраты на транспортировку i-го вида топлива.</w:t>
      </w:r>
    </w:p>
    <w:p w:rsidR="00DB260F" w:rsidRDefault="00DB260F" w:rsidP="00DB260F">
      <w:pPr>
        <w:autoSpaceDE w:val="0"/>
        <w:autoSpaceDN w:val="0"/>
        <w:adjustRightInd w:val="0"/>
        <w:ind w:firstLine="540"/>
        <w:jc w:val="both"/>
        <w:rPr>
          <w:bCs/>
          <w:sz w:val="28"/>
          <w:szCs w:val="28"/>
        </w:rPr>
      </w:pPr>
    </w:p>
    <w:p w:rsidR="00DB260F" w:rsidRPr="00892EBD" w:rsidRDefault="004106DA" w:rsidP="00DB260F">
      <w:pPr>
        <w:autoSpaceDE w:val="0"/>
        <w:autoSpaceDN w:val="0"/>
        <w:adjustRightInd w:val="0"/>
        <w:ind w:firstLine="540"/>
        <w:jc w:val="both"/>
        <w:rPr>
          <w:bCs/>
          <w:sz w:val="28"/>
          <w:szCs w:val="28"/>
        </w:rPr>
      </w:pPr>
      <w:r>
        <w:rPr>
          <w:bCs/>
          <w:sz w:val="28"/>
          <w:szCs w:val="28"/>
        </w:rPr>
        <w:t xml:space="preserve">2) </w:t>
      </w:r>
      <w:r w:rsidR="00DB260F" w:rsidRPr="00892EBD">
        <w:rPr>
          <w:bCs/>
          <w:sz w:val="28"/>
          <w:szCs w:val="28"/>
        </w:rPr>
        <w:t xml:space="preserve">Затраты на электроснабжение </w:t>
      </w:r>
      <w:r w:rsidR="00DB260F" w:rsidRPr="00447AD8">
        <w:rPr>
          <w:noProof/>
          <w:position w:val="-10"/>
          <w:sz w:val="28"/>
          <w:szCs w:val="28"/>
        </w:rPr>
        <w:drawing>
          <wp:inline distT="0" distB="0" distL="0" distR="0">
            <wp:extent cx="335280" cy="228600"/>
            <wp:effectExtent l="0" t="0" r="0" b="0"/>
            <wp:docPr id="223" name="Рисунок 2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2"/>
                    <pic:cNvPicPr>
                      <a:picLocks noChangeAspect="1" noChangeArrowheads="1"/>
                    </pic:cNvPicPr>
                  </pic:nvPicPr>
                  <pic:blipFill>
                    <a:blip r:embed="rId207">
                      <a:extLst>
                        <a:ext uri="{28A0092B-C50C-407E-A947-70E740481C1C}">
                          <a14:useLocalDpi xmlns:a14="http://schemas.microsoft.com/office/drawing/2010/main" val="0"/>
                        </a:ext>
                      </a:extLst>
                    </a:blip>
                    <a:srcRect/>
                    <a:stretch>
                      <a:fillRect/>
                    </a:stretch>
                  </pic:blipFill>
                  <pic:spPr bwMode="auto">
                    <a:xfrm>
                      <a:off x="0" y="0"/>
                      <a:ext cx="335280" cy="228600"/>
                    </a:xfrm>
                    <a:prstGeom prst="rect">
                      <a:avLst/>
                    </a:prstGeom>
                    <a:noFill/>
                    <a:ln>
                      <a:noFill/>
                    </a:ln>
                  </pic:spPr>
                </pic:pic>
              </a:graphicData>
            </a:graphic>
          </wp:inline>
        </w:drawing>
      </w:r>
      <w:r w:rsidR="00DB260F" w:rsidRPr="00892EBD">
        <w:rPr>
          <w:bCs/>
          <w:sz w:val="28"/>
          <w:szCs w:val="28"/>
        </w:rPr>
        <w:t>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211580" cy="426720"/>
            <wp:effectExtent l="0" t="0" r="0" b="0"/>
            <wp:docPr id="222" name="Рисунок 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3"/>
                    <pic:cNvPicPr>
                      <a:picLocks noChangeAspect="1" noChangeArrowheads="1"/>
                    </pic:cNvPicPr>
                  </pic:nvPicPr>
                  <pic:blipFill>
                    <a:blip r:embed="rId208">
                      <a:extLst>
                        <a:ext uri="{28A0092B-C50C-407E-A947-70E740481C1C}">
                          <a14:useLocalDpi xmlns:a14="http://schemas.microsoft.com/office/drawing/2010/main" val="0"/>
                        </a:ext>
                      </a:extLst>
                    </a:blip>
                    <a:srcRect/>
                    <a:stretch>
                      <a:fillRect/>
                    </a:stretch>
                  </pic:blipFill>
                  <pic:spPr bwMode="auto">
                    <a:xfrm>
                      <a:off x="0" y="0"/>
                      <a:ext cx="121158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59080" cy="228600"/>
            <wp:effectExtent l="0" t="0" r="7620" b="0"/>
            <wp:docPr id="221" name="Рисунок 2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4"/>
                    <pic:cNvPicPr>
                      <a:picLocks noChangeAspect="1" noChangeArrowheads="1"/>
                    </pic:cNvPicPr>
                  </pic:nvPicPr>
                  <pic:blipFill>
                    <a:blip r:embed="rId209">
                      <a:extLst>
                        <a:ext uri="{28A0092B-C50C-407E-A947-70E740481C1C}">
                          <a14:useLocalDpi xmlns:a14="http://schemas.microsoft.com/office/drawing/2010/main" val="0"/>
                        </a:ext>
                      </a:extLst>
                    </a:blip>
                    <a:srcRect/>
                    <a:stretch>
                      <a:fillRect/>
                    </a:stretch>
                  </pic:blipFill>
                  <pic:spPr bwMode="auto">
                    <a:xfrm>
                      <a:off x="0" y="0"/>
                      <a:ext cx="259080" cy="228600"/>
                    </a:xfrm>
                    <a:prstGeom prst="rect">
                      <a:avLst/>
                    </a:prstGeom>
                    <a:noFill/>
                    <a:ln>
                      <a:noFill/>
                    </a:ln>
                  </pic:spPr>
                </pic:pic>
              </a:graphicData>
            </a:graphic>
          </wp:inline>
        </w:drawing>
      </w:r>
      <w:r w:rsidRPr="00892EBD">
        <w:rPr>
          <w:bCs/>
          <w:sz w:val="28"/>
          <w:szCs w:val="28"/>
        </w:rPr>
        <w:t xml:space="preserve"> - i-й регулируемый тариф на электроэнергию (в рамках применяемого одноставочного, дифференцированного по зонам суток или двухставочного тарифа);</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28600"/>
            <wp:effectExtent l="0" t="0" r="0" b="0"/>
            <wp:docPr id="220" name="Рисунок 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5"/>
                    <pic:cNvPicPr>
                      <a:picLocks noChangeAspect="1" noChangeArrowheads="1"/>
                    </pic:cNvPicPr>
                  </pic:nvPicPr>
                  <pic:blipFill>
                    <a:blip r:embed="rId210">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inline>
        </w:drawing>
      </w:r>
      <w:r>
        <w:rPr>
          <w:bCs/>
          <w:sz w:val="28"/>
          <w:szCs w:val="28"/>
        </w:rPr>
        <w:t xml:space="preserve"> - расчё</w:t>
      </w:r>
      <w:r w:rsidRPr="00892EBD">
        <w:rPr>
          <w:bCs/>
          <w:sz w:val="28"/>
          <w:szCs w:val="28"/>
        </w:rPr>
        <w:t>тная потребность электроэнергии в год по i-му тарифу (цене) на электроэнергию (в рамках применяемого одноставочного, дифференцированного по зонам суток или двухставочного тарифа).</w:t>
      </w:r>
    </w:p>
    <w:p w:rsidR="00DB260F" w:rsidRDefault="00DB260F" w:rsidP="00DB260F">
      <w:pPr>
        <w:autoSpaceDE w:val="0"/>
        <w:autoSpaceDN w:val="0"/>
        <w:adjustRightInd w:val="0"/>
        <w:ind w:firstLine="540"/>
        <w:jc w:val="both"/>
        <w:rPr>
          <w:bCs/>
          <w:sz w:val="28"/>
          <w:szCs w:val="28"/>
        </w:rPr>
      </w:pPr>
    </w:p>
    <w:p w:rsidR="00DB260F" w:rsidRPr="00892EBD" w:rsidRDefault="004106DA" w:rsidP="00DB260F">
      <w:pPr>
        <w:autoSpaceDE w:val="0"/>
        <w:autoSpaceDN w:val="0"/>
        <w:adjustRightInd w:val="0"/>
        <w:ind w:firstLine="540"/>
        <w:jc w:val="both"/>
        <w:rPr>
          <w:bCs/>
          <w:sz w:val="28"/>
          <w:szCs w:val="28"/>
        </w:rPr>
      </w:pPr>
      <w:r>
        <w:rPr>
          <w:bCs/>
          <w:sz w:val="28"/>
          <w:szCs w:val="28"/>
        </w:rPr>
        <w:t xml:space="preserve">3) </w:t>
      </w:r>
      <w:r w:rsidR="00DB260F" w:rsidRPr="00892EBD">
        <w:rPr>
          <w:bCs/>
          <w:sz w:val="28"/>
          <w:szCs w:val="28"/>
        </w:rPr>
        <w:t xml:space="preserve">Затраты на теплоснабжение </w:t>
      </w:r>
      <w:r w:rsidR="00DB260F" w:rsidRPr="00447AD8">
        <w:rPr>
          <w:noProof/>
          <w:position w:val="-10"/>
          <w:sz w:val="28"/>
          <w:szCs w:val="28"/>
        </w:rPr>
        <w:drawing>
          <wp:inline distT="0" distB="0" distL="0" distR="0">
            <wp:extent cx="335280" cy="228600"/>
            <wp:effectExtent l="0" t="0" r="0" b="0"/>
            <wp:docPr id="219" name="Рисунок 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6"/>
                    <pic:cNvPicPr>
                      <a:picLocks noChangeAspect="1" noChangeArrowheads="1"/>
                    </pic:cNvPicPr>
                  </pic:nvPicPr>
                  <pic:blipFill>
                    <a:blip r:embed="rId211">
                      <a:extLst>
                        <a:ext uri="{28A0092B-C50C-407E-A947-70E740481C1C}">
                          <a14:useLocalDpi xmlns:a14="http://schemas.microsoft.com/office/drawing/2010/main" val="0"/>
                        </a:ext>
                      </a:extLst>
                    </a:blip>
                    <a:srcRect/>
                    <a:stretch>
                      <a:fillRect/>
                    </a:stretch>
                  </pic:blipFill>
                  <pic:spPr bwMode="auto">
                    <a:xfrm>
                      <a:off x="0" y="0"/>
                      <a:ext cx="335280" cy="228600"/>
                    </a:xfrm>
                    <a:prstGeom prst="rect">
                      <a:avLst/>
                    </a:prstGeom>
                    <a:noFill/>
                    <a:ln>
                      <a:noFill/>
                    </a:ln>
                  </pic:spPr>
                </pic:pic>
              </a:graphicData>
            </a:graphic>
          </wp:inline>
        </w:drawing>
      </w:r>
      <w:r w:rsidR="00DB260F" w:rsidRPr="00892EBD">
        <w:rPr>
          <w:bCs/>
          <w:sz w:val="28"/>
          <w:szCs w:val="28"/>
        </w:rPr>
        <w:t>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036320" cy="228600"/>
            <wp:effectExtent l="0" t="0" r="0" b="0"/>
            <wp:docPr id="218" name="Рисунок 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7"/>
                    <pic:cNvPicPr>
                      <a:picLocks noChangeAspect="1" noChangeArrowheads="1"/>
                    </pic:cNvPicPr>
                  </pic:nvPicPr>
                  <pic:blipFill>
                    <a:blip r:embed="rId212">
                      <a:extLst>
                        <a:ext uri="{28A0092B-C50C-407E-A947-70E740481C1C}">
                          <a14:useLocalDpi xmlns:a14="http://schemas.microsoft.com/office/drawing/2010/main" val="0"/>
                        </a:ext>
                      </a:extLst>
                    </a:blip>
                    <a:srcRect/>
                    <a:stretch>
                      <a:fillRect/>
                    </a:stretch>
                  </pic:blipFill>
                  <pic:spPr bwMode="auto">
                    <a:xfrm>
                      <a:off x="0" y="0"/>
                      <a:ext cx="1036320" cy="22860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42900" cy="228600"/>
            <wp:effectExtent l="0" t="0" r="0" b="0"/>
            <wp:docPr id="217" name="Рисунок 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8"/>
                    <pic:cNvPicPr>
                      <a:picLocks noChangeAspect="1" noChangeArrowheads="1"/>
                    </pic:cNvPicPr>
                  </pic:nvPicPr>
                  <pic:blipFill>
                    <a:blip r:embed="rId213">
                      <a:extLst>
                        <a:ext uri="{28A0092B-C50C-407E-A947-70E740481C1C}">
                          <a14:useLocalDpi xmlns:a14="http://schemas.microsoft.com/office/drawing/2010/main" val="0"/>
                        </a:ext>
                      </a:extLst>
                    </a:blip>
                    <a:srcRect/>
                    <a:stretch>
                      <a:fillRect/>
                    </a:stretch>
                  </pic:blipFill>
                  <pic:spPr bwMode="auto">
                    <a:xfrm>
                      <a:off x="0" y="0"/>
                      <a:ext cx="342900" cy="228600"/>
                    </a:xfrm>
                    <a:prstGeom prst="rect">
                      <a:avLst/>
                    </a:prstGeom>
                    <a:noFill/>
                    <a:ln>
                      <a:noFill/>
                    </a:ln>
                  </pic:spPr>
                </pic:pic>
              </a:graphicData>
            </a:graphic>
          </wp:inline>
        </w:drawing>
      </w:r>
      <w:r>
        <w:rPr>
          <w:bCs/>
          <w:sz w:val="28"/>
          <w:szCs w:val="28"/>
        </w:rPr>
        <w:t xml:space="preserve"> - расчё</w:t>
      </w:r>
      <w:r w:rsidRPr="00892EBD">
        <w:rPr>
          <w:bCs/>
          <w:sz w:val="28"/>
          <w:szCs w:val="28"/>
        </w:rPr>
        <w:t>тная потребность в теплоэнергии на отопление зданий, помещений и сооружений;</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28600" cy="228600"/>
            <wp:effectExtent l="0" t="0" r="0" b="0"/>
            <wp:docPr id="216" name="Рисунок 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9"/>
                    <pic:cNvPicPr>
                      <a:picLocks noChangeAspect="1" noChangeArrowheads="1"/>
                    </pic:cNvPicPr>
                  </pic:nvPicPr>
                  <pic:blipFill>
                    <a:blip r:embed="rId214">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r w:rsidRPr="00892EBD">
        <w:rPr>
          <w:bCs/>
          <w:sz w:val="28"/>
          <w:szCs w:val="28"/>
        </w:rPr>
        <w:t xml:space="preserve"> - регулируемый тариф на теплоснабжение.</w:t>
      </w:r>
    </w:p>
    <w:p w:rsidR="00DB260F" w:rsidRDefault="00DB260F" w:rsidP="00DB260F">
      <w:pPr>
        <w:autoSpaceDE w:val="0"/>
        <w:autoSpaceDN w:val="0"/>
        <w:adjustRightInd w:val="0"/>
        <w:ind w:firstLine="540"/>
        <w:jc w:val="both"/>
        <w:rPr>
          <w:bCs/>
          <w:sz w:val="28"/>
          <w:szCs w:val="28"/>
        </w:rPr>
      </w:pPr>
    </w:p>
    <w:p w:rsidR="00DB260F" w:rsidRPr="00892EBD" w:rsidRDefault="004106DA" w:rsidP="00DB260F">
      <w:pPr>
        <w:autoSpaceDE w:val="0"/>
        <w:autoSpaceDN w:val="0"/>
        <w:adjustRightInd w:val="0"/>
        <w:ind w:firstLine="540"/>
        <w:jc w:val="both"/>
        <w:rPr>
          <w:bCs/>
          <w:sz w:val="28"/>
          <w:szCs w:val="28"/>
        </w:rPr>
      </w:pPr>
      <w:r>
        <w:rPr>
          <w:bCs/>
          <w:sz w:val="28"/>
          <w:szCs w:val="28"/>
        </w:rPr>
        <w:t xml:space="preserve">4) </w:t>
      </w:r>
      <w:r w:rsidR="00DB260F" w:rsidRPr="00892EBD">
        <w:rPr>
          <w:bCs/>
          <w:sz w:val="28"/>
          <w:szCs w:val="28"/>
        </w:rPr>
        <w:t xml:space="preserve">Затраты на горячее водоснабжение </w:t>
      </w:r>
      <w:r w:rsidR="00DB260F" w:rsidRPr="00447AD8">
        <w:rPr>
          <w:noProof/>
          <w:position w:val="-10"/>
          <w:sz w:val="28"/>
          <w:szCs w:val="28"/>
        </w:rPr>
        <w:drawing>
          <wp:inline distT="0" distB="0" distL="0" distR="0">
            <wp:extent cx="335280" cy="228600"/>
            <wp:effectExtent l="0" t="0" r="0" b="0"/>
            <wp:docPr id="215" name="Рисунок 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0"/>
                    <pic:cNvPicPr>
                      <a:picLocks noChangeAspect="1" noChangeArrowheads="1"/>
                    </pic:cNvPicPr>
                  </pic:nvPicPr>
                  <pic:blipFill>
                    <a:blip r:embed="rId215">
                      <a:extLst>
                        <a:ext uri="{28A0092B-C50C-407E-A947-70E740481C1C}">
                          <a14:useLocalDpi xmlns:a14="http://schemas.microsoft.com/office/drawing/2010/main" val="0"/>
                        </a:ext>
                      </a:extLst>
                    </a:blip>
                    <a:srcRect/>
                    <a:stretch>
                      <a:fillRect/>
                    </a:stretch>
                  </pic:blipFill>
                  <pic:spPr bwMode="auto">
                    <a:xfrm>
                      <a:off x="0" y="0"/>
                      <a:ext cx="33528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944880" cy="228600"/>
            <wp:effectExtent l="0" t="0" r="0" b="0"/>
            <wp:docPr id="214" name="Рисунок 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1"/>
                    <pic:cNvPicPr>
                      <a:picLocks noChangeAspect="1" noChangeArrowheads="1"/>
                    </pic:cNvPicPr>
                  </pic:nvPicPr>
                  <pic:blipFill>
                    <a:blip r:embed="rId216">
                      <a:extLst>
                        <a:ext uri="{28A0092B-C50C-407E-A947-70E740481C1C}">
                          <a14:useLocalDpi xmlns:a14="http://schemas.microsoft.com/office/drawing/2010/main" val="0"/>
                        </a:ext>
                      </a:extLst>
                    </a:blip>
                    <a:srcRect/>
                    <a:stretch>
                      <a:fillRect/>
                    </a:stretch>
                  </pic:blipFill>
                  <pic:spPr bwMode="auto">
                    <a:xfrm>
                      <a:off x="0" y="0"/>
                      <a:ext cx="944880" cy="22860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36220" cy="228600"/>
            <wp:effectExtent l="0" t="0" r="0" b="0"/>
            <wp:docPr id="213" name="Рисунок 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2"/>
                    <pic:cNvPicPr>
                      <a:picLocks noChangeAspect="1" noChangeArrowheads="1"/>
                    </pic:cNvPicPr>
                  </pic:nvPicPr>
                  <pic:blipFill>
                    <a:blip r:embed="rId217">
                      <a:extLst>
                        <a:ext uri="{28A0092B-C50C-407E-A947-70E740481C1C}">
                          <a14:useLocalDpi xmlns:a14="http://schemas.microsoft.com/office/drawing/2010/main" val="0"/>
                        </a:ext>
                      </a:extLst>
                    </a:blip>
                    <a:srcRect/>
                    <a:stretch>
                      <a:fillRect/>
                    </a:stretch>
                  </pic:blipFill>
                  <pic:spPr bwMode="auto">
                    <a:xfrm>
                      <a:off x="0" y="0"/>
                      <a:ext cx="236220" cy="228600"/>
                    </a:xfrm>
                    <a:prstGeom prst="rect">
                      <a:avLst/>
                    </a:prstGeom>
                    <a:noFill/>
                    <a:ln>
                      <a:noFill/>
                    </a:ln>
                  </pic:spPr>
                </pic:pic>
              </a:graphicData>
            </a:graphic>
          </wp:inline>
        </w:drawing>
      </w:r>
      <w:r>
        <w:rPr>
          <w:bCs/>
          <w:sz w:val="28"/>
          <w:szCs w:val="28"/>
        </w:rPr>
        <w:t xml:space="preserve"> - расчё</w:t>
      </w:r>
      <w:r w:rsidRPr="00892EBD">
        <w:rPr>
          <w:bCs/>
          <w:sz w:val="28"/>
          <w:szCs w:val="28"/>
        </w:rPr>
        <w:t>тная потребность в горячей воде;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28600" cy="228600"/>
            <wp:effectExtent l="0" t="0" r="0" b="0"/>
            <wp:docPr id="212" name="Рисунок 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3"/>
                    <pic:cNvPicPr>
                      <a:picLocks noChangeAspect="1" noChangeArrowheads="1"/>
                    </pic:cNvPicPr>
                  </pic:nvPicPr>
                  <pic:blipFill>
                    <a:blip r:embed="rId218">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r w:rsidRPr="00892EBD">
        <w:rPr>
          <w:bCs/>
          <w:sz w:val="28"/>
          <w:szCs w:val="28"/>
        </w:rPr>
        <w:t xml:space="preserve"> - регулируемый тариф на горячее водоснабжение.</w:t>
      </w:r>
    </w:p>
    <w:p w:rsidR="00DB260F" w:rsidRDefault="00DB260F" w:rsidP="00DB260F">
      <w:pPr>
        <w:autoSpaceDE w:val="0"/>
        <w:autoSpaceDN w:val="0"/>
        <w:adjustRightInd w:val="0"/>
        <w:ind w:firstLine="540"/>
        <w:jc w:val="both"/>
        <w:rPr>
          <w:bCs/>
          <w:sz w:val="28"/>
          <w:szCs w:val="28"/>
        </w:rPr>
      </w:pPr>
      <w:bookmarkStart w:id="28" w:name="Par510"/>
      <w:bookmarkEnd w:id="28"/>
    </w:p>
    <w:p w:rsidR="00DB260F" w:rsidRPr="00892EBD" w:rsidRDefault="00FB4577" w:rsidP="00FB4577">
      <w:pPr>
        <w:autoSpaceDE w:val="0"/>
        <w:autoSpaceDN w:val="0"/>
        <w:adjustRightInd w:val="0"/>
        <w:jc w:val="both"/>
        <w:rPr>
          <w:bCs/>
          <w:sz w:val="28"/>
          <w:szCs w:val="28"/>
        </w:rPr>
      </w:pPr>
      <w:r>
        <w:rPr>
          <w:bCs/>
          <w:sz w:val="28"/>
          <w:szCs w:val="28"/>
        </w:rPr>
        <w:t xml:space="preserve">5) </w:t>
      </w:r>
      <w:r w:rsidR="00DB260F" w:rsidRPr="00892EBD">
        <w:rPr>
          <w:bCs/>
          <w:sz w:val="28"/>
          <w:szCs w:val="28"/>
        </w:rPr>
        <w:t xml:space="preserve">Затраты на холодное водоснабжение и водоотведение </w:t>
      </w:r>
      <w:r w:rsidR="00DB260F" w:rsidRPr="00447AD8">
        <w:rPr>
          <w:noProof/>
          <w:position w:val="-10"/>
          <w:sz w:val="28"/>
          <w:szCs w:val="28"/>
        </w:rPr>
        <w:drawing>
          <wp:inline distT="0" distB="0" distL="0" distR="0">
            <wp:extent cx="342900" cy="228600"/>
            <wp:effectExtent l="0" t="0" r="0" b="0"/>
            <wp:docPr id="211" name="Рисунок 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4"/>
                    <pic:cNvPicPr>
                      <a:picLocks noChangeAspect="1" noChangeArrowheads="1"/>
                    </pic:cNvPicPr>
                  </pic:nvPicPr>
                  <pic:blipFill>
                    <a:blip r:embed="rId219">
                      <a:extLst>
                        <a:ext uri="{28A0092B-C50C-407E-A947-70E740481C1C}">
                          <a14:useLocalDpi xmlns:a14="http://schemas.microsoft.com/office/drawing/2010/main" val="0"/>
                        </a:ext>
                      </a:extLst>
                    </a:blip>
                    <a:srcRect/>
                    <a:stretch>
                      <a:fillRect/>
                    </a:stretch>
                  </pic:blipFill>
                  <pic:spPr bwMode="auto">
                    <a:xfrm>
                      <a:off x="0" y="0"/>
                      <a:ext cx="34290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638300" cy="228600"/>
            <wp:effectExtent l="0" t="0" r="0" b="0"/>
            <wp:docPr id="210" name="Рисунок 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5"/>
                    <pic:cNvPicPr>
                      <a:picLocks noChangeAspect="1" noChangeArrowheads="1"/>
                    </pic:cNvPicPr>
                  </pic:nvPicPr>
                  <pic:blipFill>
                    <a:blip r:embed="rId220">
                      <a:extLst>
                        <a:ext uri="{28A0092B-C50C-407E-A947-70E740481C1C}">
                          <a14:useLocalDpi xmlns:a14="http://schemas.microsoft.com/office/drawing/2010/main" val="0"/>
                        </a:ext>
                      </a:extLst>
                    </a:blip>
                    <a:srcRect/>
                    <a:stretch>
                      <a:fillRect/>
                    </a:stretch>
                  </pic:blipFill>
                  <pic:spPr bwMode="auto">
                    <a:xfrm>
                      <a:off x="0" y="0"/>
                      <a:ext cx="1638300" cy="22860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59080" cy="228600"/>
            <wp:effectExtent l="0" t="0" r="7620" b="0"/>
            <wp:docPr id="209" name="Рисунок 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6"/>
                    <pic:cNvPicPr>
                      <a:picLocks noChangeAspect="1" noChangeArrowheads="1"/>
                    </pic:cNvPicPr>
                  </pic:nvPicPr>
                  <pic:blipFill>
                    <a:blip r:embed="rId221">
                      <a:extLst>
                        <a:ext uri="{28A0092B-C50C-407E-A947-70E740481C1C}">
                          <a14:useLocalDpi xmlns:a14="http://schemas.microsoft.com/office/drawing/2010/main" val="0"/>
                        </a:ext>
                      </a:extLst>
                    </a:blip>
                    <a:srcRect/>
                    <a:stretch>
                      <a:fillRect/>
                    </a:stretch>
                  </pic:blipFill>
                  <pic:spPr bwMode="auto">
                    <a:xfrm>
                      <a:off x="0" y="0"/>
                      <a:ext cx="259080" cy="228600"/>
                    </a:xfrm>
                    <a:prstGeom prst="rect">
                      <a:avLst/>
                    </a:prstGeom>
                    <a:noFill/>
                    <a:ln>
                      <a:noFill/>
                    </a:ln>
                  </pic:spPr>
                </pic:pic>
              </a:graphicData>
            </a:graphic>
          </wp:inline>
        </w:drawing>
      </w:r>
      <w:r>
        <w:rPr>
          <w:bCs/>
          <w:sz w:val="28"/>
          <w:szCs w:val="28"/>
        </w:rPr>
        <w:t xml:space="preserve"> - расчё</w:t>
      </w:r>
      <w:r w:rsidRPr="00892EBD">
        <w:rPr>
          <w:bCs/>
          <w:sz w:val="28"/>
          <w:szCs w:val="28"/>
        </w:rPr>
        <w:t>тная потребность в холодном водоснабжении;</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36220" cy="228600"/>
            <wp:effectExtent l="0" t="0" r="0" b="0"/>
            <wp:docPr id="208" name="Рисунок 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7"/>
                    <pic:cNvPicPr>
                      <a:picLocks noChangeAspect="1" noChangeArrowheads="1"/>
                    </pic:cNvPicPr>
                  </pic:nvPicPr>
                  <pic:blipFill>
                    <a:blip r:embed="rId222">
                      <a:extLst>
                        <a:ext uri="{28A0092B-C50C-407E-A947-70E740481C1C}">
                          <a14:useLocalDpi xmlns:a14="http://schemas.microsoft.com/office/drawing/2010/main" val="0"/>
                        </a:ext>
                      </a:extLst>
                    </a:blip>
                    <a:srcRect/>
                    <a:stretch>
                      <a:fillRect/>
                    </a:stretch>
                  </pic:blipFill>
                  <pic:spPr bwMode="auto">
                    <a:xfrm>
                      <a:off x="0" y="0"/>
                      <a:ext cx="236220" cy="228600"/>
                    </a:xfrm>
                    <a:prstGeom prst="rect">
                      <a:avLst/>
                    </a:prstGeom>
                    <a:noFill/>
                    <a:ln>
                      <a:noFill/>
                    </a:ln>
                  </pic:spPr>
                </pic:pic>
              </a:graphicData>
            </a:graphic>
          </wp:inline>
        </w:drawing>
      </w:r>
      <w:r w:rsidRPr="00892EBD">
        <w:rPr>
          <w:bCs/>
          <w:sz w:val="28"/>
          <w:szCs w:val="28"/>
        </w:rPr>
        <w:t xml:space="preserve"> - регулируемый тариф на холодное водоснабжение;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59080" cy="228600"/>
            <wp:effectExtent l="0" t="0" r="7620" b="0"/>
            <wp:docPr id="207" name="Рисунок 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8"/>
                    <pic:cNvPicPr>
                      <a:picLocks noChangeAspect="1" noChangeArrowheads="1"/>
                    </pic:cNvPicPr>
                  </pic:nvPicPr>
                  <pic:blipFill>
                    <a:blip r:embed="rId223">
                      <a:extLst>
                        <a:ext uri="{28A0092B-C50C-407E-A947-70E740481C1C}">
                          <a14:useLocalDpi xmlns:a14="http://schemas.microsoft.com/office/drawing/2010/main" val="0"/>
                        </a:ext>
                      </a:extLst>
                    </a:blip>
                    <a:srcRect/>
                    <a:stretch>
                      <a:fillRect/>
                    </a:stretch>
                  </pic:blipFill>
                  <pic:spPr bwMode="auto">
                    <a:xfrm>
                      <a:off x="0" y="0"/>
                      <a:ext cx="259080" cy="228600"/>
                    </a:xfrm>
                    <a:prstGeom prst="rect">
                      <a:avLst/>
                    </a:prstGeom>
                    <a:noFill/>
                    <a:ln>
                      <a:noFill/>
                    </a:ln>
                  </pic:spPr>
                </pic:pic>
              </a:graphicData>
            </a:graphic>
          </wp:inline>
        </w:drawing>
      </w:r>
      <w:r>
        <w:rPr>
          <w:bCs/>
          <w:sz w:val="28"/>
          <w:szCs w:val="28"/>
        </w:rPr>
        <w:t xml:space="preserve"> - расчё</w:t>
      </w:r>
      <w:r w:rsidRPr="00892EBD">
        <w:rPr>
          <w:bCs/>
          <w:sz w:val="28"/>
          <w:szCs w:val="28"/>
        </w:rPr>
        <w:t>тная потребность в водоотведении;</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28600" cy="228600"/>
            <wp:effectExtent l="0" t="0" r="0" b="0"/>
            <wp:docPr id="206" name="Рисунок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9"/>
                    <pic:cNvPicPr>
                      <a:picLocks noChangeAspect="1" noChangeArrowheads="1"/>
                    </pic:cNvPicPr>
                  </pic:nvPicPr>
                  <pic:blipFill>
                    <a:blip r:embed="rId224">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r w:rsidRPr="00892EBD">
        <w:rPr>
          <w:bCs/>
          <w:sz w:val="28"/>
          <w:szCs w:val="28"/>
        </w:rPr>
        <w:t xml:space="preserve"> - регулируемый тариф на водоотведение.</w:t>
      </w:r>
    </w:p>
    <w:p w:rsidR="00DB260F" w:rsidRDefault="00DB260F" w:rsidP="00DB260F">
      <w:pPr>
        <w:autoSpaceDE w:val="0"/>
        <w:autoSpaceDN w:val="0"/>
        <w:adjustRightInd w:val="0"/>
        <w:ind w:firstLine="540"/>
        <w:jc w:val="both"/>
        <w:rPr>
          <w:bCs/>
          <w:sz w:val="28"/>
          <w:szCs w:val="28"/>
        </w:rPr>
      </w:pPr>
    </w:p>
    <w:p w:rsidR="00DB260F" w:rsidRPr="00892EBD" w:rsidRDefault="00FB4577" w:rsidP="00DB260F">
      <w:pPr>
        <w:autoSpaceDE w:val="0"/>
        <w:autoSpaceDN w:val="0"/>
        <w:adjustRightInd w:val="0"/>
        <w:ind w:firstLine="540"/>
        <w:jc w:val="both"/>
        <w:rPr>
          <w:bCs/>
          <w:sz w:val="28"/>
          <w:szCs w:val="28"/>
        </w:rPr>
      </w:pPr>
      <w:r>
        <w:rPr>
          <w:bCs/>
          <w:sz w:val="28"/>
          <w:szCs w:val="28"/>
        </w:rPr>
        <w:t>6</w:t>
      </w:r>
      <w:r w:rsidR="004106DA">
        <w:rPr>
          <w:bCs/>
          <w:sz w:val="28"/>
          <w:szCs w:val="28"/>
        </w:rPr>
        <w:t xml:space="preserve">) </w:t>
      </w:r>
      <w:r w:rsidR="00DB260F" w:rsidRPr="00892EBD">
        <w:rPr>
          <w:bCs/>
          <w:sz w:val="28"/>
          <w:szCs w:val="28"/>
        </w:rPr>
        <w:t xml:space="preserve">Затраты на оплату услуг внештатных сотрудников </w:t>
      </w:r>
      <w:r w:rsidR="00DB260F" w:rsidRPr="00447AD8">
        <w:rPr>
          <w:noProof/>
          <w:position w:val="-10"/>
          <w:sz w:val="28"/>
          <w:szCs w:val="28"/>
        </w:rPr>
        <w:drawing>
          <wp:inline distT="0" distB="0" distL="0" distR="0">
            <wp:extent cx="419100" cy="228600"/>
            <wp:effectExtent l="0" t="0" r="0" b="0"/>
            <wp:docPr id="205" name="Рисунок 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0"/>
                    <pic:cNvPicPr>
                      <a:picLocks noChangeAspect="1" noChangeArrowheads="1"/>
                    </pic:cNvPicPr>
                  </pic:nvPicPr>
                  <pic:blipFill>
                    <a:blip r:embed="rId225">
                      <a:extLst>
                        <a:ext uri="{28A0092B-C50C-407E-A947-70E740481C1C}">
                          <a14:useLocalDpi xmlns:a14="http://schemas.microsoft.com/office/drawing/2010/main" val="0"/>
                        </a:ext>
                      </a:extLst>
                    </a:blip>
                    <a:srcRect/>
                    <a:stretch>
                      <a:fillRect/>
                    </a:stretch>
                  </pic:blipFill>
                  <pic:spPr bwMode="auto">
                    <a:xfrm>
                      <a:off x="0" y="0"/>
                      <a:ext cx="41910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2179320" cy="426720"/>
            <wp:effectExtent l="0" t="0" r="0" b="0"/>
            <wp:docPr id="204" name="Рисунок 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1"/>
                    <pic:cNvPicPr>
                      <a:picLocks noChangeAspect="1" noChangeArrowheads="1"/>
                    </pic:cNvPicPr>
                  </pic:nvPicPr>
                  <pic:blipFill>
                    <a:blip r:embed="rId226">
                      <a:extLst>
                        <a:ext uri="{28A0092B-C50C-407E-A947-70E740481C1C}">
                          <a14:useLocalDpi xmlns:a14="http://schemas.microsoft.com/office/drawing/2010/main" val="0"/>
                        </a:ext>
                      </a:extLst>
                    </a:blip>
                    <a:srcRect/>
                    <a:stretch>
                      <a:fillRect/>
                    </a:stretch>
                  </pic:blipFill>
                  <pic:spPr bwMode="auto">
                    <a:xfrm>
                      <a:off x="0" y="0"/>
                      <a:ext cx="217932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411480" cy="228600"/>
            <wp:effectExtent l="0" t="0" r="7620" b="0"/>
            <wp:docPr id="203" name="Рисунок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2"/>
                    <pic:cNvPicPr>
                      <a:picLocks noChangeAspect="1" noChangeArrowheads="1"/>
                    </pic:cNvPicPr>
                  </pic:nvPicPr>
                  <pic:blipFill>
                    <a:blip r:embed="rId227">
                      <a:extLst>
                        <a:ext uri="{28A0092B-C50C-407E-A947-70E740481C1C}">
                          <a14:useLocalDpi xmlns:a14="http://schemas.microsoft.com/office/drawing/2010/main" val="0"/>
                        </a:ext>
                      </a:extLst>
                    </a:blip>
                    <a:srcRect/>
                    <a:stretch>
                      <a:fillRect/>
                    </a:stretch>
                  </pic:blipFill>
                  <pic:spPr bwMode="auto">
                    <a:xfrm>
                      <a:off x="0" y="0"/>
                      <a:ext cx="411480" cy="228600"/>
                    </a:xfrm>
                    <a:prstGeom prst="rect">
                      <a:avLst/>
                    </a:prstGeom>
                    <a:noFill/>
                    <a:ln>
                      <a:noFill/>
                    </a:ln>
                  </pic:spPr>
                </pic:pic>
              </a:graphicData>
            </a:graphic>
          </wp:inline>
        </w:drawing>
      </w:r>
      <w:r w:rsidRPr="00892EBD">
        <w:rPr>
          <w:bCs/>
          <w:sz w:val="28"/>
          <w:szCs w:val="28"/>
        </w:rPr>
        <w:t xml:space="preserve"> - планируемое количество месяцев работы внештатного сотрудника по i-й должности;</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42900" cy="228600"/>
            <wp:effectExtent l="0" t="0" r="0" b="0"/>
            <wp:docPr id="202" name="Рисунок 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3"/>
                    <pic:cNvPicPr>
                      <a:picLocks noChangeAspect="1" noChangeArrowheads="1"/>
                    </pic:cNvPicPr>
                  </pic:nvPicPr>
                  <pic:blipFill>
                    <a:blip r:embed="rId228">
                      <a:extLst>
                        <a:ext uri="{28A0092B-C50C-407E-A947-70E740481C1C}">
                          <a14:useLocalDpi xmlns:a14="http://schemas.microsoft.com/office/drawing/2010/main" val="0"/>
                        </a:ext>
                      </a:extLst>
                    </a:blip>
                    <a:srcRect/>
                    <a:stretch>
                      <a:fillRect/>
                    </a:stretch>
                  </pic:blipFill>
                  <pic:spPr bwMode="auto">
                    <a:xfrm>
                      <a:off x="0" y="0"/>
                      <a:ext cx="342900" cy="228600"/>
                    </a:xfrm>
                    <a:prstGeom prst="rect">
                      <a:avLst/>
                    </a:prstGeom>
                    <a:noFill/>
                    <a:ln>
                      <a:noFill/>
                    </a:ln>
                  </pic:spPr>
                </pic:pic>
              </a:graphicData>
            </a:graphic>
          </wp:inline>
        </w:drawing>
      </w:r>
      <w:r w:rsidRPr="00892EBD">
        <w:rPr>
          <w:bCs/>
          <w:sz w:val="28"/>
          <w:szCs w:val="28"/>
        </w:rPr>
        <w:t xml:space="preserve"> - стоимость одного месяца работы внештатного сотрудника по i-й должности;</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12420" cy="228600"/>
            <wp:effectExtent l="0" t="0" r="0" b="0"/>
            <wp:docPr id="201" name="Рисунок 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4"/>
                    <pic:cNvPicPr>
                      <a:picLocks noChangeAspect="1" noChangeArrowheads="1"/>
                    </pic:cNvPicPr>
                  </pic:nvPicPr>
                  <pic:blipFill>
                    <a:blip r:embed="rId229">
                      <a:extLst>
                        <a:ext uri="{28A0092B-C50C-407E-A947-70E740481C1C}">
                          <a14:useLocalDpi xmlns:a14="http://schemas.microsoft.com/office/drawing/2010/main" val="0"/>
                        </a:ext>
                      </a:extLst>
                    </a:blip>
                    <a:srcRect/>
                    <a:stretch>
                      <a:fillRect/>
                    </a:stretch>
                  </pic:blipFill>
                  <pic:spPr bwMode="auto">
                    <a:xfrm>
                      <a:off x="0" y="0"/>
                      <a:ext cx="312420" cy="228600"/>
                    </a:xfrm>
                    <a:prstGeom prst="rect">
                      <a:avLst/>
                    </a:prstGeom>
                    <a:noFill/>
                    <a:ln>
                      <a:noFill/>
                    </a:ln>
                  </pic:spPr>
                </pic:pic>
              </a:graphicData>
            </a:graphic>
          </wp:inline>
        </w:drawing>
      </w:r>
      <w:r w:rsidRPr="00892EBD">
        <w:rPr>
          <w:bCs/>
          <w:sz w:val="28"/>
          <w:szCs w:val="28"/>
        </w:rPr>
        <w:t xml:space="preserve"> - процентная ставка страховых взносов в государственные внебюджетные фонды.</w:t>
      </w:r>
    </w:p>
    <w:p w:rsidR="00DB260F" w:rsidRPr="00892EBD" w:rsidRDefault="00DB260F" w:rsidP="00DB260F">
      <w:pPr>
        <w:autoSpaceDE w:val="0"/>
        <w:autoSpaceDN w:val="0"/>
        <w:adjustRightInd w:val="0"/>
        <w:ind w:firstLine="540"/>
        <w:jc w:val="both"/>
        <w:rPr>
          <w:bCs/>
          <w:sz w:val="28"/>
          <w:szCs w:val="28"/>
        </w:rPr>
      </w:pPr>
      <w:r>
        <w:rPr>
          <w:bCs/>
          <w:sz w:val="28"/>
          <w:szCs w:val="28"/>
        </w:rPr>
        <w:t>Расчё</w:t>
      </w:r>
      <w:r w:rsidRPr="00892EBD">
        <w:rPr>
          <w:bCs/>
          <w:sz w:val="28"/>
          <w:szCs w:val="28"/>
        </w:rPr>
        <w:t>т затрат на оплату услуг внештатных сотрудников может быть произве</w:t>
      </w:r>
      <w:r>
        <w:rPr>
          <w:bCs/>
          <w:sz w:val="28"/>
          <w:szCs w:val="28"/>
        </w:rPr>
        <w:t>дё</w:t>
      </w:r>
      <w:r w:rsidRPr="00892EBD">
        <w:rPr>
          <w:bCs/>
          <w:sz w:val="28"/>
          <w:szCs w:val="28"/>
        </w:rPr>
        <w:t>н при условии отсутствия должности (профессии рабочего) внештатного сотрудника в штатном расписании.</w:t>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К указанным затратам относятся затраты по договорам гражданско-правового характера, предметом которых является оказание физическим лицом коммунальных услуг (по договорам граждан</w:t>
      </w:r>
      <w:r>
        <w:rPr>
          <w:bCs/>
          <w:sz w:val="28"/>
          <w:szCs w:val="28"/>
        </w:rPr>
        <w:t>ско-правового характера, заключё</w:t>
      </w:r>
      <w:r w:rsidRPr="00892EBD">
        <w:rPr>
          <w:bCs/>
          <w:sz w:val="28"/>
          <w:szCs w:val="28"/>
        </w:rPr>
        <w:t>нным с кочегарами, сезонными истопниками и др.).</w:t>
      </w:r>
    </w:p>
    <w:p w:rsidR="00DB260F" w:rsidRPr="00892EBD" w:rsidRDefault="00DB260F" w:rsidP="00DB260F">
      <w:pPr>
        <w:autoSpaceDE w:val="0"/>
        <w:autoSpaceDN w:val="0"/>
        <w:adjustRightInd w:val="0"/>
        <w:jc w:val="both"/>
        <w:rPr>
          <w:bCs/>
          <w:sz w:val="28"/>
          <w:szCs w:val="28"/>
        </w:rPr>
      </w:pPr>
    </w:p>
    <w:p w:rsidR="00DB260F" w:rsidRPr="00C60A70" w:rsidRDefault="00C60A70" w:rsidP="00C60A70">
      <w:pPr>
        <w:autoSpaceDE w:val="0"/>
        <w:autoSpaceDN w:val="0"/>
        <w:adjustRightInd w:val="0"/>
        <w:outlineLvl w:val="3"/>
        <w:rPr>
          <w:bCs/>
          <w:sz w:val="28"/>
          <w:szCs w:val="28"/>
        </w:rPr>
      </w:pPr>
      <w:r w:rsidRPr="00C60A70">
        <w:rPr>
          <w:bCs/>
          <w:sz w:val="28"/>
          <w:szCs w:val="28"/>
        </w:rPr>
        <w:t xml:space="preserve">3.5. </w:t>
      </w:r>
      <w:r w:rsidR="00DB260F" w:rsidRPr="00C60A70">
        <w:rPr>
          <w:bCs/>
          <w:sz w:val="28"/>
          <w:szCs w:val="28"/>
        </w:rPr>
        <w:t>Затраты на аренду помещений и оборудования</w:t>
      </w:r>
    </w:p>
    <w:p w:rsidR="00DB260F" w:rsidRPr="002230B9" w:rsidRDefault="00DB260F" w:rsidP="00DB260F">
      <w:pPr>
        <w:autoSpaceDE w:val="0"/>
        <w:autoSpaceDN w:val="0"/>
        <w:adjustRightInd w:val="0"/>
        <w:jc w:val="both"/>
        <w:rPr>
          <w:b/>
          <w:bCs/>
          <w:sz w:val="28"/>
          <w:szCs w:val="28"/>
        </w:rPr>
      </w:pPr>
    </w:p>
    <w:p w:rsidR="00DB260F" w:rsidRPr="00892EBD" w:rsidRDefault="00C60A70" w:rsidP="00DB260F">
      <w:pPr>
        <w:autoSpaceDE w:val="0"/>
        <w:autoSpaceDN w:val="0"/>
        <w:adjustRightInd w:val="0"/>
        <w:ind w:firstLine="540"/>
        <w:jc w:val="both"/>
        <w:rPr>
          <w:bCs/>
          <w:sz w:val="28"/>
          <w:szCs w:val="28"/>
        </w:rPr>
      </w:pPr>
      <w:bookmarkStart w:id="29" w:name="Par532"/>
      <w:bookmarkEnd w:id="29"/>
      <w:r>
        <w:rPr>
          <w:bCs/>
          <w:sz w:val="28"/>
          <w:szCs w:val="28"/>
        </w:rPr>
        <w:t>1)</w:t>
      </w:r>
      <w:r w:rsidR="00DB260F" w:rsidRPr="00892EBD">
        <w:rPr>
          <w:bCs/>
          <w:sz w:val="28"/>
          <w:szCs w:val="28"/>
        </w:rPr>
        <w:t xml:space="preserve"> Затраты на аренду помещений </w:t>
      </w:r>
      <w:r w:rsidR="00DB260F" w:rsidRPr="00447AD8">
        <w:rPr>
          <w:noProof/>
          <w:position w:val="-10"/>
          <w:sz w:val="28"/>
          <w:szCs w:val="28"/>
        </w:rPr>
        <w:drawing>
          <wp:inline distT="0" distB="0" distL="0" distR="0">
            <wp:extent cx="335280" cy="228600"/>
            <wp:effectExtent l="0" t="0" r="0" b="0"/>
            <wp:docPr id="200" name="Рисунок 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5"/>
                    <pic:cNvPicPr>
                      <a:picLocks noChangeAspect="1" noChangeArrowheads="1"/>
                    </pic:cNvPicPr>
                  </pic:nvPicPr>
                  <pic:blipFill>
                    <a:blip r:embed="rId230">
                      <a:extLst>
                        <a:ext uri="{28A0092B-C50C-407E-A947-70E740481C1C}">
                          <a14:useLocalDpi xmlns:a14="http://schemas.microsoft.com/office/drawing/2010/main" val="0"/>
                        </a:ext>
                      </a:extLst>
                    </a:blip>
                    <a:srcRect/>
                    <a:stretch>
                      <a:fillRect/>
                    </a:stretch>
                  </pic:blipFill>
                  <pic:spPr bwMode="auto">
                    <a:xfrm>
                      <a:off x="0" y="0"/>
                      <a:ext cx="33528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783080" cy="426720"/>
            <wp:effectExtent l="0" t="0" r="0" b="0"/>
            <wp:docPr id="199" name="Рисунок 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6"/>
                    <pic:cNvPicPr>
                      <a:picLocks noChangeAspect="1" noChangeArrowheads="1"/>
                    </pic:cNvPicPr>
                  </pic:nvPicPr>
                  <pic:blipFill>
                    <a:blip r:embed="rId231">
                      <a:extLst>
                        <a:ext uri="{28A0092B-C50C-407E-A947-70E740481C1C}">
                          <a14:useLocalDpi xmlns:a14="http://schemas.microsoft.com/office/drawing/2010/main" val="0"/>
                        </a:ext>
                      </a:extLst>
                    </a:blip>
                    <a:srcRect/>
                    <a:stretch>
                      <a:fillRect/>
                    </a:stretch>
                  </pic:blipFill>
                  <pic:spPr bwMode="auto">
                    <a:xfrm>
                      <a:off x="0" y="0"/>
                      <a:ext cx="178308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28600"/>
            <wp:effectExtent l="0" t="0" r="0" b="0"/>
            <wp:docPr id="198" name="Рисунок 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7"/>
                    <pic:cNvPicPr>
                      <a:picLocks noChangeAspect="1" noChangeArrowheads="1"/>
                    </pic:cNvPicPr>
                  </pic:nvPicPr>
                  <pic:blipFill>
                    <a:blip r:embed="rId232">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inline>
        </w:drawing>
      </w:r>
      <w:r w:rsidRPr="00892EBD">
        <w:rPr>
          <w:bCs/>
          <w:sz w:val="28"/>
          <w:szCs w:val="28"/>
        </w:rPr>
        <w:t xml:space="preserve"> - численность работников, размещаемых на i-й арендуемой площади;</w:t>
      </w:r>
    </w:p>
    <w:p w:rsidR="00DB260F" w:rsidRPr="00892EBD" w:rsidRDefault="00DB260F" w:rsidP="00DB260F">
      <w:pPr>
        <w:autoSpaceDE w:val="0"/>
        <w:autoSpaceDN w:val="0"/>
        <w:adjustRightInd w:val="0"/>
        <w:spacing w:after="240"/>
        <w:ind w:firstLine="540"/>
        <w:jc w:val="both"/>
        <w:rPr>
          <w:bCs/>
          <w:sz w:val="28"/>
          <w:szCs w:val="28"/>
        </w:rPr>
      </w:pPr>
      <w:r>
        <w:rPr>
          <w:bCs/>
          <w:sz w:val="28"/>
          <w:szCs w:val="28"/>
        </w:rPr>
        <w:t>S – площадь помещения, приходящаяся на одного работника в соответствии с действующими строительными нормами и правилами;</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59080" cy="228600"/>
            <wp:effectExtent l="0" t="0" r="7620" b="0"/>
            <wp:docPr id="197" name="Рисунок 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8"/>
                    <pic:cNvPicPr>
                      <a:picLocks noChangeAspect="1" noChangeArrowheads="1"/>
                    </pic:cNvPicPr>
                  </pic:nvPicPr>
                  <pic:blipFill>
                    <a:blip r:embed="rId233">
                      <a:extLst>
                        <a:ext uri="{28A0092B-C50C-407E-A947-70E740481C1C}">
                          <a14:useLocalDpi xmlns:a14="http://schemas.microsoft.com/office/drawing/2010/main" val="0"/>
                        </a:ext>
                      </a:extLst>
                    </a:blip>
                    <a:srcRect/>
                    <a:stretch>
                      <a:fillRect/>
                    </a:stretch>
                  </pic:blipFill>
                  <pic:spPr bwMode="auto">
                    <a:xfrm>
                      <a:off x="0" y="0"/>
                      <a:ext cx="259080" cy="228600"/>
                    </a:xfrm>
                    <a:prstGeom prst="rect">
                      <a:avLst/>
                    </a:prstGeom>
                    <a:noFill/>
                    <a:ln>
                      <a:noFill/>
                    </a:ln>
                  </pic:spPr>
                </pic:pic>
              </a:graphicData>
            </a:graphic>
          </wp:inline>
        </w:drawing>
      </w:r>
      <w:r w:rsidRPr="00892EBD">
        <w:rPr>
          <w:bCs/>
          <w:sz w:val="28"/>
          <w:szCs w:val="28"/>
        </w:rPr>
        <w:t xml:space="preserve"> - цена ежемесячной аренды за </w:t>
      </w:r>
      <w:smartTag w:uri="urn:schemas-microsoft-com:office:smarttags" w:element="metricconverter">
        <w:smartTagPr>
          <w:attr w:name="ProductID" w:val="1 кв. м"/>
        </w:smartTagPr>
        <w:r w:rsidRPr="00892EBD">
          <w:rPr>
            <w:bCs/>
            <w:sz w:val="28"/>
            <w:szCs w:val="28"/>
          </w:rPr>
          <w:t>1 кв. м</w:t>
        </w:r>
      </w:smartTag>
      <w:r w:rsidRPr="00892EBD">
        <w:rPr>
          <w:bCs/>
          <w:sz w:val="28"/>
          <w:szCs w:val="28"/>
        </w:rPr>
        <w:t xml:space="preserve"> i-й арендуемой площади;</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28600"/>
            <wp:effectExtent l="0" t="0" r="0" b="0"/>
            <wp:docPr id="196" name="Рисунок 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9"/>
                    <pic:cNvPicPr>
                      <a:picLocks noChangeAspect="1" noChangeArrowheads="1"/>
                    </pic:cNvPicPr>
                  </pic:nvPicPr>
                  <pic:blipFill>
                    <a:blip r:embed="rId234">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inline>
        </w:drawing>
      </w:r>
      <w:r w:rsidRPr="00892EBD">
        <w:rPr>
          <w:bCs/>
          <w:sz w:val="28"/>
          <w:szCs w:val="28"/>
        </w:rPr>
        <w:t xml:space="preserve"> - планируемое количество месяцев аренды i-й арендуемой площади.</w:t>
      </w:r>
    </w:p>
    <w:p w:rsidR="00DB260F" w:rsidRDefault="00DB260F" w:rsidP="00DB260F">
      <w:pPr>
        <w:autoSpaceDE w:val="0"/>
        <w:autoSpaceDN w:val="0"/>
        <w:adjustRightInd w:val="0"/>
        <w:ind w:firstLine="540"/>
        <w:jc w:val="both"/>
        <w:rPr>
          <w:bCs/>
          <w:sz w:val="28"/>
          <w:szCs w:val="28"/>
        </w:rPr>
      </w:pPr>
    </w:p>
    <w:p w:rsidR="00DB260F" w:rsidRPr="00892EBD" w:rsidRDefault="009B4E97" w:rsidP="00DB260F">
      <w:pPr>
        <w:autoSpaceDE w:val="0"/>
        <w:autoSpaceDN w:val="0"/>
        <w:adjustRightInd w:val="0"/>
        <w:ind w:firstLine="540"/>
        <w:jc w:val="both"/>
        <w:rPr>
          <w:bCs/>
          <w:sz w:val="28"/>
          <w:szCs w:val="28"/>
        </w:rPr>
      </w:pPr>
      <w:r>
        <w:rPr>
          <w:bCs/>
          <w:sz w:val="28"/>
          <w:szCs w:val="28"/>
        </w:rPr>
        <w:t>2)</w:t>
      </w:r>
      <w:r w:rsidR="00DB260F" w:rsidRPr="00892EBD">
        <w:rPr>
          <w:bCs/>
          <w:sz w:val="28"/>
          <w:szCs w:val="28"/>
        </w:rPr>
        <w:t xml:space="preserve"> Затраты на аренду помещения (зала) для проведения совещания </w:t>
      </w:r>
      <w:r w:rsidR="00DB260F" w:rsidRPr="00447AD8">
        <w:rPr>
          <w:noProof/>
          <w:position w:val="-10"/>
          <w:sz w:val="28"/>
          <w:szCs w:val="28"/>
        </w:rPr>
        <w:drawing>
          <wp:inline distT="0" distB="0" distL="0" distR="0">
            <wp:extent cx="373380" cy="228600"/>
            <wp:effectExtent l="0" t="0" r="0" b="0"/>
            <wp:docPr id="195" name="Рисунок 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0"/>
                    <pic:cNvPicPr>
                      <a:picLocks noChangeAspect="1" noChangeArrowheads="1"/>
                    </pic:cNvPicPr>
                  </pic:nvPicPr>
                  <pic:blipFill>
                    <a:blip r:embed="rId235">
                      <a:extLst>
                        <a:ext uri="{28A0092B-C50C-407E-A947-70E740481C1C}">
                          <a14:useLocalDpi xmlns:a14="http://schemas.microsoft.com/office/drawing/2010/main" val="0"/>
                        </a:ext>
                      </a:extLst>
                    </a:blip>
                    <a:srcRect/>
                    <a:stretch>
                      <a:fillRect/>
                    </a:stretch>
                  </pic:blipFill>
                  <pic:spPr bwMode="auto">
                    <a:xfrm>
                      <a:off x="0" y="0"/>
                      <a:ext cx="37338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303020" cy="426720"/>
            <wp:effectExtent l="0" t="0" r="0" b="0"/>
            <wp:docPr id="194" name="Рисунок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1"/>
                    <pic:cNvPicPr>
                      <a:picLocks noChangeAspect="1" noChangeArrowheads="1"/>
                    </pic:cNvPicPr>
                  </pic:nvPicPr>
                  <pic:blipFill>
                    <a:blip r:embed="rId236">
                      <a:extLst>
                        <a:ext uri="{28A0092B-C50C-407E-A947-70E740481C1C}">
                          <a14:useLocalDpi xmlns:a14="http://schemas.microsoft.com/office/drawing/2010/main" val="0"/>
                        </a:ext>
                      </a:extLst>
                    </a:blip>
                    <a:srcRect/>
                    <a:stretch>
                      <a:fillRect/>
                    </a:stretch>
                  </pic:blipFill>
                  <pic:spPr bwMode="auto">
                    <a:xfrm>
                      <a:off x="0" y="0"/>
                      <a:ext cx="130302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12420" cy="228600"/>
            <wp:effectExtent l="0" t="0" r="0" b="0"/>
            <wp:docPr id="193" name="Рисунок 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2"/>
                    <pic:cNvPicPr>
                      <a:picLocks noChangeAspect="1" noChangeArrowheads="1"/>
                    </pic:cNvPicPr>
                  </pic:nvPicPr>
                  <pic:blipFill>
                    <a:blip r:embed="rId237">
                      <a:extLst>
                        <a:ext uri="{28A0092B-C50C-407E-A947-70E740481C1C}">
                          <a14:useLocalDpi xmlns:a14="http://schemas.microsoft.com/office/drawing/2010/main" val="0"/>
                        </a:ext>
                      </a:extLst>
                    </a:blip>
                    <a:srcRect/>
                    <a:stretch>
                      <a:fillRect/>
                    </a:stretch>
                  </pic:blipFill>
                  <pic:spPr bwMode="auto">
                    <a:xfrm>
                      <a:off x="0" y="0"/>
                      <a:ext cx="312420" cy="228600"/>
                    </a:xfrm>
                    <a:prstGeom prst="rect">
                      <a:avLst/>
                    </a:prstGeom>
                    <a:noFill/>
                    <a:ln>
                      <a:noFill/>
                    </a:ln>
                  </pic:spPr>
                </pic:pic>
              </a:graphicData>
            </a:graphic>
          </wp:inline>
        </w:drawing>
      </w:r>
      <w:r w:rsidRPr="00892EBD">
        <w:rPr>
          <w:bCs/>
          <w:sz w:val="28"/>
          <w:szCs w:val="28"/>
        </w:rPr>
        <w:t xml:space="preserve"> - планируемое количество суток аренды i-го помещения (зала);</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28600"/>
            <wp:effectExtent l="0" t="0" r="0" b="0"/>
            <wp:docPr id="192" name="Рисунок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3"/>
                    <pic:cNvPicPr>
                      <a:picLocks noChangeAspect="1" noChangeArrowheads="1"/>
                    </pic:cNvPicPr>
                  </pic:nvPicPr>
                  <pic:blipFill>
                    <a:blip r:embed="rId238">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inline>
        </w:drawing>
      </w:r>
      <w:r w:rsidRPr="00892EBD">
        <w:rPr>
          <w:bCs/>
          <w:sz w:val="28"/>
          <w:szCs w:val="28"/>
        </w:rPr>
        <w:t xml:space="preserve"> - цена аренды i-го помещения (зала) в сутки.</w:t>
      </w:r>
    </w:p>
    <w:p w:rsidR="00DB260F" w:rsidRPr="00892EBD" w:rsidRDefault="009B4E97" w:rsidP="00DB260F">
      <w:pPr>
        <w:autoSpaceDE w:val="0"/>
        <w:autoSpaceDN w:val="0"/>
        <w:adjustRightInd w:val="0"/>
        <w:ind w:firstLine="540"/>
        <w:jc w:val="both"/>
        <w:rPr>
          <w:bCs/>
          <w:sz w:val="28"/>
          <w:szCs w:val="28"/>
        </w:rPr>
      </w:pPr>
      <w:r>
        <w:rPr>
          <w:bCs/>
          <w:sz w:val="28"/>
          <w:szCs w:val="28"/>
        </w:rPr>
        <w:t>3)</w:t>
      </w:r>
      <w:r w:rsidR="00DB260F" w:rsidRPr="00892EBD">
        <w:rPr>
          <w:bCs/>
          <w:sz w:val="28"/>
          <w:szCs w:val="28"/>
        </w:rPr>
        <w:t xml:space="preserve"> Затраты на аренду оборудования для проведения совещания </w:t>
      </w:r>
      <w:r w:rsidR="00DB260F" w:rsidRPr="00447AD8">
        <w:rPr>
          <w:noProof/>
          <w:position w:val="-10"/>
          <w:sz w:val="28"/>
          <w:szCs w:val="28"/>
        </w:rPr>
        <w:drawing>
          <wp:inline distT="0" distB="0" distL="0" distR="0">
            <wp:extent cx="381000" cy="228600"/>
            <wp:effectExtent l="0" t="0" r="0" b="0"/>
            <wp:docPr id="191" name="Рисунок 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4"/>
                    <pic:cNvPicPr>
                      <a:picLocks noChangeAspect="1" noChangeArrowheads="1"/>
                    </pic:cNvPicPr>
                  </pic:nvPicPr>
                  <pic:blipFill>
                    <a:blip r:embed="rId239">
                      <a:extLst>
                        <a:ext uri="{28A0092B-C50C-407E-A947-70E740481C1C}">
                          <a14:useLocalDpi xmlns:a14="http://schemas.microsoft.com/office/drawing/2010/main" val="0"/>
                        </a:ext>
                      </a:extLst>
                    </a:blip>
                    <a:srcRect/>
                    <a:stretch>
                      <a:fillRect/>
                    </a:stretch>
                  </pic:blipFill>
                  <pic:spPr bwMode="auto">
                    <a:xfrm>
                      <a:off x="0" y="0"/>
                      <a:ext cx="38100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lastRenderedPageBreak/>
        <w:drawing>
          <wp:inline distT="0" distB="0" distL="0" distR="0">
            <wp:extent cx="1950720" cy="426720"/>
            <wp:effectExtent l="0" t="0" r="0" b="0"/>
            <wp:docPr id="190" name="Рисунок 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5"/>
                    <pic:cNvPicPr>
                      <a:picLocks noChangeAspect="1" noChangeArrowheads="1"/>
                    </pic:cNvPicPr>
                  </pic:nvPicPr>
                  <pic:blipFill>
                    <a:blip r:embed="rId240">
                      <a:extLst>
                        <a:ext uri="{28A0092B-C50C-407E-A947-70E740481C1C}">
                          <a14:useLocalDpi xmlns:a14="http://schemas.microsoft.com/office/drawing/2010/main" val="0"/>
                        </a:ext>
                      </a:extLst>
                    </a:blip>
                    <a:srcRect/>
                    <a:stretch>
                      <a:fillRect/>
                    </a:stretch>
                  </pic:blipFill>
                  <pic:spPr bwMode="auto">
                    <a:xfrm>
                      <a:off x="0" y="0"/>
                      <a:ext cx="195072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28600"/>
            <wp:effectExtent l="0" t="0" r="0" b="0"/>
            <wp:docPr id="189" name="Рисунок 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6"/>
                    <pic:cNvPicPr>
                      <a:picLocks noChangeAspect="1" noChangeArrowheads="1"/>
                    </pic:cNvPicPr>
                  </pic:nvPicPr>
                  <pic:blipFill>
                    <a:blip r:embed="rId241">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inline>
        </w:drawing>
      </w:r>
      <w:r w:rsidRPr="00892EBD">
        <w:rPr>
          <w:bCs/>
          <w:sz w:val="28"/>
          <w:szCs w:val="28"/>
        </w:rPr>
        <w:t xml:space="preserve"> - количество арендуемого i-го оборудования;</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28600"/>
            <wp:effectExtent l="0" t="0" r="0" b="0"/>
            <wp:docPr id="188" name="Рисунок 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7"/>
                    <pic:cNvPicPr>
                      <a:picLocks noChangeAspect="1" noChangeArrowheads="1"/>
                    </pic:cNvPicPr>
                  </pic:nvPicPr>
                  <pic:blipFill>
                    <a:blip r:embed="rId242">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inline>
        </w:drawing>
      </w:r>
      <w:r w:rsidRPr="00892EBD">
        <w:rPr>
          <w:bCs/>
          <w:sz w:val="28"/>
          <w:szCs w:val="28"/>
        </w:rPr>
        <w:t xml:space="preserve"> - количество дней аренды i-го оборудования;</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59080" cy="228600"/>
            <wp:effectExtent l="0" t="0" r="7620" b="0"/>
            <wp:docPr id="187" name="Рисунок 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8"/>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0" y="0"/>
                      <a:ext cx="259080" cy="228600"/>
                    </a:xfrm>
                    <a:prstGeom prst="rect">
                      <a:avLst/>
                    </a:prstGeom>
                    <a:noFill/>
                    <a:ln>
                      <a:noFill/>
                    </a:ln>
                  </pic:spPr>
                </pic:pic>
              </a:graphicData>
            </a:graphic>
          </wp:inline>
        </w:drawing>
      </w:r>
      <w:r w:rsidRPr="00892EBD">
        <w:rPr>
          <w:bCs/>
          <w:sz w:val="28"/>
          <w:szCs w:val="28"/>
        </w:rPr>
        <w:t xml:space="preserve"> - количество часов аренды в день i-го оборудования;</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28600" cy="228600"/>
            <wp:effectExtent l="0" t="0" r="0" b="0"/>
            <wp:docPr id="186" name="Рисунок 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9"/>
                    <pic:cNvPicPr>
                      <a:picLocks noChangeAspect="1" noChangeArrowheads="1"/>
                    </pic:cNvPicPr>
                  </pic:nvPicPr>
                  <pic:blipFill>
                    <a:blip r:embed="rId244">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r w:rsidRPr="00892EBD">
        <w:rPr>
          <w:bCs/>
          <w:sz w:val="28"/>
          <w:szCs w:val="28"/>
        </w:rPr>
        <w:t xml:space="preserve"> - цена одного часа аренды i-го оборудования.</w:t>
      </w:r>
    </w:p>
    <w:p w:rsidR="00DB260F" w:rsidRPr="00910247" w:rsidRDefault="00DB260F" w:rsidP="00DB260F">
      <w:pPr>
        <w:autoSpaceDE w:val="0"/>
        <w:autoSpaceDN w:val="0"/>
        <w:adjustRightInd w:val="0"/>
        <w:jc w:val="both"/>
        <w:rPr>
          <w:bCs/>
          <w:sz w:val="28"/>
          <w:szCs w:val="28"/>
        </w:rPr>
      </w:pPr>
    </w:p>
    <w:p w:rsidR="00DB260F" w:rsidRPr="00910247" w:rsidRDefault="00910247" w:rsidP="00910247">
      <w:pPr>
        <w:autoSpaceDE w:val="0"/>
        <w:autoSpaceDN w:val="0"/>
        <w:adjustRightInd w:val="0"/>
        <w:jc w:val="both"/>
        <w:outlineLvl w:val="3"/>
        <w:rPr>
          <w:bCs/>
          <w:sz w:val="28"/>
          <w:szCs w:val="28"/>
        </w:rPr>
      </w:pPr>
      <w:r w:rsidRPr="00910247">
        <w:rPr>
          <w:bCs/>
          <w:sz w:val="28"/>
          <w:szCs w:val="28"/>
        </w:rPr>
        <w:t xml:space="preserve">3.6. </w:t>
      </w:r>
      <w:r w:rsidR="00DB260F" w:rsidRPr="00910247">
        <w:rPr>
          <w:bCs/>
          <w:sz w:val="28"/>
          <w:szCs w:val="28"/>
        </w:rPr>
        <w:t xml:space="preserve">Затраты на содержание имущества, не отнесённые к затратам на содержание имущества в рамках затрат на </w:t>
      </w:r>
      <w:r w:rsidRPr="00910247">
        <w:rPr>
          <w:bCs/>
          <w:sz w:val="28"/>
          <w:szCs w:val="28"/>
        </w:rPr>
        <w:t>информационно-коммуникационные технологии,</w:t>
      </w:r>
      <w:r>
        <w:rPr>
          <w:bCs/>
          <w:sz w:val="28"/>
          <w:szCs w:val="28"/>
        </w:rPr>
        <w:t xml:space="preserve"> включают в себя:</w:t>
      </w:r>
    </w:p>
    <w:p w:rsidR="00DB260F" w:rsidRPr="00910247" w:rsidRDefault="00DB260F" w:rsidP="00DB260F">
      <w:pPr>
        <w:autoSpaceDE w:val="0"/>
        <w:autoSpaceDN w:val="0"/>
        <w:adjustRightInd w:val="0"/>
        <w:jc w:val="both"/>
        <w:rPr>
          <w:bCs/>
          <w:sz w:val="28"/>
          <w:szCs w:val="28"/>
        </w:rPr>
      </w:pPr>
    </w:p>
    <w:p w:rsidR="00DB260F" w:rsidRPr="00892EBD" w:rsidRDefault="00910247" w:rsidP="00DB260F">
      <w:pPr>
        <w:autoSpaceDE w:val="0"/>
        <w:autoSpaceDN w:val="0"/>
        <w:adjustRightInd w:val="0"/>
        <w:ind w:firstLine="540"/>
        <w:jc w:val="both"/>
        <w:rPr>
          <w:bCs/>
          <w:sz w:val="28"/>
          <w:szCs w:val="28"/>
        </w:rPr>
      </w:pPr>
      <w:r>
        <w:rPr>
          <w:bCs/>
          <w:sz w:val="28"/>
          <w:szCs w:val="28"/>
        </w:rPr>
        <w:t>1)</w:t>
      </w:r>
      <w:r w:rsidR="00DB260F" w:rsidRPr="00892EBD">
        <w:rPr>
          <w:bCs/>
          <w:sz w:val="28"/>
          <w:szCs w:val="28"/>
        </w:rPr>
        <w:t xml:space="preserve"> Затраты на содержание и техническое обслуживание помещений </w:t>
      </w:r>
      <w:r w:rsidR="00DB260F" w:rsidRPr="00447AD8">
        <w:rPr>
          <w:noProof/>
          <w:position w:val="-10"/>
          <w:sz w:val="28"/>
          <w:szCs w:val="28"/>
        </w:rPr>
        <w:drawing>
          <wp:inline distT="0" distB="0" distL="0" distR="0">
            <wp:extent cx="335280" cy="228600"/>
            <wp:effectExtent l="0" t="0" r="0" b="0"/>
            <wp:docPr id="185" name="Рисунок 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0"/>
                    <pic:cNvPicPr>
                      <a:picLocks noChangeAspect="1" noChangeArrowheads="1"/>
                    </pic:cNvPicPr>
                  </pic:nvPicPr>
                  <pic:blipFill>
                    <a:blip r:embed="rId245">
                      <a:extLst>
                        <a:ext uri="{28A0092B-C50C-407E-A947-70E740481C1C}">
                          <a14:useLocalDpi xmlns:a14="http://schemas.microsoft.com/office/drawing/2010/main" val="0"/>
                        </a:ext>
                      </a:extLst>
                    </a:blip>
                    <a:srcRect/>
                    <a:stretch>
                      <a:fillRect/>
                    </a:stretch>
                  </pic:blipFill>
                  <pic:spPr bwMode="auto">
                    <a:xfrm>
                      <a:off x="0" y="0"/>
                      <a:ext cx="33528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both"/>
        <w:rPr>
          <w:bCs/>
          <w:sz w:val="28"/>
          <w:szCs w:val="28"/>
        </w:rPr>
      </w:pP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3771900" cy="236220"/>
            <wp:effectExtent l="0" t="0" r="0" b="0"/>
            <wp:docPr id="184" name="Рисунок 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1"/>
                    <pic:cNvPicPr>
                      <a:picLocks noChangeAspect="1" noChangeArrowheads="1"/>
                    </pic:cNvPicPr>
                  </pic:nvPicPr>
                  <pic:blipFill>
                    <a:blip r:embed="rId246">
                      <a:extLst>
                        <a:ext uri="{28A0092B-C50C-407E-A947-70E740481C1C}">
                          <a14:useLocalDpi xmlns:a14="http://schemas.microsoft.com/office/drawing/2010/main" val="0"/>
                        </a:ext>
                      </a:extLst>
                    </a:blip>
                    <a:srcRect/>
                    <a:stretch>
                      <a:fillRect/>
                    </a:stretch>
                  </pic:blipFill>
                  <pic:spPr bwMode="auto">
                    <a:xfrm>
                      <a:off x="0" y="0"/>
                      <a:ext cx="3771900" cy="236220"/>
                    </a:xfrm>
                    <a:prstGeom prst="rect">
                      <a:avLst/>
                    </a:prstGeom>
                    <a:noFill/>
                    <a:ln>
                      <a:noFill/>
                    </a:ln>
                  </pic:spPr>
                </pic:pic>
              </a:graphicData>
            </a:graphic>
          </wp:inline>
        </w:drawing>
      </w:r>
    </w:p>
    <w:p w:rsidR="00DB260F" w:rsidRPr="00892EBD" w:rsidRDefault="00DB260F" w:rsidP="00DB260F">
      <w:pPr>
        <w:autoSpaceDE w:val="0"/>
        <w:autoSpaceDN w:val="0"/>
        <w:adjustRightInd w:val="0"/>
        <w:jc w:val="both"/>
        <w:rPr>
          <w:bCs/>
          <w:sz w:val="28"/>
          <w:szCs w:val="28"/>
        </w:rPr>
      </w:pP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20980" cy="228600"/>
            <wp:effectExtent l="0" t="0" r="7620" b="0"/>
            <wp:docPr id="183" name="Рисунок 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2"/>
                    <pic:cNvPicPr>
                      <a:picLocks noChangeAspect="1" noChangeArrowheads="1"/>
                    </pic:cNvPicPr>
                  </pic:nvPicPr>
                  <pic:blipFill>
                    <a:blip r:embed="rId247">
                      <a:extLst>
                        <a:ext uri="{28A0092B-C50C-407E-A947-70E740481C1C}">
                          <a14:useLocalDpi xmlns:a14="http://schemas.microsoft.com/office/drawing/2010/main" val="0"/>
                        </a:ext>
                      </a:extLst>
                    </a:blip>
                    <a:srcRect/>
                    <a:stretch>
                      <a:fillRect/>
                    </a:stretch>
                  </pic:blipFill>
                  <pic:spPr bwMode="auto">
                    <a:xfrm>
                      <a:off x="0" y="0"/>
                      <a:ext cx="220980" cy="228600"/>
                    </a:xfrm>
                    <a:prstGeom prst="rect">
                      <a:avLst/>
                    </a:prstGeom>
                    <a:noFill/>
                    <a:ln>
                      <a:noFill/>
                    </a:ln>
                  </pic:spPr>
                </pic:pic>
              </a:graphicData>
            </a:graphic>
          </wp:inline>
        </w:drawing>
      </w:r>
      <w:r w:rsidRPr="00892EBD">
        <w:rPr>
          <w:bCs/>
          <w:sz w:val="28"/>
          <w:szCs w:val="28"/>
        </w:rPr>
        <w:t xml:space="preserve"> - затраты на техническое обслуживание и регламентно-профилактический ремонт систем охранно-тревожной сигнализации;</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20980" cy="236220"/>
            <wp:effectExtent l="0" t="0" r="7620" b="0"/>
            <wp:docPr id="182" name="Рисунок 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3"/>
                    <pic:cNvPicPr>
                      <a:picLocks noChangeAspect="1" noChangeArrowheads="1"/>
                    </pic:cNvPicPr>
                  </pic:nvPicPr>
                  <pic:blipFill>
                    <a:blip r:embed="rId248">
                      <a:extLst>
                        <a:ext uri="{28A0092B-C50C-407E-A947-70E740481C1C}">
                          <a14:useLocalDpi xmlns:a14="http://schemas.microsoft.com/office/drawing/2010/main" val="0"/>
                        </a:ext>
                      </a:extLst>
                    </a:blip>
                    <a:srcRect/>
                    <a:stretch>
                      <a:fillRect/>
                    </a:stretch>
                  </pic:blipFill>
                  <pic:spPr bwMode="auto">
                    <a:xfrm>
                      <a:off x="0" y="0"/>
                      <a:ext cx="220980" cy="236220"/>
                    </a:xfrm>
                    <a:prstGeom prst="rect">
                      <a:avLst/>
                    </a:prstGeom>
                    <a:noFill/>
                    <a:ln>
                      <a:noFill/>
                    </a:ln>
                  </pic:spPr>
                </pic:pic>
              </a:graphicData>
            </a:graphic>
          </wp:inline>
        </w:drawing>
      </w:r>
      <w:r w:rsidRPr="00892EBD">
        <w:rPr>
          <w:bCs/>
          <w:sz w:val="28"/>
          <w:szCs w:val="28"/>
        </w:rPr>
        <w:t xml:space="preserve"> - затраты на проведение текущего ремонта помещения;</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198120" cy="228600"/>
            <wp:effectExtent l="0" t="0" r="0" b="0"/>
            <wp:docPr id="181" name="Рисунок 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4"/>
                    <pic:cNvPicPr>
                      <a:picLocks noChangeAspect="1" noChangeArrowheads="1"/>
                    </pic:cNvPicPr>
                  </pic:nvPicPr>
                  <pic:blipFill>
                    <a:blip r:embed="rId249">
                      <a:extLst>
                        <a:ext uri="{28A0092B-C50C-407E-A947-70E740481C1C}">
                          <a14:useLocalDpi xmlns:a14="http://schemas.microsoft.com/office/drawing/2010/main" val="0"/>
                        </a:ext>
                      </a:extLst>
                    </a:blip>
                    <a:srcRect/>
                    <a:stretch>
                      <a:fillRect/>
                    </a:stretch>
                  </pic:blipFill>
                  <pic:spPr bwMode="auto">
                    <a:xfrm>
                      <a:off x="0" y="0"/>
                      <a:ext cx="198120" cy="228600"/>
                    </a:xfrm>
                    <a:prstGeom prst="rect">
                      <a:avLst/>
                    </a:prstGeom>
                    <a:noFill/>
                    <a:ln>
                      <a:noFill/>
                    </a:ln>
                  </pic:spPr>
                </pic:pic>
              </a:graphicData>
            </a:graphic>
          </wp:inline>
        </w:drawing>
      </w:r>
      <w:r w:rsidRPr="00892EBD">
        <w:rPr>
          <w:bCs/>
          <w:sz w:val="28"/>
          <w:szCs w:val="28"/>
        </w:rPr>
        <w:t xml:space="preserve"> - затраты на содержание прилегающей территории;</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36220"/>
            <wp:effectExtent l="0" t="0" r="0" b="0"/>
            <wp:docPr id="180" name="Рисунок 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5"/>
                    <pic:cNvPicPr>
                      <a:picLocks noChangeAspect="1" noChangeArrowheads="1"/>
                    </pic:cNvPicPr>
                  </pic:nvPicPr>
                  <pic:blipFill>
                    <a:blip r:embed="rId250">
                      <a:extLst>
                        <a:ext uri="{28A0092B-C50C-407E-A947-70E740481C1C}">
                          <a14:useLocalDpi xmlns:a14="http://schemas.microsoft.com/office/drawing/2010/main" val="0"/>
                        </a:ext>
                      </a:extLst>
                    </a:blip>
                    <a:srcRect/>
                    <a:stretch>
                      <a:fillRect/>
                    </a:stretch>
                  </pic:blipFill>
                  <pic:spPr bwMode="auto">
                    <a:xfrm>
                      <a:off x="0" y="0"/>
                      <a:ext cx="304800" cy="236220"/>
                    </a:xfrm>
                    <a:prstGeom prst="rect">
                      <a:avLst/>
                    </a:prstGeom>
                    <a:noFill/>
                    <a:ln>
                      <a:noFill/>
                    </a:ln>
                  </pic:spPr>
                </pic:pic>
              </a:graphicData>
            </a:graphic>
          </wp:inline>
        </w:drawing>
      </w:r>
      <w:r w:rsidRPr="00892EBD">
        <w:rPr>
          <w:bCs/>
          <w:sz w:val="28"/>
          <w:szCs w:val="28"/>
        </w:rPr>
        <w:t xml:space="preserve"> - затраты на оплату услуг по обслуживанию и уборке помещения;</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59080" cy="228600"/>
            <wp:effectExtent l="0" t="0" r="7620" b="0"/>
            <wp:docPr id="179" name="Рисунок 1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6"/>
                    <pic:cNvPicPr>
                      <a:picLocks noChangeAspect="1" noChangeArrowheads="1"/>
                    </pic:cNvPicPr>
                  </pic:nvPicPr>
                  <pic:blipFill>
                    <a:blip r:embed="rId251">
                      <a:extLst>
                        <a:ext uri="{28A0092B-C50C-407E-A947-70E740481C1C}">
                          <a14:useLocalDpi xmlns:a14="http://schemas.microsoft.com/office/drawing/2010/main" val="0"/>
                        </a:ext>
                      </a:extLst>
                    </a:blip>
                    <a:srcRect/>
                    <a:stretch>
                      <a:fillRect/>
                    </a:stretch>
                  </pic:blipFill>
                  <pic:spPr bwMode="auto">
                    <a:xfrm>
                      <a:off x="0" y="0"/>
                      <a:ext cx="259080" cy="228600"/>
                    </a:xfrm>
                    <a:prstGeom prst="rect">
                      <a:avLst/>
                    </a:prstGeom>
                    <a:noFill/>
                    <a:ln>
                      <a:noFill/>
                    </a:ln>
                  </pic:spPr>
                </pic:pic>
              </a:graphicData>
            </a:graphic>
          </wp:inline>
        </w:drawing>
      </w:r>
      <w:r>
        <w:rPr>
          <w:bCs/>
          <w:sz w:val="28"/>
          <w:szCs w:val="28"/>
        </w:rPr>
        <w:t xml:space="preserve"> - затраты на вывоз твё</w:t>
      </w:r>
      <w:r w:rsidRPr="00892EBD">
        <w:rPr>
          <w:bCs/>
          <w:sz w:val="28"/>
          <w:szCs w:val="28"/>
        </w:rPr>
        <w:t>рдых бытовых отходов;</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28600"/>
            <wp:effectExtent l="0" t="0" r="0" b="0"/>
            <wp:docPr id="177" name="Рисунок 1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8"/>
                    <pic:cNvPicPr>
                      <a:picLocks noChangeAspect="1" noChangeArrowheads="1"/>
                    </pic:cNvPicPr>
                  </pic:nvPicPr>
                  <pic:blipFill>
                    <a:blip r:embed="rId252">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inline>
        </w:drawing>
      </w:r>
      <w:r w:rsidRPr="00892EBD">
        <w:rPr>
          <w:bCs/>
          <w:sz w:val="28"/>
          <w:szCs w:val="28"/>
        </w:rPr>
        <w:t xml:space="preserve"> - затраты на техническое обслуживание и регламентно-профилактический ремонт водонапорной насосной станции хозяйственно-питьевого и противопожарного водоснабжения;</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28600"/>
            <wp:effectExtent l="0" t="0" r="0" b="0"/>
            <wp:docPr id="176" name="Рисунок 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9"/>
                    <pic:cNvPicPr>
                      <a:picLocks noChangeAspect="1" noChangeArrowheads="1"/>
                    </pic:cNvPicPr>
                  </pic:nvPicPr>
                  <pic:blipFill>
                    <a:blip r:embed="rId253">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inline>
        </w:drawing>
      </w:r>
      <w:r w:rsidRPr="00892EBD">
        <w:rPr>
          <w:bCs/>
          <w:sz w:val="28"/>
          <w:szCs w:val="28"/>
        </w:rPr>
        <w:t xml:space="preserve"> - затраты на техническое обслуживание и регламентно-профилактический ремонт водонапорной насосной станции пожаротушения;</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59080" cy="228600"/>
            <wp:effectExtent l="0" t="0" r="7620" b="0"/>
            <wp:docPr id="175" name="Рисунок 1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0"/>
                    <pic:cNvPicPr>
                      <a:picLocks noChangeAspect="1" noChangeArrowheads="1"/>
                    </pic:cNvPicPr>
                  </pic:nvPicPr>
                  <pic:blipFill>
                    <a:blip r:embed="rId254">
                      <a:extLst>
                        <a:ext uri="{28A0092B-C50C-407E-A947-70E740481C1C}">
                          <a14:useLocalDpi xmlns:a14="http://schemas.microsoft.com/office/drawing/2010/main" val="0"/>
                        </a:ext>
                      </a:extLst>
                    </a:blip>
                    <a:srcRect/>
                    <a:stretch>
                      <a:fillRect/>
                    </a:stretch>
                  </pic:blipFill>
                  <pic:spPr bwMode="auto">
                    <a:xfrm>
                      <a:off x="0" y="0"/>
                      <a:ext cx="259080" cy="228600"/>
                    </a:xfrm>
                    <a:prstGeom prst="rect">
                      <a:avLst/>
                    </a:prstGeom>
                    <a:noFill/>
                    <a:ln>
                      <a:noFill/>
                    </a:ln>
                  </pic:spPr>
                </pic:pic>
              </a:graphicData>
            </a:graphic>
          </wp:inline>
        </w:drawing>
      </w:r>
      <w:r w:rsidRPr="00892EBD">
        <w:rPr>
          <w:bCs/>
          <w:sz w:val="28"/>
          <w:szCs w:val="28"/>
        </w:rPr>
        <w:t xml:space="preserve"> - затраты на техническое обслуживание и регламентно-профилактический ремонт индивидуального теплового пункта, в том числе на подготовку отопительной системы к зимнему сезону;</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36220" cy="228600"/>
            <wp:effectExtent l="0" t="0" r="0" b="0"/>
            <wp:docPr id="174" name="Рисунок 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1"/>
                    <pic:cNvPicPr>
                      <a:picLocks noChangeAspect="1" noChangeArrowheads="1"/>
                    </pic:cNvPicPr>
                  </pic:nvPicPr>
                  <pic:blipFill>
                    <a:blip r:embed="rId255">
                      <a:extLst>
                        <a:ext uri="{28A0092B-C50C-407E-A947-70E740481C1C}">
                          <a14:useLocalDpi xmlns:a14="http://schemas.microsoft.com/office/drawing/2010/main" val="0"/>
                        </a:ext>
                      </a:extLst>
                    </a:blip>
                    <a:srcRect/>
                    <a:stretch>
                      <a:fillRect/>
                    </a:stretch>
                  </pic:blipFill>
                  <pic:spPr bwMode="auto">
                    <a:xfrm>
                      <a:off x="0" y="0"/>
                      <a:ext cx="236220" cy="228600"/>
                    </a:xfrm>
                    <a:prstGeom prst="rect">
                      <a:avLst/>
                    </a:prstGeom>
                    <a:noFill/>
                    <a:ln>
                      <a:noFill/>
                    </a:ln>
                  </pic:spPr>
                </pic:pic>
              </a:graphicData>
            </a:graphic>
          </wp:inline>
        </w:drawing>
      </w:r>
      <w:r w:rsidRPr="00892EBD">
        <w:rPr>
          <w:bCs/>
          <w:sz w:val="28"/>
          <w:szCs w:val="28"/>
        </w:rPr>
        <w:t xml:space="preserve"> - затраты на техническое обслуживание и регламентно-профилактический ремонт электрооборудования (электроподстанций, трансформаторных подстанций, электрощитовых) административного здания (помещения).</w:t>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Такие затр</w:t>
      </w:r>
      <w:r>
        <w:rPr>
          <w:bCs/>
          <w:sz w:val="28"/>
          <w:szCs w:val="28"/>
        </w:rPr>
        <w:t>аты не подлежат отдельному расчё</w:t>
      </w:r>
      <w:r w:rsidRPr="00892EBD">
        <w:rPr>
          <w:bCs/>
          <w:sz w:val="28"/>
          <w:szCs w:val="28"/>
        </w:rPr>
        <w:t>ту, если они включены в общую стоимость комплексных услуг управляющей компании.</w:t>
      </w:r>
    </w:p>
    <w:p w:rsidR="00DB260F" w:rsidRDefault="00DB260F" w:rsidP="00DB260F">
      <w:pPr>
        <w:autoSpaceDE w:val="0"/>
        <w:autoSpaceDN w:val="0"/>
        <w:adjustRightInd w:val="0"/>
        <w:ind w:firstLine="540"/>
        <w:jc w:val="both"/>
        <w:rPr>
          <w:bCs/>
          <w:sz w:val="28"/>
          <w:szCs w:val="28"/>
        </w:rPr>
      </w:pPr>
    </w:p>
    <w:p w:rsidR="00DB260F" w:rsidRPr="00892EBD" w:rsidRDefault="00910247" w:rsidP="00DB260F">
      <w:pPr>
        <w:autoSpaceDE w:val="0"/>
        <w:autoSpaceDN w:val="0"/>
        <w:adjustRightInd w:val="0"/>
        <w:ind w:firstLine="540"/>
        <w:jc w:val="both"/>
        <w:rPr>
          <w:bCs/>
          <w:sz w:val="28"/>
          <w:szCs w:val="28"/>
        </w:rPr>
      </w:pPr>
      <w:r>
        <w:rPr>
          <w:bCs/>
          <w:sz w:val="28"/>
          <w:szCs w:val="28"/>
        </w:rPr>
        <w:t>2)</w:t>
      </w:r>
      <w:r w:rsidR="00DB260F" w:rsidRPr="00892EBD">
        <w:rPr>
          <w:bCs/>
          <w:sz w:val="28"/>
          <w:szCs w:val="28"/>
        </w:rPr>
        <w:t xml:space="preserve"> Затраты на закупку услуг управляющей компании </w:t>
      </w:r>
      <w:r w:rsidR="00DB260F" w:rsidRPr="00447AD8">
        <w:rPr>
          <w:noProof/>
          <w:position w:val="-10"/>
          <w:sz w:val="28"/>
          <w:szCs w:val="28"/>
        </w:rPr>
        <w:drawing>
          <wp:inline distT="0" distB="0" distL="0" distR="0">
            <wp:extent cx="342900" cy="236220"/>
            <wp:effectExtent l="0" t="0" r="0" b="0"/>
            <wp:docPr id="173" name="Рисунок 1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2"/>
                    <pic:cNvPicPr>
                      <a:picLocks noChangeAspect="1" noChangeArrowheads="1"/>
                    </pic:cNvPicPr>
                  </pic:nvPicPr>
                  <pic:blipFill>
                    <a:blip r:embed="rId256">
                      <a:extLst>
                        <a:ext uri="{28A0092B-C50C-407E-A947-70E740481C1C}">
                          <a14:useLocalDpi xmlns:a14="http://schemas.microsoft.com/office/drawing/2010/main" val="0"/>
                        </a:ext>
                      </a:extLst>
                    </a:blip>
                    <a:srcRect/>
                    <a:stretch>
                      <a:fillRect/>
                    </a:stretch>
                  </pic:blipFill>
                  <pic:spPr bwMode="auto">
                    <a:xfrm>
                      <a:off x="0" y="0"/>
                      <a:ext cx="342900" cy="236220"/>
                    </a:xfrm>
                    <a:prstGeom prst="rect">
                      <a:avLst/>
                    </a:prstGeom>
                    <a:noFill/>
                    <a:ln>
                      <a:noFill/>
                    </a:ln>
                  </pic:spPr>
                </pic:pic>
              </a:graphicData>
            </a:graphic>
          </wp:inline>
        </w:drawing>
      </w:r>
      <w:r w:rsidR="00DB260F" w:rsidRPr="00892EBD">
        <w:rPr>
          <w:bCs/>
          <w:sz w:val="28"/>
          <w:szCs w:val="28"/>
        </w:rPr>
        <w:t>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lastRenderedPageBreak/>
        <w:drawing>
          <wp:inline distT="0" distB="0" distL="0" distR="0">
            <wp:extent cx="1592580" cy="426720"/>
            <wp:effectExtent l="0" t="0" r="7620" b="0"/>
            <wp:docPr id="172" name="Рисунок 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3"/>
                    <pic:cNvPicPr>
                      <a:picLocks noChangeAspect="1" noChangeArrowheads="1"/>
                    </pic:cNvPicPr>
                  </pic:nvPicPr>
                  <pic:blipFill>
                    <a:blip r:embed="rId257">
                      <a:extLst>
                        <a:ext uri="{28A0092B-C50C-407E-A947-70E740481C1C}">
                          <a14:useLocalDpi xmlns:a14="http://schemas.microsoft.com/office/drawing/2010/main" val="0"/>
                        </a:ext>
                      </a:extLst>
                    </a:blip>
                    <a:srcRect/>
                    <a:stretch>
                      <a:fillRect/>
                    </a:stretch>
                  </pic:blipFill>
                  <pic:spPr bwMode="auto">
                    <a:xfrm>
                      <a:off x="0" y="0"/>
                      <a:ext cx="159258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36220"/>
            <wp:effectExtent l="0" t="0" r="0" b="0"/>
            <wp:docPr id="171" name="Рисунок 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4"/>
                    <pic:cNvPicPr>
                      <a:picLocks noChangeAspect="1" noChangeArrowheads="1"/>
                    </pic:cNvPicPr>
                  </pic:nvPicPr>
                  <pic:blipFill>
                    <a:blip r:embed="rId258">
                      <a:extLst>
                        <a:ext uri="{28A0092B-C50C-407E-A947-70E740481C1C}">
                          <a14:useLocalDpi xmlns:a14="http://schemas.microsoft.com/office/drawing/2010/main" val="0"/>
                        </a:ext>
                      </a:extLst>
                    </a:blip>
                    <a:srcRect/>
                    <a:stretch>
                      <a:fillRect/>
                    </a:stretch>
                  </pic:blipFill>
                  <pic:spPr bwMode="auto">
                    <a:xfrm>
                      <a:off x="0" y="0"/>
                      <a:ext cx="304800" cy="236220"/>
                    </a:xfrm>
                    <a:prstGeom prst="rect">
                      <a:avLst/>
                    </a:prstGeom>
                    <a:noFill/>
                    <a:ln>
                      <a:noFill/>
                    </a:ln>
                  </pic:spPr>
                </pic:pic>
              </a:graphicData>
            </a:graphic>
          </wp:inline>
        </w:drawing>
      </w:r>
      <w:r w:rsidRPr="00892EBD">
        <w:rPr>
          <w:bCs/>
          <w:sz w:val="28"/>
          <w:szCs w:val="28"/>
        </w:rPr>
        <w:t xml:space="preserve"> </w:t>
      </w:r>
      <w:r>
        <w:rPr>
          <w:bCs/>
          <w:sz w:val="28"/>
          <w:szCs w:val="28"/>
        </w:rPr>
        <w:t>- объё</w:t>
      </w:r>
      <w:r w:rsidRPr="00892EBD">
        <w:rPr>
          <w:bCs/>
          <w:sz w:val="28"/>
          <w:szCs w:val="28"/>
        </w:rPr>
        <w:t>м i-й услуги управляющей компании;</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59080" cy="236220"/>
            <wp:effectExtent l="0" t="0" r="0" b="0"/>
            <wp:docPr id="170" name="Рисунок 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5"/>
                    <pic:cNvPicPr>
                      <a:picLocks noChangeAspect="1" noChangeArrowheads="1"/>
                    </pic:cNvPicPr>
                  </pic:nvPicPr>
                  <pic:blipFill>
                    <a:blip r:embed="rId259">
                      <a:extLst>
                        <a:ext uri="{28A0092B-C50C-407E-A947-70E740481C1C}">
                          <a14:useLocalDpi xmlns:a14="http://schemas.microsoft.com/office/drawing/2010/main" val="0"/>
                        </a:ext>
                      </a:extLst>
                    </a:blip>
                    <a:srcRect/>
                    <a:stretch>
                      <a:fillRect/>
                    </a:stretch>
                  </pic:blipFill>
                  <pic:spPr bwMode="auto">
                    <a:xfrm>
                      <a:off x="0" y="0"/>
                      <a:ext cx="259080" cy="236220"/>
                    </a:xfrm>
                    <a:prstGeom prst="rect">
                      <a:avLst/>
                    </a:prstGeom>
                    <a:noFill/>
                    <a:ln>
                      <a:noFill/>
                    </a:ln>
                  </pic:spPr>
                </pic:pic>
              </a:graphicData>
            </a:graphic>
          </wp:inline>
        </w:drawing>
      </w:r>
      <w:r w:rsidRPr="00892EBD">
        <w:rPr>
          <w:bCs/>
          <w:sz w:val="28"/>
          <w:szCs w:val="28"/>
        </w:rPr>
        <w:t xml:space="preserve"> - цена i-й услуги управляющей компании в месяц;</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36220"/>
            <wp:effectExtent l="0" t="0" r="0" b="0"/>
            <wp:docPr id="169" name="Рисунок 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6"/>
                    <pic:cNvPicPr>
                      <a:picLocks noChangeAspect="1" noChangeArrowheads="1"/>
                    </pic:cNvPicPr>
                  </pic:nvPicPr>
                  <pic:blipFill>
                    <a:blip r:embed="rId260">
                      <a:extLst>
                        <a:ext uri="{28A0092B-C50C-407E-A947-70E740481C1C}">
                          <a14:useLocalDpi xmlns:a14="http://schemas.microsoft.com/office/drawing/2010/main" val="0"/>
                        </a:ext>
                      </a:extLst>
                    </a:blip>
                    <a:srcRect/>
                    <a:stretch>
                      <a:fillRect/>
                    </a:stretch>
                  </pic:blipFill>
                  <pic:spPr bwMode="auto">
                    <a:xfrm>
                      <a:off x="0" y="0"/>
                      <a:ext cx="304800" cy="236220"/>
                    </a:xfrm>
                    <a:prstGeom prst="rect">
                      <a:avLst/>
                    </a:prstGeom>
                    <a:noFill/>
                    <a:ln>
                      <a:noFill/>
                    </a:ln>
                  </pic:spPr>
                </pic:pic>
              </a:graphicData>
            </a:graphic>
          </wp:inline>
        </w:drawing>
      </w:r>
      <w:r w:rsidRPr="00892EBD">
        <w:rPr>
          <w:bCs/>
          <w:sz w:val="28"/>
          <w:szCs w:val="28"/>
        </w:rPr>
        <w:t xml:space="preserve"> - планируемое количество месяцев использования i-й услуги управляющей компании.</w:t>
      </w:r>
    </w:p>
    <w:p w:rsidR="00DB260F" w:rsidRDefault="00DB260F" w:rsidP="00DB260F">
      <w:pPr>
        <w:autoSpaceDE w:val="0"/>
        <w:autoSpaceDN w:val="0"/>
        <w:adjustRightInd w:val="0"/>
        <w:ind w:firstLine="540"/>
        <w:jc w:val="both"/>
        <w:rPr>
          <w:bCs/>
          <w:sz w:val="28"/>
          <w:szCs w:val="28"/>
        </w:rPr>
      </w:pPr>
    </w:p>
    <w:p w:rsidR="00DB260F" w:rsidRPr="00892EBD" w:rsidRDefault="009632DB" w:rsidP="00DB260F">
      <w:pPr>
        <w:autoSpaceDE w:val="0"/>
        <w:autoSpaceDN w:val="0"/>
        <w:adjustRightInd w:val="0"/>
        <w:ind w:firstLine="540"/>
        <w:jc w:val="both"/>
        <w:rPr>
          <w:bCs/>
          <w:sz w:val="28"/>
          <w:szCs w:val="28"/>
        </w:rPr>
      </w:pPr>
      <w:r>
        <w:rPr>
          <w:bCs/>
          <w:sz w:val="28"/>
          <w:szCs w:val="28"/>
        </w:rPr>
        <w:t>3)</w:t>
      </w:r>
      <w:r w:rsidR="00DB260F" w:rsidRPr="00892EBD">
        <w:rPr>
          <w:bCs/>
          <w:sz w:val="28"/>
          <w:szCs w:val="28"/>
        </w:rPr>
        <w:t xml:space="preserve"> Затраты на техническое обслуживание и регламентно-профилактический ремонт систем охранно-тревожной сигнализации </w:t>
      </w:r>
      <w:r w:rsidR="00DB260F" w:rsidRPr="00447AD8">
        <w:rPr>
          <w:noProof/>
          <w:position w:val="-10"/>
          <w:sz w:val="28"/>
          <w:szCs w:val="28"/>
        </w:rPr>
        <w:drawing>
          <wp:inline distT="0" distB="0" distL="0" distR="0">
            <wp:extent cx="335280" cy="228600"/>
            <wp:effectExtent l="0" t="0" r="0" b="0"/>
            <wp:docPr id="168" name="Рисунок 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7"/>
                    <pic:cNvPicPr>
                      <a:picLocks noChangeAspect="1" noChangeArrowheads="1"/>
                    </pic:cNvPicPr>
                  </pic:nvPicPr>
                  <pic:blipFill>
                    <a:blip r:embed="rId261">
                      <a:extLst>
                        <a:ext uri="{28A0092B-C50C-407E-A947-70E740481C1C}">
                          <a14:useLocalDpi xmlns:a14="http://schemas.microsoft.com/office/drawing/2010/main" val="0"/>
                        </a:ext>
                      </a:extLst>
                    </a:blip>
                    <a:srcRect/>
                    <a:stretch>
                      <a:fillRect/>
                    </a:stretch>
                  </pic:blipFill>
                  <pic:spPr bwMode="auto">
                    <a:xfrm>
                      <a:off x="0" y="0"/>
                      <a:ext cx="33528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211580" cy="426720"/>
            <wp:effectExtent l="0" t="0" r="0" b="0"/>
            <wp:docPr id="167" name="Рисунок 1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8"/>
                    <pic:cNvPicPr>
                      <a:picLocks noChangeAspect="1" noChangeArrowheads="1"/>
                    </pic:cNvPicPr>
                  </pic:nvPicPr>
                  <pic:blipFill>
                    <a:blip r:embed="rId262">
                      <a:extLst>
                        <a:ext uri="{28A0092B-C50C-407E-A947-70E740481C1C}">
                          <a14:useLocalDpi xmlns:a14="http://schemas.microsoft.com/office/drawing/2010/main" val="0"/>
                        </a:ext>
                      </a:extLst>
                    </a:blip>
                    <a:srcRect/>
                    <a:stretch>
                      <a:fillRect/>
                    </a:stretch>
                  </pic:blipFill>
                  <pic:spPr bwMode="auto">
                    <a:xfrm>
                      <a:off x="0" y="0"/>
                      <a:ext cx="121158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28600"/>
            <wp:effectExtent l="0" t="0" r="0" b="0"/>
            <wp:docPr id="166" name="Рисунок 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9"/>
                    <pic:cNvPicPr>
                      <a:picLocks noChangeAspect="1" noChangeArrowheads="1"/>
                    </pic:cNvPicPr>
                  </pic:nvPicPr>
                  <pic:blipFill>
                    <a:blip r:embed="rId263">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inline>
        </w:drawing>
      </w:r>
      <w:r w:rsidRPr="00892EBD">
        <w:rPr>
          <w:bCs/>
          <w:sz w:val="28"/>
          <w:szCs w:val="28"/>
        </w:rPr>
        <w:t xml:space="preserve"> - количество i-х обслуживаемых устройств в составе системы охранно-тревожной сигнализации;</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59080" cy="228600"/>
            <wp:effectExtent l="0" t="0" r="7620" b="0"/>
            <wp:docPr id="165" name="Рисунок 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0"/>
                    <pic:cNvPicPr>
                      <a:picLocks noChangeAspect="1" noChangeArrowheads="1"/>
                    </pic:cNvPicPr>
                  </pic:nvPicPr>
                  <pic:blipFill>
                    <a:blip r:embed="rId264">
                      <a:extLst>
                        <a:ext uri="{28A0092B-C50C-407E-A947-70E740481C1C}">
                          <a14:useLocalDpi xmlns:a14="http://schemas.microsoft.com/office/drawing/2010/main" val="0"/>
                        </a:ext>
                      </a:extLst>
                    </a:blip>
                    <a:srcRect/>
                    <a:stretch>
                      <a:fillRect/>
                    </a:stretch>
                  </pic:blipFill>
                  <pic:spPr bwMode="auto">
                    <a:xfrm>
                      <a:off x="0" y="0"/>
                      <a:ext cx="259080" cy="228600"/>
                    </a:xfrm>
                    <a:prstGeom prst="rect">
                      <a:avLst/>
                    </a:prstGeom>
                    <a:noFill/>
                    <a:ln>
                      <a:noFill/>
                    </a:ln>
                  </pic:spPr>
                </pic:pic>
              </a:graphicData>
            </a:graphic>
          </wp:inline>
        </w:drawing>
      </w:r>
      <w:r w:rsidRPr="00892EBD">
        <w:rPr>
          <w:bCs/>
          <w:sz w:val="28"/>
          <w:szCs w:val="28"/>
        </w:rPr>
        <w:t xml:space="preserve"> - цена обслуживания одного i-го устройства.</w:t>
      </w:r>
    </w:p>
    <w:p w:rsidR="00DB260F" w:rsidRDefault="00DB260F" w:rsidP="00DB260F">
      <w:pPr>
        <w:autoSpaceDE w:val="0"/>
        <w:autoSpaceDN w:val="0"/>
        <w:adjustRightInd w:val="0"/>
        <w:ind w:firstLine="540"/>
        <w:jc w:val="both"/>
        <w:rPr>
          <w:bCs/>
          <w:sz w:val="28"/>
          <w:szCs w:val="28"/>
        </w:rPr>
      </w:pPr>
      <w:bookmarkStart w:id="30" w:name="Par594"/>
      <w:bookmarkEnd w:id="30"/>
    </w:p>
    <w:p w:rsidR="00DB260F" w:rsidRPr="00892EBD" w:rsidRDefault="009632DB" w:rsidP="00DB260F">
      <w:pPr>
        <w:autoSpaceDE w:val="0"/>
        <w:autoSpaceDN w:val="0"/>
        <w:adjustRightInd w:val="0"/>
        <w:ind w:firstLine="540"/>
        <w:jc w:val="both"/>
        <w:rPr>
          <w:bCs/>
          <w:sz w:val="28"/>
          <w:szCs w:val="28"/>
        </w:rPr>
      </w:pPr>
      <w:r>
        <w:rPr>
          <w:bCs/>
          <w:sz w:val="28"/>
          <w:szCs w:val="28"/>
        </w:rPr>
        <w:t>4)</w:t>
      </w:r>
      <w:r w:rsidR="00DB260F" w:rsidRPr="00576F77">
        <w:rPr>
          <w:bCs/>
          <w:sz w:val="28"/>
          <w:szCs w:val="28"/>
        </w:rPr>
        <w:t xml:space="preserve"> Затраты</w:t>
      </w:r>
      <w:r w:rsidR="00DB260F" w:rsidRPr="00892EBD">
        <w:rPr>
          <w:bCs/>
          <w:sz w:val="28"/>
          <w:szCs w:val="28"/>
        </w:rPr>
        <w:t xml:space="preserve"> на проведение текущего ремонта помещения </w:t>
      </w:r>
      <w:r w:rsidR="00DB260F" w:rsidRPr="00447AD8">
        <w:rPr>
          <w:noProof/>
          <w:position w:val="-10"/>
          <w:sz w:val="28"/>
          <w:szCs w:val="28"/>
        </w:rPr>
        <w:drawing>
          <wp:inline distT="0" distB="0" distL="0" distR="0">
            <wp:extent cx="335280" cy="236220"/>
            <wp:effectExtent l="0" t="0" r="0" b="0"/>
            <wp:docPr id="164" name="Рисунок 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1"/>
                    <pic:cNvPicPr>
                      <a:picLocks noChangeAspect="1" noChangeArrowheads="1"/>
                    </pic:cNvPicPr>
                  </pic:nvPicPr>
                  <pic:blipFill>
                    <a:blip r:embed="rId265">
                      <a:extLst>
                        <a:ext uri="{28A0092B-C50C-407E-A947-70E740481C1C}">
                          <a14:useLocalDpi xmlns:a14="http://schemas.microsoft.com/office/drawing/2010/main" val="0"/>
                        </a:ext>
                      </a:extLst>
                    </a:blip>
                    <a:srcRect/>
                    <a:stretch>
                      <a:fillRect/>
                    </a:stretch>
                  </pic:blipFill>
                  <pic:spPr bwMode="auto">
                    <a:xfrm>
                      <a:off x="0" y="0"/>
                      <a:ext cx="335280" cy="236220"/>
                    </a:xfrm>
                    <a:prstGeom prst="rect">
                      <a:avLst/>
                    </a:prstGeom>
                    <a:noFill/>
                    <a:ln>
                      <a:noFill/>
                    </a:ln>
                  </pic:spPr>
                </pic:pic>
              </a:graphicData>
            </a:graphic>
          </wp:inline>
        </w:drawing>
      </w:r>
      <w:r w:rsidR="00DB260F" w:rsidRPr="00892EBD">
        <w:rPr>
          <w:bCs/>
          <w:sz w:val="28"/>
          <w:szCs w:val="28"/>
        </w:rPr>
        <w:t xml:space="preserve"> определяются исходя из установленной </w:t>
      </w:r>
      <w:r w:rsidR="00DB260F">
        <w:rPr>
          <w:bCs/>
          <w:sz w:val="28"/>
          <w:szCs w:val="28"/>
        </w:rPr>
        <w:t>г</w:t>
      </w:r>
      <w:r w:rsidR="00DB260F" w:rsidRPr="008D53B1">
        <w:rPr>
          <w:bCs/>
          <w:sz w:val="28"/>
          <w:szCs w:val="28"/>
        </w:rPr>
        <w:t>осударственным органом</w:t>
      </w:r>
      <w:r w:rsidR="00DB260F" w:rsidRPr="00892EBD">
        <w:rPr>
          <w:bCs/>
          <w:sz w:val="28"/>
          <w:szCs w:val="28"/>
        </w:rPr>
        <w:t xml:space="preserve"> нормы проведения ремонта, но не </w:t>
      </w:r>
      <w:r w:rsidR="00DB260F">
        <w:rPr>
          <w:bCs/>
          <w:sz w:val="28"/>
          <w:szCs w:val="28"/>
        </w:rPr>
        <w:t>более 1 раза в 3 года, с учё</w:t>
      </w:r>
      <w:r w:rsidR="00DB260F" w:rsidRPr="00892EBD">
        <w:rPr>
          <w:bCs/>
          <w:sz w:val="28"/>
          <w:szCs w:val="28"/>
        </w:rPr>
        <w:t xml:space="preserve">том требований </w:t>
      </w:r>
      <w:r w:rsidR="00DB260F">
        <w:rPr>
          <w:bCs/>
          <w:sz w:val="28"/>
          <w:szCs w:val="28"/>
        </w:rPr>
        <w:t xml:space="preserve">Положения </w:t>
      </w:r>
      <w:r w:rsidR="00DB260F" w:rsidRPr="00892EBD">
        <w:rPr>
          <w:bCs/>
          <w:sz w:val="28"/>
          <w:szCs w:val="28"/>
        </w:rPr>
        <w:t>об организации и проведении реконструкции, ремонта и технического обслуживания жилых зданий, объектов коммунального и социально-культурного на</w:t>
      </w:r>
      <w:r w:rsidR="00DB260F">
        <w:rPr>
          <w:bCs/>
          <w:sz w:val="28"/>
          <w:szCs w:val="28"/>
        </w:rPr>
        <w:t>значения ВСН 58-88 (р), утверждё</w:t>
      </w:r>
      <w:r w:rsidR="00DB260F" w:rsidRPr="00892EBD">
        <w:rPr>
          <w:bCs/>
          <w:sz w:val="28"/>
          <w:szCs w:val="28"/>
        </w:rPr>
        <w:t>нного приказом Государственного комитета по архитектуре и градостроительству</w:t>
      </w:r>
      <w:r w:rsidR="00DB260F">
        <w:rPr>
          <w:bCs/>
          <w:sz w:val="28"/>
          <w:szCs w:val="28"/>
        </w:rPr>
        <w:t xml:space="preserve"> при Госстрое СССР от 23.11.88 №</w:t>
      </w:r>
      <w:r w:rsidR="00DB260F" w:rsidRPr="00892EBD">
        <w:rPr>
          <w:bCs/>
          <w:sz w:val="28"/>
          <w:szCs w:val="28"/>
        </w:rPr>
        <w:t xml:space="preserve"> 312, </w:t>
      </w:r>
      <w:r w:rsidR="00DB260F">
        <w:rPr>
          <w:bCs/>
          <w:sz w:val="28"/>
          <w:szCs w:val="28"/>
        </w:rPr>
        <w:t xml:space="preserve">        </w:t>
      </w:r>
      <w:r w:rsidR="00DB260F" w:rsidRPr="00892EBD">
        <w:rPr>
          <w:bCs/>
          <w:sz w:val="28"/>
          <w:szCs w:val="28"/>
        </w:rPr>
        <w:t>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181100" cy="426720"/>
            <wp:effectExtent l="0" t="0" r="0" b="0"/>
            <wp:docPr id="163" name="Рисунок 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2"/>
                    <pic:cNvPicPr>
                      <a:picLocks noChangeAspect="1" noChangeArrowheads="1"/>
                    </pic:cNvPicPr>
                  </pic:nvPicPr>
                  <pic:blipFill>
                    <a:blip r:embed="rId266">
                      <a:extLst>
                        <a:ext uri="{28A0092B-C50C-407E-A947-70E740481C1C}">
                          <a14:useLocalDpi xmlns:a14="http://schemas.microsoft.com/office/drawing/2010/main" val="0"/>
                        </a:ext>
                      </a:extLst>
                    </a:blip>
                    <a:srcRect/>
                    <a:stretch>
                      <a:fillRect/>
                    </a:stretch>
                  </pic:blipFill>
                  <pic:spPr bwMode="auto">
                    <a:xfrm>
                      <a:off x="0" y="0"/>
                      <a:ext cx="118110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59080" cy="236220"/>
            <wp:effectExtent l="0" t="0" r="0" b="0"/>
            <wp:docPr id="162" name="Рисунок 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3"/>
                    <pic:cNvPicPr>
                      <a:picLocks noChangeAspect="1" noChangeArrowheads="1"/>
                    </pic:cNvPicPr>
                  </pic:nvPicPr>
                  <pic:blipFill>
                    <a:blip r:embed="rId267">
                      <a:extLst>
                        <a:ext uri="{28A0092B-C50C-407E-A947-70E740481C1C}">
                          <a14:useLocalDpi xmlns:a14="http://schemas.microsoft.com/office/drawing/2010/main" val="0"/>
                        </a:ext>
                      </a:extLst>
                    </a:blip>
                    <a:srcRect/>
                    <a:stretch>
                      <a:fillRect/>
                    </a:stretch>
                  </pic:blipFill>
                  <pic:spPr bwMode="auto">
                    <a:xfrm>
                      <a:off x="0" y="0"/>
                      <a:ext cx="259080" cy="236220"/>
                    </a:xfrm>
                    <a:prstGeom prst="rect">
                      <a:avLst/>
                    </a:prstGeom>
                    <a:noFill/>
                    <a:ln>
                      <a:noFill/>
                    </a:ln>
                  </pic:spPr>
                </pic:pic>
              </a:graphicData>
            </a:graphic>
          </wp:inline>
        </w:drawing>
      </w:r>
      <w:r w:rsidRPr="00892EBD">
        <w:rPr>
          <w:bCs/>
          <w:sz w:val="28"/>
          <w:szCs w:val="28"/>
        </w:rPr>
        <w:t xml:space="preserve"> - площадь i-го здания, планируемая к проведению текущего ремонта;</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59080" cy="236220"/>
            <wp:effectExtent l="0" t="0" r="7620" b="0"/>
            <wp:docPr id="161" name="Рисунок 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4"/>
                    <pic:cNvPicPr>
                      <a:picLocks noChangeAspect="1" noChangeArrowheads="1"/>
                    </pic:cNvPicPr>
                  </pic:nvPicPr>
                  <pic:blipFill>
                    <a:blip r:embed="rId268">
                      <a:extLst>
                        <a:ext uri="{28A0092B-C50C-407E-A947-70E740481C1C}">
                          <a14:useLocalDpi xmlns:a14="http://schemas.microsoft.com/office/drawing/2010/main" val="0"/>
                        </a:ext>
                      </a:extLst>
                    </a:blip>
                    <a:srcRect/>
                    <a:stretch>
                      <a:fillRect/>
                    </a:stretch>
                  </pic:blipFill>
                  <pic:spPr bwMode="auto">
                    <a:xfrm>
                      <a:off x="0" y="0"/>
                      <a:ext cx="259080" cy="236220"/>
                    </a:xfrm>
                    <a:prstGeom prst="rect">
                      <a:avLst/>
                    </a:prstGeom>
                    <a:noFill/>
                    <a:ln>
                      <a:noFill/>
                    </a:ln>
                  </pic:spPr>
                </pic:pic>
              </a:graphicData>
            </a:graphic>
          </wp:inline>
        </w:drawing>
      </w:r>
      <w:r w:rsidRPr="00892EBD">
        <w:rPr>
          <w:bCs/>
          <w:sz w:val="28"/>
          <w:szCs w:val="28"/>
        </w:rPr>
        <w:t xml:space="preserve"> - цена текущего ремонта </w:t>
      </w:r>
      <w:smartTag w:uri="urn:schemas-microsoft-com:office:smarttags" w:element="metricconverter">
        <w:smartTagPr>
          <w:attr w:name="ProductID" w:val="1 кв. м"/>
        </w:smartTagPr>
        <w:r w:rsidRPr="00892EBD">
          <w:rPr>
            <w:bCs/>
            <w:sz w:val="28"/>
            <w:szCs w:val="28"/>
          </w:rPr>
          <w:t>1 кв. м</w:t>
        </w:r>
      </w:smartTag>
      <w:r w:rsidRPr="00892EBD">
        <w:rPr>
          <w:bCs/>
          <w:sz w:val="28"/>
          <w:szCs w:val="28"/>
        </w:rPr>
        <w:t xml:space="preserve"> площади i-го здания.</w:t>
      </w:r>
    </w:p>
    <w:p w:rsidR="00DB260F" w:rsidRDefault="00DB260F" w:rsidP="00DB260F">
      <w:pPr>
        <w:autoSpaceDE w:val="0"/>
        <w:autoSpaceDN w:val="0"/>
        <w:adjustRightInd w:val="0"/>
        <w:ind w:firstLine="540"/>
        <w:jc w:val="both"/>
        <w:rPr>
          <w:bCs/>
          <w:sz w:val="28"/>
          <w:szCs w:val="28"/>
        </w:rPr>
      </w:pPr>
    </w:p>
    <w:p w:rsidR="00DB260F" w:rsidRPr="00892EBD" w:rsidRDefault="009632DB" w:rsidP="00DB260F">
      <w:pPr>
        <w:autoSpaceDE w:val="0"/>
        <w:autoSpaceDN w:val="0"/>
        <w:adjustRightInd w:val="0"/>
        <w:ind w:firstLine="540"/>
        <w:jc w:val="both"/>
        <w:rPr>
          <w:bCs/>
          <w:sz w:val="28"/>
          <w:szCs w:val="28"/>
        </w:rPr>
      </w:pPr>
      <w:r>
        <w:rPr>
          <w:bCs/>
          <w:sz w:val="28"/>
          <w:szCs w:val="28"/>
        </w:rPr>
        <w:t>5)</w:t>
      </w:r>
      <w:r w:rsidR="00DB260F" w:rsidRPr="00892EBD">
        <w:rPr>
          <w:bCs/>
          <w:sz w:val="28"/>
          <w:szCs w:val="28"/>
        </w:rPr>
        <w:t xml:space="preserve"> Затраты на содержание прилегающей территории </w:t>
      </w:r>
      <w:r w:rsidR="00DB260F" w:rsidRPr="00447AD8">
        <w:rPr>
          <w:noProof/>
          <w:position w:val="-10"/>
          <w:sz w:val="28"/>
          <w:szCs w:val="28"/>
        </w:rPr>
        <w:drawing>
          <wp:inline distT="0" distB="0" distL="0" distR="0">
            <wp:extent cx="312420" cy="228600"/>
            <wp:effectExtent l="0" t="0" r="0" b="0"/>
            <wp:docPr id="160" name="Рисунок 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5"/>
                    <pic:cNvPicPr>
                      <a:picLocks noChangeAspect="1" noChangeArrowheads="1"/>
                    </pic:cNvPicPr>
                  </pic:nvPicPr>
                  <pic:blipFill>
                    <a:blip r:embed="rId269">
                      <a:extLst>
                        <a:ext uri="{28A0092B-C50C-407E-A947-70E740481C1C}">
                          <a14:useLocalDpi xmlns:a14="http://schemas.microsoft.com/office/drawing/2010/main" val="0"/>
                        </a:ext>
                      </a:extLst>
                    </a:blip>
                    <a:srcRect/>
                    <a:stretch>
                      <a:fillRect/>
                    </a:stretch>
                  </pic:blipFill>
                  <pic:spPr bwMode="auto">
                    <a:xfrm>
                      <a:off x="0" y="0"/>
                      <a:ext cx="31242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516380" cy="426720"/>
            <wp:effectExtent l="0" t="0" r="7620" b="0"/>
            <wp:docPr id="159" name="Рисунок 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6"/>
                    <pic:cNvPicPr>
                      <a:picLocks noChangeAspect="1" noChangeArrowheads="1"/>
                    </pic:cNvPicPr>
                  </pic:nvPicPr>
                  <pic:blipFill>
                    <a:blip r:embed="rId270">
                      <a:extLst>
                        <a:ext uri="{28A0092B-C50C-407E-A947-70E740481C1C}">
                          <a14:useLocalDpi xmlns:a14="http://schemas.microsoft.com/office/drawing/2010/main" val="0"/>
                        </a:ext>
                      </a:extLst>
                    </a:blip>
                    <a:srcRect/>
                    <a:stretch>
                      <a:fillRect/>
                    </a:stretch>
                  </pic:blipFill>
                  <pic:spPr bwMode="auto">
                    <a:xfrm>
                      <a:off x="0" y="0"/>
                      <a:ext cx="151638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36220" cy="228600"/>
            <wp:effectExtent l="0" t="0" r="0" b="0"/>
            <wp:docPr id="158" name="Рисунок 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7"/>
                    <pic:cNvPicPr>
                      <a:picLocks noChangeAspect="1" noChangeArrowheads="1"/>
                    </pic:cNvPicPr>
                  </pic:nvPicPr>
                  <pic:blipFill>
                    <a:blip r:embed="rId271">
                      <a:extLst>
                        <a:ext uri="{28A0092B-C50C-407E-A947-70E740481C1C}">
                          <a14:useLocalDpi xmlns:a14="http://schemas.microsoft.com/office/drawing/2010/main" val="0"/>
                        </a:ext>
                      </a:extLst>
                    </a:blip>
                    <a:srcRect/>
                    <a:stretch>
                      <a:fillRect/>
                    </a:stretch>
                  </pic:blipFill>
                  <pic:spPr bwMode="auto">
                    <a:xfrm>
                      <a:off x="0" y="0"/>
                      <a:ext cx="236220" cy="228600"/>
                    </a:xfrm>
                    <a:prstGeom prst="rect">
                      <a:avLst/>
                    </a:prstGeom>
                    <a:noFill/>
                    <a:ln>
                      <a:noFill/>
                    </a:ln>
                  </pic:spPr>
                </pic:pic>
              </a:graphicData>
            </a:graphic>
          </wp:inline>
        </w:drawing>
      </w:r>
      <w:r>
        <w:rPr>
          <w:bCs/>
          <w:sz w:val="28"/>
          <w:szCs w:val="28"/>
        </w:rPr>
        <w:t xml:space="preserve"> - площадь закреплё</w:t>
      </w:r>
      <w:r w:rsidRPr="00892EBD">
        <w:rPr>
          <w:bCs/>
          <w:sz w:val="28"/>
          <w:szCs w:val="28"/>
        </w:rPr>
        <w:t>нной i-й прилегающей территории;</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59080" cy="228600"/>
            <wp:effectExtent l="0" t="0" r="7620" b="0"/>
            <wp:docPr id="157" name="Рисунок 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8"/>
                    <pic:cNvPicPr>
                      <a:picLocks noChangeAspect="1" noChangeArrowheads="1"/>
                    </pic:cNvPicPr>
                  </pic:nvPicPr>
                  <pic:blipFill>
                    <a:blip r:embed="rId272">
                      <a:extLst>
                        <a:ext uri="{28A0092B-C50C-407E-A947-70E740481C1C}">
                          <a14:useLocalDpi xmlns:a14="http://schemas.microsoft.com/office/drawing/2010/main" val="0"/>
                        </a:ext>
                      </a:extLst>
                    </a:blip>
                    <a:srcRect/>
                    <a:stretch>
                      <a:fillRect/>
                    </a:stretch>
                  </pic:blipFill>
                  <pic:spPr bwMode="auto">
                    <a:xfrm>
                      <a:off x="0" y="0"/>
                      <a:ext cx="259080" cy="228600"/>
                    </a:xfrm>
                    <a:prstGeom prst="rect">
                      <a:avLst/>
                    </a:prstGeom>
                    <a:noFill/>
                    <a:ln>
                      <a:noFill/>
                    </a:ln>
                  </pic:spPr>
                </pic:pic>
              </a:graphicData>
            </a:graphic>
          </wp:inline>
        </w:drawing>
      </w:r>
      <w:r w:rsidRPr="00892EBD">
        <w:rPr>
          <w:bCs/>
          <w:sz w:val="28"/>
          <w:szCs w:val="28"/>
        </w:rPr>
        <w:t xml:space="preserve"> - цена содержания i-й прилег</w:t>
      </w:r>
      <w:r>
        <w:rPr>
          <w:bCs/>
          <w:sz w:val="28"/>
          <w:szCs w:val="28"/>
        </w:rPr>
        <w:t>ающей территории в месяц в расчё</w:t>
      </w:r>
      <w:r w:rsidRPr="00892EBD">
        <w:rPr>
          <w:bCs/>
          <w:sz w:val="28"/>
          <w:szCs w:val="28"/>
        </w:rPr>
        <w:t xml:space="preserve">те на </w:t>
      </w:r>
      <w:r>
        <w:rPr>
          <w:bCs/>
          <w:sz w:val="28"/>
          <w:szCs w:val="28"/>
        </w:rPr>
        <w:t xml:space="preserve">         </w:t>
      </w:r>
      <w:smartTag w:uri="urn:schemas-microsoft-com:office:smarttags" w:element="metricconverter">
        <w:smartTagPr>
          <w:attr w:name="ProductID" w:val="1 кв. м"/>
        </w:smartTagPr>
        <w:r w:rsidRPr="00892EBD">
          <w:rPr>
            <w:bCs/>
            <w:sz w:val="28"/>
            <w:szCs w:val="28"/>
          </w:rPr>
          <w:t>1 кв. м</w:t>
        </w:r>
      </w:smartTag>
      <w:r w:rsidRPr="00892EBD">
        <w:rPr>
          <w:bCs/>
          <w:sz w:val="28"/>
          <w:szCs w:val="28"/>
        </w:rPr>
        <w:t xml:space="preserve"> площади;</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28600"/>
            <wp:effectExtent l="0" t="0" r="0" b="0"/>
            <wp:docPr id="156" name="Рисунок 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9"/>
                    <pic:cNvPicPr>
                      <a:picLocks noChangeAspect="1" noChangeArrowheads="1"/>
                    </pic:cNvPicPr>
                  </pic:nvPicPr>
                  <pic:blipFill>
                    <a:blip r:embed="rId273">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inline>
        </w:drawing>
      </w:r>
      <w:r w:rsidRPr="00892EBD">
        <w:rPr>
          <w:bCs/>
          <w:sz w:val="28"/>
          <w:szCs w:val="28"/>
        </w:rPr>
        <w:t xml:space="preserve"> - планируемое количество месяцев содержания i-й прилегающей территории в очередном финансовом году.</w:t>
      </w:r>
    </w:p>
    <w:p w:rsidR="00DB260F" w:rsidRDefault="00DB260F" w:rsidP="00DB260F">
      <w:pPr>
        <w:autoSpaceDE w:val="0"/>
        <w:autoSpaceDN w:val="0"/>
        <w:adjustRightInd w:val="0"/>
        <w:ind w:firstLine="540"/>
        <w:jc w:val="both"/>
        <w:rPr>
          <w:bCs/>
          <w:sz w:val="28"/>
          <w:szCs w:val="28"/>
        </w:rPr>
      </w:pPr>
      <w:bookmarkStart w:id="31" w:name="Par609"/>
      <w:bookmarkEnd w:id="31"/>
    </w:p>
    <w:p w:rsidR="00DB260F" w:rsidRPr="00892EBD" w:rsidRDefault="009632DB" w:rsidP="00DB260F">
      <w:pPr>
        <w:autoSpaceDE w:val="0"/>
        <w:autoSpaceDN w:val="0"/>
        <w:adjustRightInd w:val="0"/>
        <w:ind w:firstLine="540"/>
        <w:jc w:val="both"/>
        <w:rPr>
          <w:bCs/>
          <w:sz w:val="28"/>
          <w:szCs w:val="28"/>
        </w:rPr>
      </w:pPr>
      <w:r>
        <w:rPr>
          <w:bCs/>
          <w:sz w:val="28"/>
          <w:szCs w:val="28"/>
        </w:rPr>
        <w:lastRenderedPageBreak/>
        <w:t>6)</w:t>
      </w:r>
      <w:r w:rsidR="00DB260F" w:rsidRPr="00892EBD">
        <w:rPr>
          <w:bCs/>
          <w:sz w:val="28"/>
          <w:szCs w:val="28"/>
        </w:rPr>
        <w:t xml:space="preserve"> Затраты на оплату услуг по обслуживанию и уборке помещения </w:t>
      </w:r>
      <w:r w:rsidR="00DB260F" w:rsidRPr="00447AD8">
        <w:rPr>
          <w:noProof/>
          <w:position w:val="-10"/>
          <w:sz w:val="28"/>
          <w:szCs w:val="28"/>
        </w:rPr>
        <w:drawing>
          <wp:inline distT="0" distB="0" distL="0" distR="0">
            <wp:extent cx="419100" cy="236220"/>
            <wp:effectExtent l="0" t="0" r="0" b="0"/>
            <wp:docPr id="155" name="Рисунок 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0"/>
                    <pic:cNvPicPr>
                      <a:picLocks noChangeAspect="1" noChangeArrowheads="1"/>
                    </pic:cNvPicPr>
                  </pic:nvPicPr>
                  <pic:blipFill>
                    <a:blip r:embed="rId274">
                      <a:extLst>
                        <a:ext uri="{28A0092B-C50C-407E-A947-70E740481C1C}">
                          <a14:useLocalDpi xmlns:a14="http://schemas.microsoft.com/office/drawing/2010/main" val="0"/>
                        </a:ext>
                      </a:extLst>
                    </a:blip>
                    <a:srcRect/>
                    <a:stretch>
                      <a:fillRect/>
                    </a:stretch>
                  </pic:blipFill>
                  <pic:spPr bwMode="auto">
                    <a:xfrm>
                      <a:off x="0" y="0"/>
                      <a:ext cx="419100" cy="23622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897380" cy="426720"/>
            <wp:effectExtent l="0" t="0" r="0" b="0"/>
            <wp:docPr id="154" name="Рисунок 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1"/>
                    <pic:cNvPicPr>
                      <a:picLocks noChangeAspect="1" noChangeArrowheads="1"/>
                    </pic:cNvPicPr>
                  </pic:nvPicPr>
                  <pic:blipFill>
                    <a:blip r:embed="rId275">
                      <a:extLst>
                        <a:ext uri="{28A0092B-C50C-407E-A947-70E740481C1C}">
                          <a14:useLocalDpi xmlns:a14="http://schemas.microsoft.com/office/drawing/2010/main" val="0"/>
                        </a:ext>
                      </a:extLst>
                    </a:blip>
                    <a:srcRect/>
                    <a:stretch>
                      <a:fillRect/>
                    </a:stretch>
                  </pic:blipFill>
                  <pic:spPr bwMode="auto">
                    <a:xfrm>
                      <a:off x="0" y="0"/>
                      <a:ext cx="189738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42900" cy="236220"/>
            <wp:effectExtent l="0" t="0" r="0" b="0"/>
            <wp:docPr id="153" name="Рисунок 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2"/>
                    <pic:cNvPicPr>
                      <a:picLocks noChangeAspect="1" noChangeArrowheads="1"/>
                    </pic:cNvPicPr>
                  </pic:nvPicPr>
                  <pic:blipFill>
                    <a:blip r:embed="rId276">
                      <a:extLst>
                        <a:ext uri="{28A0092B-C50C-407E-A947-70E740481C1C}">
                          <a14:useLocalDpi xmlns:a14="http://schemas.microsoft.com/office/drawing/2010/main" val="0"/>
                        </a:ext>
                      </a:extLst>
                    </a:blip>
                    <a:srcRect/>
                    <a:stretch>
                      <a:fillRect/>
                    </a:stretch>
                  </pic:blipFill>
                  <pic:spPr bwMode="auto">
                    <a:xfrm>
                      <a:off x="0" y="0"/>
                      <a:ext cx="342900" cy="236220"/>
                    </a:xfrm>
                    <a:prstGeom prst="rect">
                      <a:avLst/>
                    </a:prstGeom>
                    <a:noFill/>
                    <a:ln>
                      <a:noFill/>
                    </a:ln>
                  </pic:spPr>
                </pic:pic>
              </a:graphicData>
            </a:graphic>
          </wp:inline>
        </w:drawing>
      </w:r>
      <w:r w:rsidRPr="00892EBD">
        <w:rPr>
          <w:bCs/>
          <w:sz w:val="28"/>
          <w:szCs w:val="28"/>
        </w:rPr>
        <w:t xml:space="preserve"> - площадь в i-м помещении, в отношении которой планируется заключение договора (контракта) на обслуживание и уборку;</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42900" cy="236220"/>
            <wp:effectExtent l="0" t="0" r="0" b="0"/>
            <wp:docPr id="152" name="Рисунок 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3"/>
                    <pic:cNvPicPr>
                      <a:picLocks noChangeAspect="1" noChangeArrowheads="1"/>
                    </pic:cNvPicPr>
                  </pic:nvPicPr>
                  <pic:blipFill>
                    <a:blip r:embed="rId277">
                      <a:extLst>
                        <a:ext uri="{28A0092B-C50C-407E-A947-70E740481C1C}">
                          <a14:useLocalDpi xmlns:a14="http://schemas.microsoft.com/office/drawing/2010/main" val="0"/>
                        </a:ext>
                      </a:extLst>
                    </a:blip>
                    <a:srcRect/>
                    <a:stretch>
                      <a:fillRect/>
                    </a:stretch>
                  </pic:blipFill>
                  <pic:spPr bwMode="auto">
                    <a:xfrm>
                      <a:off x="0" y="0"/>
                      <a:ext cx="342900" cy="236220"/>
                    </a:xfrm>
                    <a:prstGeom prst="rect">
                      <a:avLst/>
                    </a:prstGeom>
                    <a:noFill/>
                    <a:ln>
                      <a:noFill/>
                    </a:ln>
                  </pic:spPr>
                </pic:pic>
              </a:graphicData>
            </a:graphic>
          </wp:inline>
        </w:drawing>
      </w:r>
      <w:r w:rsidRPr="00892EBD">
        <w:rPr>
          <w:bCs/>
          <w:sz w:val="28"/>
          <w:szCs w:val="28"/>
        </w:rPr>
        <w:t xml:space="preserve"> - цена услуги по обслуживанию и уборке i-го помещения в месяц;</w:t>
      </w:r>
    </w:p>
    <w:p w:rsidR="00DB260F"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81000" cy="236220"/>
            <wp:effectExtent l="0" t="0" r="0" b="0"/>
            <wp:docPr id="151" name="Рисунок 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4"/>
                    <pic:cNvPicPr>
                      <a:picLocks noChangeAspect="1" noChangeArrowheads="1"/>
                    </pic:cNvPicPr>
                  </pic:nvPicPr>
                  <pic:blipFill>
                    <a:blip r:embed="rId278">
                      <a:extLst>
                        <a:ext uri="{28A0092B-C50C-407E-A947-70E740481C1C}">
                          <a14:useLocalDpi xmlns:a14="http://schemas.microsoft.com/office/drawing/2010/main" val="0"/>
                        </a:ext>
                      </a:extLst>
                    </a:blip>
                    <a:srcRect/>
                    <a:stretch>
                      <a:fillRect/>
                    </a:stretch>
                  </pic:blipFill>
                  <pic:spPr bwMode="auto">
                    <a:xfrm>
                      <a:off x="0" y="0"/>
                      <a:ext cx="381000" cy="236220"/>
                    </a:xfrm>
                    <a:prstGeom prst="rect">
                      <a:avLst/>
                    </a:prstGeom>
                    <a:noFill/>
                    <a:ln>
                      <a:noFill/>
                    </a:ln>
                  </pic:spPr>
                </pic:pic>
              </a:graphicData>
            </a:graphic>
          </wp:inline>
        </w:drawing>
      </w:r>
      <w:r w:rsidRPr="00892EBD">
        <w:rPr>
          <w:bCs/>
          <w:sz w:val="28"/>
          <w:szCs w:val="28"/>
        </w:rPr>
        <w:t xml:space="preserve"> - количество месяцев использования услуги по обслуживанию и уборке i-го помещения в месяц.</w:t>
      </w:r>
    </w:p>
    <w:p w:rsidR="00DB260F" w:rsidRPr="00892EBD" w:rsidRDefault="00DB260F" w:rsidP="00DB260F">
      <w:pPr>
        <w:autoSpaceDE w:val="0"/>
        <w:autoSpaceDN w:val="0"/>
        <w:adjustRightInd w:val="0"/>
        <w:ind w:firstLine="540"/>
        <w:jc w:val="both"/>
        <w:rPr>
          <w:bCs/>
          <w:sz w:val="28"/>
          <w:szCs w:val="28"/>
        </w:rPr>
      </w:pPr>
    </w:p>
    <w:p w:rsidR="00DB260F" w:rsidRPr="00892EBD" w:rsidRDefault="009632DB" w:rsidP="00DB260F">
      <w:pPr>
        <w:autoSpaceDE w:val="0"/>
        <w:autoSpaceDN w:val="0"/>
        <w:adjustRightInd w:val="0"/>
        <w:ind w:firstLine="540"/>
        <w:jc w:val="both"/>
        <w:rPr>
          <w:bCs/>
          <w:sz w:val="28"/>
          <w:szCs w:val="28"/>
        </w:rPr>
      </w:pPr>
      <w:r>
        <w:rPr>
          <w:bCs/>
          <w:sz w:val="28"/>
          <w:szCs w:val="28"/>
        </w:rPr>
        <w:t>7)</w:t>
      </w:r>
      <w:r w:rsidR="00DB260F">
        <w:rPr>
          <w:bCs/>
          <w:sz w:val="28"/>
          <w:szCs w:val="28"/>
        </w:rPr>
        <w:t xml:space="preserve"> Затраты на вывоз твё</w:t>
      </w:r>
      <w:r w:rsidR="00DB260F" w:rsidRPr="00892EBD">
        <w:rPr>
          <w:bCs/>
          <w:sz w:val="28"/>
          <w:szCs w:val="28"/>
        </w:rPr>
        <w:t xml:space="preserve">рдых бытовых отходов </w:t>
      </w:r>
      <w:r w:rsidR="00DB260F" w:rsidRPr="00447AD8">
        <w:rPr>
          <w:noProof/>
          <w:position w:val="-10"/>
          <w:sz w:val="28"/>
          <w:szCs w:val="28"/>
        </w:rPr>
        <w:drawing>
          <wp:inline distT="0" distB="0" distL="0" distR="0">
            <wp:extent cx="381000" cy="228600"/>
            <wp:effectExtent l="0" t="0" r="0" b="0"/>
            <wp:docPr id="150" name="Рисунок 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5"/>
                    <pic:cNvPicPr>
                      <a:picLocks noChangeAspect="1" noChangeArrowheads="1"/>
                    </pic:cNvPicPr>
                  </pic:nvPicPr>
                  <pic:blipFill>
                    <a:blip r:embed="rId279">
                      <a:extLst>
                        <a:ext uri="{28A0092B-C50C-407E-A947-70E740481C1C}">
                          <a14:useLocalDpi xmlns:a14="http://schemas.microsoft.com/office/drawing/2010/main" val="0"/>
                        </a:ext>
                      </a:extLst>
                    </a:blip>
                    <a:srcRect/>
                    <a:stretch>
                      <a:fillRect/>
                    </a:stretch>
                  </pic:blipFill>
                  <pic:spPr bwMode="auto">
                    <a:xfrm>
                      <a:off x="0" y="0"/>
                      <a:ext cx="38100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074420" cy="228600"/>
            <wp:effectExtent l="0" t="0" r="0" b="0"/>
            <wp:docPr id="149" name="Рисунок 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6"/>
                    <pic:cNvPicPr>
                      <a:picLocks noChangeAspect="1" noChangeArrowheads="1"/>
                    </pic:cNvPicPr>
                  </pic:nvPicPr>
                  <pic:blipFill>
                    <a:blip r:embed="rId280">
                      <a:extLst>
                        <a:ext uri="{28A0092B-C50C-407E-A947-70E740481C1C}">
                          <a14:useLocalDpi xmlns:a14="http://schemas.microsoft.com/office/drawing/2010/main" val="0"/>
                        </a:ext>
                      </a:extLst>
                    </a:blip>
                    <a:srcRect/>
                    <a:stretch>
                      <a:fillRect/>
                    </a:stretch>
                  </pic:blipFill>
                  <pic:spPr bwMode="auto">
                    <a:xfrm>
                      <a:off x="0" y="0"/>
                      <a:ext cx="1074420" cy="22860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28600"/>
            <wp:effectExtent l="0" t="0" r="0" b="0"/>
            <wp:docPr id="148" name="Рисунок 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7"/>
                    <pic:cNvPicPr>
                      <a:picLocks noChangeAspect="1" noChangeArrowheads="1"/>
                    </pic:cNvPicPr>
                  </pic:nvPicPr>
                  <pic:blipFill>
                    <a:blip r:embed="rId281">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inline>
        </w:drawing>
      </w:r>
      <w:r w:rsidRPr="00892EBD">
        <w:rPr>
          <w:bCs/>
          <w:sz w:val="28"/>
          <w:szCs w:val="28"/>
        </w:rPr>
        <w:t xml:space="preserve"> - </w:t>
      </w:r>
      <w:r>
        <w:rPr>
          <w:bCs/>
          <w:sz w:val="28"/>
          <w:szCs w:val="28"/>
        </w:rPr>
        <w:t>количество кубических метров твё</w:t>
      </w:r>
      <w:r w:rsidRPr="00892EBD">
        <w:rPr>
          <w:bCs/>
          <w:sz w:val="28"/>
          <w:szCs w:val="28"/>
        </w:rPr>
        <w:t>рдых бытовых отходов в год;</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59080" cy="228600"/>
            <wp:effectExtent l="0" t="0" r="7620" b="0"/>
            <wp:docPr id="147" name="Рисунок 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8"/>
                    <pic:cNvPicPr>
                      <a:picLocks noChangeAspect="1" noChangeArrowheads="1"/>
                    </pic:cNvPicPr>
                  </pic:nvPicPr>
                  <pic:blipFill>
                    <a:blip r:embed="rId282">
                      <a:extLst>
                        <a:ext uri="{28A0092B-C50C-407E-A947-70E740481C1C}">
                          <a14:useLocalDpi xmlns:a14="http://schemas.microsoft.com/office/drawing/2010/main" val="0"/>
                        </a:ext>
                      </a:extLst>
                    </a:blip>
                    <a:srcRect/>
                    <a:stretch>
                      <a:fillRect/>
                    </a:stretch>
                  </pic:blipFill>
                  <pic:spPr bwMode="auto">
                    <a:xfrm>
                      <a:off x="0" y="0"/>
                      <a:ext cx="259080" cy="228600"/>
                    </a:xfrm>
                    <a:prstGeom prst="rect">
                      <a:avLst/>
                    </a:prstGeom>
                    <a:noFill/>
                    <a:ln>
                      <a:noFill/>
                    </a:ln>
                  </pic:spPr>
                </pic:pic>
              </a:graphicData>
            </a:graphic>
          </wp:inline>
        </w:drawing>
      </w:r>
      <w:r>
        <w:rPr>
          <w:bCs/>
          <w:sz w:val="28"/>
          <w:szCs w:val="28"/>
        </w:rPr>
        <w:t xml:space="preserve"> - цена вывоза </w:t>
      </w:r>
      <w:smartTag w:uri="urn:schemas-microsoft-com:office:smarttags" w:element="metricconverter">
        <w:smartTagPr>
          <w:attr w:name="ProductID" w:val="1 куб. м"/>
        </w:smartTagPr>
        <w:r>
          <w:rPr>
            <w:bCs/>
            <w:sz w:val="28"/>
            <w:szCs w:val="28"/>
          </w:rPr>
          <w:t>1 куб. м</w:t>
        </w:r>
      </w:smartTag>
      <w:r>
        <w:rPr>
          <w:bCs/>
          <w:sz w:val="28"/>
          <w:szCs w:val="28"/>
        </w:rPr>
        <w:t xml:space="preserve"> твё</w:t>
      </w:r>
      <w:r w:rsidRPr="00892EBD">
        <w:rPr>
          <w:bCs/>
          <w:sz w:val="28"/>
          <w:szCs w:val="28"/>
        </w:rPr>
        <w:t>рдых бытовых отходов.</w:t>
      </w:r>
    </w:p>
    <w:p w:rsidR="00DB260F" w:rsidRDefault="00DB260F" w:rsidP="00DB260F">
      <w:pPr>
        <w:autoSpaceDE w:val="0"/>
        <w:autoSpaceDN w:val="0"/>
        <w:adjustRightInd w:val="0"/>
        <w:ind w:firstLine="540"/>
        <w:jc w:val="both"/>
        <w:rPr>
          <w:bCs/>
          <w:sz w:val="28"/>
          <w:szCs w:val="28"/>
        </w:rPr>
      </w:pPr>
    </w:p>
    <w:p w:rsidR="00DB260F" w:rsidRPr="00892EBD" w:rsidRDefault="00A36C13" w:rsidP="00DB260F">
      <w:pPr>
        <w:autoSpaceDE w:val="0"/>
        <w:autoSpaceDN w:val="0"/>
        <w:adjustRightInd w:val="0"/>
        <w:ind w:firstLine="540"/>
        <w:jc w:val="both"/>
        <w:rPr>
          <w:bCs/>
          <w:sz w:val="28"/>
          <w:szCs w:val="28"/>
        </w:rPr>
      </w:pPr>
      <w:bookmarkStart w:id="32" w:name="Par631"/>
      <w:bookmarkEnd w:id="32"/>
      <w:r>
        <w:rPr>
          <w:bCs/>
          <w:sz w:val="28"/>
          <w:szCs w:val="28"/>
        </w:rPr>
        <w:t>8</w:t>
      </w:r>
      <w:r w:rsidR="009632DB">
        <w:rPr>
          <w:bCs/>
          <w:sz w:val="28"/>
          <w:szCs w:val="28"/>
        </w:rPr>
        <w:t>)</w:t>
      </w:r>
      <w:r w:rsidR="00DB260F" w:rsidRPr="00892EBD">
        <w:rPr>
          <w:bCs/>
          <w:sz w:val="28"/>
          <w:szCs w:val="28"/>
        </w:rPr>
        <w:t xml:space="preserve"> Затраты на техническое обслуживание и регламентно-профилактический ремонт водонапорной насосной станции хозяйственно-питьевого и противопожарного водоснабжения </w:t>
      </w:r>
      <w:r w:rsidR="00DB260F" w:rsidRPr="00447AD8">
        <w:rPr>
          <w:noProof/>
          <w:position w:val="-10"/>
          <w:sz w:val="28"/>
          <w:szCs w:val="28"/>
        </w:rPr>
        <w:drawing>
          <wp:inline distT="0" distB="0" distL="0" distR="0">
            <wp:extent cx="419100" cy="228600"/>
            <wp:effectExtent l="0" t="0" r="0" b="0"/>
            <wp:docPr id="142" name="Рисунок 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3"/>
                    <pic:cNvPicPr>
                      <a:picLocks noChangeAspect="1" noChangeArrowheads="1"/>
                    </pic:cNvPicPr>
                  </pic:nvPicPr>
                  <pic:blipFill>
                    <a:blip r:embed="rId283">
                      <a:extLst>
                        <a:ext uri="{28A0092B-C50C-407E-A947-70E740481C1C}">
                          <a14:useLocalDpi xmlns:a14="http://schemas.microsoft.com/office/drawing/2010/main" val="0"/>
                        </a:ext>
                      </a:extLst>
                    </a:blip>
                    <a:srcRect/>
                    <a:stretch>
                      <a:fillRect/>
                    </a:stretch>
                  </pic:blipFill>
                  <pic:spPr bwMode="auto">
                    <a:xfrm>
                      <a:off x="0" y="0"/>
                      <a:ext cx="41910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150620" cy="228600"/>
            <wp:effectExtent l="0" t="0" r="0" b="0"/>
            <wp:docPr id="141" name="Рисунок 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4"/>
                    <pic:cNvPicPr>
                      <a:picLocks noChangeAspect="1" noChangeArrowheads="1"/>
                    </pic:cNvPicPr>
                  </pic:nvPicPr>
                  <pic:blipFill>
                    <a:blip r:embed="rId284">
                      <a:extLst>
                        <a:ext uri="{28A0092B-C50C-407E-A947-70E740481C1C}">
                          <a14:useLocalDpi xmlns:a14="http://schemas.microsoft.com/office/drawing/2010/main" val="0"/>
                        </a:ext>
                      </a:extLst>
                    </a:blip>
                    <a:srcRect/>
                    <a:stretch>
                      <a:fillRect/>
                    </a:stretch>
                  </pic:blipFill>
                  <pic:spPr bwMode="auto">
                    <a:xfrm>
                      <a:off x="0" y="0"/>
                      <a:ext cx="1150620" cy="22860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28600"/>
            <wp:effectExtent l="0" t="0" r="0" b="0"/>
            <wp:docPr id="140" name="Рисунок 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5"/>
                    <pic:cNvPicPr>
                      <a:picLocks noChangeAspect="1" noChangeArrowheads="1"/>
                    </pic:cNvPicPr>
                  </pic:nvPicPr>
                  <pic:blipFill>
                    <a:blip r:embed="rId285">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inline>
        </w:drawing>
      </w:r>
      <w:r w:rsidRPr="00892EBD">
        <w:rPr>
          <w:bCs/>
          <w:sz w:val="28"/>
          <w:szCs w:val="28"/>
        </w:rPr>
        <w:t xml:space="preserve"> - площадь административных помещений, водоснабжение которых осуществляется с использованием обслуживаемой водонапорной насосной станции хозяйственно-питьевого и противопожарного водоснабжения;</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28600"/>
            <wp:effectExtent l="0" t="0" r="0" b="0"/>
            <wp:docPr id="139" name="Рисунок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6"/>
                    <pic:cNvPicPr>
                      <a:picLocks noChangeAspect="1" noChangeArrowheads="1"/>
                    </pic:cNvPicPr>
                  </pic:nvPicPr>
                  <pic:blipFill>
                    <a:blip r:embed="rId286">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inline>
        </w:drawing>
      </w:r>
      <w:r w:rsidRPr="00892EBD">
        <w:rPr>
          <w:bCs/>
          <w:sz w:val="28"/>
          <w:szCs w:val="28"/>
        </w:rPr>
        <w:t xml:space="preserve"> - цена технического обслуживания и текущего ремонта водонапорной насосной станции хозяйственно-питьевого и против</w:t>
      </w:r>
      <w:r>
        <w:rPr>
          <w:bCs/>
          <w:sz w:val="28"/>
          <w:szCs w:val="28"/>
        </w:rPr>
        <w:t>опожарного водоснабжения в расчё</w:t>
      </w:r>
      <w:r w:rsidRPr="00892EBD">
        <w:rPr>
          <w:bCs/>
          <w:sz w:val="28"/>
          <w:szCs w:val="28"/>
        </w:rPr>
        <w:t xml:space="preserve">те на </w:t>
      </w:r>
      <w:smartTag w:uri="urn:schemas-microsoft-com:office:smarttags" w:element="metricconverter">
        <w:smartTagPr>
          <w:attr w:name="ProductID" w:val="1 кв. м"/>
        </w:smartTagPr>
        <w:r w:rsidRPr="00892EBD">
          <w:rPr>
            <w:bCs/>
            <w:sz w:val="28"/>
            <w:szCs w:val="28"/>
          </w:rPr>
          <w:t>1 кв. м</w:t>
        </w:r>
      </w:smartTag>
      <w:r w:rsidRPr="00892EBD">
        <w:rPr>
          <w:bCs/>
          <w:sz w:val="28"/>
          <w:szCs w:val="28"/>
        </w:rPr>
        <w:t xml:space="preserve"> площади соответствующего административного помещения.</w:t>
      </w:r>
    </w:p>
    <w:p w:rsidR="00DB260F" w:rsidRDefault="00DB260F" w:rsidP="00DB260F">
      <w:pPr>
        <w:autoSpaceDE w:val="0"/>
        <w:autoSpaceDN w:val="0"/>
        <w:adjustRightInd w:val="0"/>
        <w:ind w:firstLine="540"/>
        <w:jc w:val="both"/>
        <w:rPr>
          <w:bCs/>
          <w:sz w:val="28"/>
          <w:szCs w:val="28"/>
        </w:rPr>
      </w:pPr>
    </w:p>
    <w:p w:rsidR="00DB260F" w:rsidRPr="00892EBD" w:rsidRDefault="00A36C13" w:rsidP="00DB260F">
      <w:pPr>
        <w:autoSpaceDE w:val="0"/>
        <w:autoSpaceDN w:val="0"/>
        <w:adjustRightInd w:val="0"/>
        <w:ind w:firstLine="540"/>
        <w:jc w:val="both"/>
        <w:rPr>
          <w:bCs/>
          <w:sz w:val="28"/>
          <w:szCs w:val="28"/>
        </w:rPr>
      </w:pPr>
      <w:r>
        <w:rPr>
          <w:bCs/>
          <w:sz w:val="28"/>
          <w:szCs w:val="28"/>
        </w:rPr>
        <w:t>9</w:t>
      </w:r>
      <w:r w:rsidR="00416118">
        <w:rPr>
          <w:bCs/>
          <w:sz w:val="28"/>
          <w:szCs w:val="28"/>
        </w:rPr>
        <w:t>)</w:t>
      </w:r>
      <w:r w:rsidR="00DB260F" w:rsidRPr="00892EBD">
        <w:rPr>
          <w:bCs/>
          <w:sz w:val="28"/>
          <w:szCs w:val="28"/>
        </w:rPr>
        <w:t xml:space="preserve"> Затраты на техническое обслуживание и регламентно-профилактический ремонт водонапорной насосной станции пожаротушения </w:t>
      </w:r>
      <w:r w:rsidR="00DB260F" w:rsidRPr="00447AD8">
        <w:rPr>
          <w:noProof/>
          <w:position w:val="-10"/>
          <w:sz w:val="28"/>
          <w:szCs w:val="28"/>
        </w:rPr>
        <w:drawing>
          <wp:inline distT="0" distB="0" distL="0" distR="0">
            <wp:extent cx="419100" cy="228600"/>
            <wp:effectExtent l="0" t="0" r="0" b="0"/>
            <wp:docPr id="138" name="Рисунок 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7"/>
                    <pic:cNvPicPr>
                      <a:picLocks noChangeAspect="1" noChangeArrowheads="1"/>
                    </pic:cNvPicPr>
                  </pic:nvPicPr>
                  <pic:blipFill>
                    <a:blip r:embed="rId287">
                      <a:extLst>
                        <a:ext uri="{28A0092B-C50C-407E-A947-70E740481C1C}">
                          <a14:useLocalDpi xmlns:a14="http://schemas.microsoft.com/office/drawing/2010/main" val="0"/>
                        </a:ext>
                      </a:extLst>
                    </a:blip>
                    <a:srcRect/>
                    <a:stretch>
                      <a:fillRect/>
                    </a:stretch>
                  </pic:blipFill>
                  <pic:spPr bwMode="auto">
                    <a:xfrm>
                      <a:off x="0" y="0"/>
                      <a:ext cx="41910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181100" cy="228600"/>
            <wp:effectExtent l="0" t="0" r="0" b="0"/>
            <wp:docPr id="137" name="Рисунок 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8"/>
                    <pic:cNvPicPr>
                      <a:picLocks noChangeAspect="1" noChangeArrowheads="1"/>
                    </pic:cNvPicPr>
                  </pic:nvPicPr>
                  <pic:blipFill>
                    <a:blip r:embed="rId288">
                      <a:extLst>
                        <a:ext uri="{28A0092B-C50C-407E-A947-70E740481C1C}">
                          <a14:useLocalDpi xmlns:a14="http://schemas.microsoft.com/office/drawing/2010/main" val="0"/>
                        </a:ext>
                      </a:extLst>
                    </a:blip>
                    <a:srcRect/>
                    <a:stretch>
                      <a:fillRect/>
                    </a:stretch>
                  </pic:blipFill>
                  <pic:spPr bwMode="auto">
                    <a:xfrm>
                      <a:off x="0" y="0"/>
                      <a:ext cx="1181100" cy="22860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28600"/>
            <wp:effectExtent l="0" t="0" r="0" b="0"/>
            <wp:docPr id="136" name="Рисунок 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9"/>
                    <pic:cNvPicPr>
                      <a:picLocks noChangeAspect="1" noChangeArrowheads="1"/>
                    </pic:cNvPicPr>
                  </pic:nvPicPr>
                  <pic:blipFill>
                    <a:blip r:embed="rId289">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inline>
        </w:drawing>
      </w:r>
      <w:r w:rsidRPr="00892EBD">
        <w:rPr>
          <w:bCs/>
          <w:sz w:val="28"/>
          <w:szCs w:val="28"/>
        </w:rPr>
        <w:t xml:space="preserve"> - площадь административных помещений, для обслуживания которых предназначена водонапорная насосная станция пожаротушения;</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12420" cy="228600"/>
            <wp:effectExtent l="0" t="0" r="0" b="0"/>
            <wp:docPr id="135" name="Рисунок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0"/>
                    <pic:cNvPicPr>
                      <a:picLocks noChangeAspect="1" noChangeArrowheads="1"/>
                    </pic:cNvPicPr>
                  </pic:nvPicPr>
                  <pic:blipFill>
                    <a:blip r:embed="rId290">
                      <a:extLst>
                        <a:ext uri="{28A0092B-C50C-407E-A947-70E740481C1C}">
                          <a14:useLocalDpi xmlns:a14="http://schemas.microsoft.com/office/drawing/2010/main" val="0"/>
                        </a:ext>
                      </a:extLst>
                    </a:blip>
                    <a:srcRect/>
                    <a:stretch>
                      <a:fillRect/>
                    </a:stretch>
                  </pic:blipFill>
                  <pic:spPr bwMode="auto">
                    <a:xfrm>
                      <a:off x="0" y="0"/>
                      <a:ext cx="312420" cy="228600"/>
                    </a:xfrm>
                    <a:prstGeom prst="rect">
                      <a:avLst/>
                    </a:prstGeom>
                    <a:noFill/>
                    <a:ln>
                      <a:noFill/>
                    </a:ln>
                  </pic:spPr>
                </pic:pic>
              </a:graphicData>
            </a:graphic>
          </wp:inline>
        </w:drawing>
      </w:r>
      <w:r w:rsidRPr="00892EBD">
        <w:rPr>
          <w:bCs/>
          <w:sz w:val="28"/>
          <w:szCs w:val="28"/>
        </w:rPr>
        <w:t xml:space="preserve"> - цена технического обслуживания и текущего ремонта водонапорной насосн</w:t>
      </w:r>
      <w:r>
        <w:rPr>
          <w:bCs/>
          <w:sz w:val="28"/>
          <w:szCs w:val="28"/>
        </w:rPr>
        <w:t>ой станции пожаротушения в расчё</w:t>
      </w:r>
      <w:r w:rsidRPr="00892EBD">
        <w:rPr>
          <w:bCs/>
          <w:sz w:val="28"/>
          <w:szCs w:val="28"/>
        </w:rPr>
        <w:t xml:space="preserve">те на </w:t>
      </w:r>
      <w:smartTag w:uri="urn:schemas-microsoft-com:office:smarttags" w:element="metricconverter">
        <w:smartTagPr>
          <w:attr w:name="ProductID" w:val="1 кв. м"/>
        </w:smartTagPr>
        <w:r w:rsidRPr="00892EBD">
          <w:rPr>
            <w:bCs/>
            <w:sz w:val="28"/>
            <w:szCs w:val="28"/>
          </w:rPr>
          <w:t>1 кв. м</w:t>
        </w:r>
      </w:smartTag>
      <w:r w:rsidRPr="00892EBD">
        <w:rPr>
          <w:bCs/>
          <w:sz w:val="28"/>
          <w:szCs w:val="28"/>
        </w:rPr>
        <w:t xml:space="preserve"> площади соответствующего административного помещения.</w:t>
      </w:r>
    </w:p>
    <w:p w:rsidR="00DB260F" w:rsidRDefault="00DB260F" w:rsidP="00DB260F">
      <w:pPr>
        <w:autoSpaceDE w:val="0"/>
        <w:autoSpaceDN w:val="0"/>
        <w:adjustRightInd w:val="0"/>
        <w:ind w:firstLine="540"/>
        <w:jc w:val="both"/>
        <w:rPr>
          <w:bCs/>
          <w:sz w:val="28"/>
          <w:szCs w:val="28"/>
        </w:rPr>
      </w:pPr>
      <w:bookmarkStart w:id="33" w:name="Par645"/>
      <w:bookmarkEnd w:id="33"/>
    </w:p>
    <w:p w:rsidR="00DB260F" w:rsidRPr="00892EBD" w:rsidRDefault="00A36C13" w:rsidP="00DB260F">
      <w:pPr>
        <w:autoSpaceDE w:val="0"/>
        <w:autoSpaceDN w:val="0"/>
        <w:adjustRightInd w:val="0"/>
        <w:ind w:firstLine="540"/>
        <w:jc w:val="both"/>
        <w:rPr>
          <w:bCs/>
          <w:sz w:val="28"/>
          <w:szCs w:val="28"/>
        </w:rPr>
      </w:pPr>
      <w:r>
        <w:rPr>
          <w:bCs/>
          <w:sz w:val="28"/>
          <w:szCs w:val="28"/>
        </w:rPr>
        <w:lastRenderedPageBreak/>
        <w:t>10</w:t>
      </w:r>
      <w:r w:rsidR="00416118">
        <w:rPr>
          <w:bCs/>
          <w:sz w:val="28"/>
          <w:szCs w:val="28"/>
        </w:rPr>
        <w:t>)</w:t>
      </w:r>
      <w:r w:rsidR="00DB260F" w:rsidRPr="00892EBD">
        <w:rPr>
          <w:bCs/>
          <w:sz w:val="28"/>
          <w:szCs w:val="28"/>
        </w:rPr>
        <w:t xml:space="preserve"> Затраты на техническое обслуживание и регламентно-профилактический ремонт индивидуального теплового пункта, в том числе на подготовку отопительной системы к зимнему сезону </w:t>
      </w:r>
      <w:r w:rsidR="00DB260F" w:rsidRPr="00447AD8">
        <w:rPr>
          <w:noProof/>
          <w:position w:val="-10"/>
          <w:sz w:val="28"/>
          <w:szCs w:val="28"/>
        </w:rPr>
        <w:drawing>
          <wp:inline distT="0" distB="0" distL="0" distR="0">
            <wp:extent cx="381000" cy="228600"/>
            <wp:effectExtent l="0" t="0" r="0" b="0"/>
            <wp:docPr id="134" name="Рисунок 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1"/>
                    <pic:cNvPicPr>
                      <a:picLocks noChangeAspect="1" noChangeArrowheads="1"/>
                    </pic:cNvPicPr>
                  </pic:nvPicPr>
                  <pic:blipFill>
                    <a:blip r:embed="rId291">
                      <a:extLst>
                        <a:ext uri="{28A0092B-C50C-407E-A947-70E740481C1C}">
                          <a14:useLocalDpi xmlns:a14="http://schemas.microsoft.com/office/drawing/2010/main" val="0"/>
                        </a:ext>
                      </a:extLst>
                    </a:blip>
                    <a:srcRect/>
                    <a:stretch>
                      <a:fillRect/>
                    </a:stretch>
                  </pic:blipFill>
                  <pic:spPr bwMode="auto">
                    <a:xfrm>
                      <a:off x="0" y="0"/>
                      <a:ext cx="381000" cy="228600"/>
                    </a:xfrm>
                    <a:prstGeom prst="rect">
                      <a:avLst/>
                    </a:prstGeom>
                    <a:noFill/>
                    <a:ln>
                      <a:noFill/>
                    </a:ln>
                  </pic:spPr>
                </pic:pic>
              </a:graphicData>
            </a:graphic>
          </wp:inline>
        </w:drawing>
      </w:r>
      <w:r w:rsidR="00DB260F" w:rsidRPr="00892EBD">
        <w:rPr>
          <w:bCs/>
          <w:sz w:val="28"/>
          <w:szCs w:val="28"/>
        </w:rPr>
        <w:t>,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059180" cy="228600"/>
            <wp:effectExtent l="0" t="0" r="7620" b="0"/>
            <wp:docPr id="133" name="Рисунок 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2"/>
                    <pic:cNvPicPr>
                      <a:picLocks noChangeAspect="1" noChangeArrowheads="1"/>
                    </pic:cNvPicPr>
                  </pic:nvPicPr>
                  <pic:blipFill>
                    <a:blip r:embed="rId292">
                      <a:extLst>
                        <a:ext uri="{28A0092B-C50C-407E-A947-70E740481C1C}">
                          <a14:useLocalDpi xmlns:a14="http://schemas.microsoft.com/office/drawing/2010/main" val="0"/>
                        </a:ext>
                      </a:extLst>
                    </a:blip>
                    <a:srcRect/>
                    <a:stretch>
                      <a:fillRect/>
                    </a:stretch>
                  </pic:blipFill>
                  <pic:spPr bwMode="auto">
                    <a:xfrm>
                      <a:off x="0" y="0"/>
                      <a:ext cx="1059180" cy="22860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59080" cy="228600"/>
            <wp:effectExtent l="0" t="0" r="7620" b="0"/>
            <wp:docPr id="132" name="Рисунок 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3"/>
                    <pic:cNvPicPr>
                      <a:picLocks noChangeAspect="1" noChangeArrowheads="1"/>
                    </pic:cNvPicPr>
                  </pic:nvPicPr>
                  <pic:blipFill>
                    <a:blip r:embed="rId293">
                      <a:extLst>
                        <a:ext uri="{28A0092B-C50C-407E-A947-70E740481C1C}">
                          <a14:useLocalDpi xmlns:a14="http://schemas.microsoft.com/office/drawing/2010/main" val="0"/>
                        </a:ext>
                      </a:extLst>
                    </a:blip>
                    <a:srcRect/>
                    <a:stretch>
                      <a:fillRect/>
                    </a:stretch>
                  </pic:blipFill>
                  <pic:spPr bwMode="auto">
                    <a:xfrm>
                      <a:off x="0" y="0"/>
                      <a:ext cx="259080" cy="228600"/>
                    </a:xfrm>
                    <a:prstGeom prst="rect">
                      <a:avLst/>
                    </a:prstGeom>
                    <a:noFill/>
                    <a:ln>
                      <a:noFill/>
                    </a:ln>
                  </pic:spPr>
                </pic:pic>
              </a:graphicData>
            </a:graphic>
          </wp:inline>
        </w:drawing>
      </w:r>
      <w:r w:rsidRPr="00892EBD">
        <w:rPr>
          <w:bCs/>
          <w:sz w:val="28"/>
          <w:szCs w:val="28"/>
        </w:rPr>
        <w:t xml:space="preserve"> - площадь административных помещений, для отопления которых используется индивидуальный тепловой пункт;</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74320" cy="228600"/>
            <wp:effectExtent l="0" t="0" r="0" b="0"/>
            <wp:docPr id="131" name="Рисунок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4"/>
                    <pic:cNvPicPr>
                      <a:picLocks noChangeAspect="1" noChangeArrowheads="1"/>
                    </pic:cNvPicPr>
                  </pic:nvPicPr>
                  <pic:blipFill>
                    <a:blip r:embed="rId294">
                      <a:extLst>
                        <a:ext uri="{28A0092B-C50C-407E-A947-70E740481C1C}">
                          <a14:useLocalDpi xmlns:a14="http://schemas.microsoft.com/office/drawing/2010/main" val="0"/>
                        </a:ext>
                      </a:extLst>
                    </a:blip>
                    <a:srcRect/>
                    <a:stretch>
                      <a:fillRect/>
                    </a:stretch>
                  </pic:blipFill>
                  <pic:spPr bwMode="auto">
                    <a:xfrm>
                      <a:off x="0" y="0"/>
                      <a:ext cx="274320" cy="228600"/>
                    </a:xfrm>
                    <a:prstGeom prst="rect">
                      <a:avLst/>
                    </a:prstGeom>
                    <a:noFill/>
                    <a:ln>
                      <a:noFill/>
                    </a:ln>
                  </pic:spPr>
                </pic:pic>
              </a:graphicData>
            </a:graphic>
          </wp:inline>
        </w:drawing>
      </w:r>
      <w:r w:rsidRPr="00892EBD">
        <w:rPr>
          <w:bCs/>
          <w:sz w:val="28"/>
          <w:szCs w:val="28"/>
        </w:rPr>
        <w:t xml:space="preserve"> - цена технического обслуживания и текущего ремонта индивиду</w:t>
      </w:r>
      <w:r>
        <w:rPr>
          <w:bCs/>
          <w:sz w:val="28"/>
          <w:szCs w:val="28"/>
        </w:rPr>
        <w:t>ального теплового пункта в расчё</w:t>
      </w:r>
      <w:r w:rsidRPr="00892EBD">
        <w:rPr>
          <w:bCs/>
          <w:sz w:val="28"/>
          <w:szCs w:val="28"/>
        </w:rPr>
        <w:t xml:space="preserve">те на </w:t>
      </w:r>
      <w:smartTag w:uri="urn:schemas-microsoft-com:office:smarttags" w:element="metricconverter">
        <w:smartTagPr>
          <w:attr w:name="ProductID" w:val="1 кв. м"/>
        </w:smartTagPr>
        <w:r w:rsidRPr="00892EBD">
          <w:rPr>
            <w:bCs/>
            <w:sz w:val="28"/>
            <w:szCs w:val="28"/>
          </w:rPr>
          <w:t>1 кв. м</w:t>
        </w:r>
      </w:smartTag>
      <w:r w:rsidRPr="00892EBD">
        <w:rPr>
          <w:bCs/>
          <w:sz w:val="28"/>
          <w:szCs w:val="28"/>
        </w:rPr>
        <w:t xml:space="preserve"> площади соответствующих административных помещений.</w:t>
      </w:r>
    </w:p>
    <w:p w:rsidR="00DB260F" w:rsidRDefault="00DB260F" w:rsidP="00DB260F">
      <w:pPr>
        <w:autoSpaceDE w:val="0"/>
        <w:autoSpaceDN w:val="0"/>
        <w:adjustRightInd w:val="0"/>
        <w:ind w:firstLine="540"/>
        <w:jc w:val="both"/>
        <w:rPr>
          <w:bCs/>
          <w:sz w:val="28"/>
          <w:szCs w:val="28"/>
        </w:rPr>
      </w:pPr>
    </w:p>
    <w:p w:rsidR="00DB260F" w:rsidRPr="00892EBD" w:rsidRDefault="00A36C13" w:rsidP="00DB260F">
      <w:pPr>
        <w:autoSpaceDE w:val="0"/>
        <w:autoSpaceDN w:val="0"/>
        <w:adjustRightInd w:val="0"/>
        <w:ind w:firstLine="540"/>
        <w:jc w:val="both"/>
        <w:rPr>
          <w:bCs/>
          <w:sz w:val="28"/>
          <w:szCs w:val="28"/>
        </w:rPr>
      </w:pPr>
      <w:r>
        <w:rPr>
          <w:bCs/>
          <w:sz w:val="28"/>
          <w:szCs w:val="28"/>
        </w:rPr>
        <w:t>11</w:t>
      </w:r>
      <w:r w:rsidR="00416118">
        <w:rPr>
          <w:bCs/>
          <w:sz w:val="28"/>
          <w:szCs w:val="28"/>
        </w:rPr>
        <w:t>)</w:t>
      </w:r>
      <w:r w:rsidR="00DB260F" w:rsidRPr="00892EBD">
        <w:rPr>
          <w:bCs/>
          <w:sz w:val="28"/>
          <w:szCs w:val="28"/>
        </w:rPr>
        <w:t xml:space="preserve"> Затраты на техническое обслуживание и регламентно-профилактический ремонт электрооборудования (электроподстанций, трансформаторных подстанций, электрощитовых) административного здания (помещения) </w:t>
      </w:r>
      <w:r w:rsidR="00DB260F" w:rsidRPr="00447AD8">
        <w:rPr>
          <w:noProof/>
          <w:position w:val="-10"/>
          <w:sz w:val="28"/>
          <w:szCs w:val="28"/>
        </w:rPr>
        <w:drawing>
          <wp:inline distT="0" distB="0" distL="0" distR="0">
            <wp:extent cx="342900" cy="228600"/>
            <wp:effectExtent l="0" t="0" r="0" b="0"/>
            <wp:docPr id="130" name="Рисунок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5"/>
                    <pic:cNvPicPr>
                      <a:picLocks noChangeAspect="1" noChangeArrowheads="1"/>
                    </pic:cNvPicPr>
                  </pic:nvPicPr>
                  <pic:blipFill>
                    <a:blip r:embed="rId295">
                      <a:extLst>
                        <a:ext uri="{28A0092B-C50C-407E-A947-70E740481C1C}">
                          <a14:useLocalDpi xmlns:a14="http://schemas.microsoft.com/office/drawing/2010/main" val="0"/>
                        </a:ext>
                      </a:extLst>
                    </a:blip>
                    <a:srcRect/>
                    <a:stretch>
                      <a:fillRect/>
                    </a:stretch>
                  </pic:blipFill>
                  <pic:spPr bwMode="auto">
                    <a:xfrm>
                      <a:off x="0" y="0"/>
                      <a:ext cx="34290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295400" cy="426720"/>
            <wp:effectExtent l="0" t="0" r="0" b="0"/>
            <wp:docPr id="129" name="Рисунок 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6"/>
                    <pic:cNvPicPr>
                      <a:picLocks noChangeAspect="1" noChangeArrowheads="1"/>
                    </pic:cNvPicPr>
                  </pic:nvPicPr>
                  <pic:blipFill>
                    <a:blip r:embed="rId296">
                      <a:extLst>
                        <a:ext uri="{28A0092B-C50C-407E-A947-70E740481C1C}">
                          <a14:useLocalDpi xmlns:a14="http://schemas.microsoft.com/office/drawing/2010/main" val="0"/>
                        </a:ext>
                      </a:extLst>
                    </a:blip>
                    <a:srcRect/>
                    <a:stretch>
                      <a:fillRect/>
                    </a:stretch>
                  </pic:blipFill>
                  <pic:spPr bwMode="auto">
                    <a:xfrm>
                      <a:off x="0" y="0"/>
                      <a:ext cx="129540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28600"/>
            <wp:effectExtent l="0" t="0" r="0" b="0"/>
            <wp:docPr id="128" name="Рисунок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7"/>
                    <pic:cNvPicPr>
                      <a:picLocks noChangeAspect="1" noChangeArrowheads="1"/>
                    </pic:cNvPicPr>
                  </pic:nvPicPr>
                  <pic:blipFill>
                    <a:blip r:embed="rId297">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inline>
        </w:drawing>
      </w:r>
      <w:r w:rsidRPr="00892EBD">
        <w:rPr>
          <w:bCs/>
          <w:sz w:val="28"/>
          <w:szCs w:val="28"/>
        </w:rPr>
        <w:t xml:space="preserve"> - стоимость технического обслуживания и текущего ремонта i-го электрооборудования (электроподстанций, трансформаторных подстанций, электрощитовых) административного здания (помещения);</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12420" cy="228600"/>
            <wp:effectExtent l="0" t="0" r="0" b="0"/>
            <wp:docPr id="127" name="Рисунок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8"/>
                    <pic:cNvPicPr>
                      <a:picLocks noChangeAspect="1" noChangeArrowheads="1"/>
                    </pic:cNvPicPr>
                  </pic:nvPicPr>
                  <pic:blipFill>
                    <a:blip r:embed="rId298">
                      <a:extLst>
                        <a:ext uri="{28A0092B-C50C-407E-A947-70E740481C1C}">
                          <a14:useLocalDpi xmlns:a14="http://schemas.microsoft.com/office/drawing/2010/main" val="0"/>
                        </a:ext>
                      </a:extLst>
                    </a:blip>
                    <a:srcRect/>
                    <a:stretch>
                      <a:fillRect/>
                    </a:stretch>
                  </pic:blipFill>
                  <pic:spPr bwMode="auto">
                    <a:xfrm>
                      <a:off x="0" y="0"/>
                      <a:ext cx="312420" cy="228600"/>
                    </a:xfrm>
                    <a:prstGeom prst="rect">
                      <a:avLst/>
                    </a:prstGeom>
                    <a:noFill/>
                    <a:ln>
                      <a:noFill/>
                    </a:ln>
                  </pic:spPr>
                </pic:pic>
              </a:graphicData>
            </a:graphic>
          </wp:inline>
        </w:drawing>
      </w:r>
      <w:r w:rsidRPr="00892EBD">
        <w:rPr>
          <w:bCs/>
          <w:sz w:val="28"/>
          <w:szCs w:val="28"/>
        </w:rPr>
        <w:t xml:space="preserve"> - количество i-го оборудования.</w:t>
      </w:r>
    </w:p>
    <w:p w:rsidR="00DB260F" w:rsidRDefault="00DB260F" w:rsidP="00DB260F">
      <w:pPr>
        <w:autoSpaceDE w:val="0"/>
        <w:autoSpaceDN w:val="0"/>
        <w:adjustRightInd w:val="0"/>
        <w:ind w:firstLine="540"/>
        <w:jc w:val="both"/>
        <w:rPr>
          <w:bCs/>
          <w:sz w:val="28"/>
          <w:szCs w:val="28"/>
        </w:rPr>
      </w:pPr>
    </w:p>
    <w:p w:rsidR="00DB260F" w:rsidRPr="00913EF1" w:rsidRDefault="00A36C13" w:rsidP="00DB260F">
      <w:pPr>
        <w:ind w:firstLine="708"/>
        <w:jc w:val="both"/>
        <w:rPr>
          <w:sz w:val="28"/>
          <w:szCs w:val="28"/>
        </w:rPr>
      </w:pPr>
      <w:r>
        <w:rPr>
          <w:bCs/>
          <w:sz w:val="28"/>
          <w:szCs w:val="28"/>
        </w:rPr>
        <w:t>12</w:t>
      </w:r>
      <w:r w:rsidR="00416118">
        <w:rPr>
          <w:bCs/>
          <w:sz w:val="28"/>
          <w:szCs w:val="28"/>
        </w:rPr>
        <w:t>)</w:t>
      </w:r>
      <w:r w:rsidR="00DB260F" w:rsidRPr="00BF0948">
        <w:rPr>
          <w:bCs/>
          <w:sz w:val="28"/>
          <w:szCs w:val="28"/>
        </w:rPr>
        <w:t xml:space="preserve"> </w:t>
      </w:r>
      <w:r w:rsidR="00DB260F" w:rsidRPr="00913EF1">
        <w:rPr>
          <w:sz w:val="28"/>
          <w:szCs w:val="28"/>
        </w:rPr>
        <w:t>Затраты на техническое обслуживание и ремонт транспортных средств (З</w:t>
      </w:r>
      <w:r w:rsidR="00DB260F" w:rsidRPr="00913EF1">
        <w:rPr>
          <w:sz w:val="28"/>
          <w:szCs w:val="28"/>
          <w:vertAlign w:val="subscript"/>
        </w:rPr>
        <w:t>тортс</w:t>
      </w:r>
      <w:r w:rsidR="00DB260F" w:rsidRPr="00913EF1">
        <w:rPr>
          <w:sz w:val="28"/>
          <w:szCs w:val="28"/>
        </w:rPr>
        <w:t>) определяются по формуле:</w:t>
      </w:r>
    </w:p>
    <w:p w:rsidR="00DB260F" w:rsidRPr="00913EF1" w:rsidRDefault="00DB260F" w:rsidP="00DB260F">
      <w:pPr>
        <w:ind w:firstLine="708"/>
        <w:jc w:val="center"/>
        <w:rPr>
          <w:sz w:val="28"/>
          <w:szCs w:val="28"/>
        </w:rPr>
      </w:pPr>
      <w:r w:rsidRPr="00A52E28">
        <w:rPr>
          <w:noProof/>
          <w:sz w:val="28"/>
          <w:szCs w:val="28"/>
        </w:rPr>
        <w:drawing>
          <wp:inline distT="0" distB="0" distL="0" distR="0">
            <wp:extent cx="1927860" cy="601980"/>
            <wp:effectExtent l="0" t="0" r="0" b="7620"/>
            <wp:docPr id="126" name="Рисунок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
                    <pic:cNvPicPr>
                      <a:picLocks noChangeAspect="1" noChangeArrowheads="1"/>
                    </pic:cNvPicPr>
                  </pic:nvPicPr>
                  <pic:blipFill>
                    <a:blip r:embed="rId299" cstate="print">
                      <a:extLst>
                        <a:ext uri="{28A0092B-C50C-407E-A947-70E740481C1C}">
                          <a14:useLocalDpi xmlns:a14="http://schemas.microsoft.com/office/drawing/2010/main" val="0"/>
                        </a:ext>
                      </a:extLst>
                    </a:blip>
                    <a:srcRect/>
                    <a:stretch>
                      <a:fillRect/>
                    </a:stretch>
                  </pic:blipFill>
                  <pic:spPr bwMode="auto">
                    <a:xfrm>
                      <a:off x="0" y="0"/>
                      <a:ext cx="1927860" cy="601980"/>
                    </a:xfrm>
                    <a:prstGeom prst="rect">
                      <a:avLst/>
                    </a:prstGeom>
                    <a:noFill/>
                    <a:ln>
                      <a:noFill/>
                    </a:ln>
                  </pic:spPr>
                </pic:pic>
              </a:graphicData>
            </a:graphic>
          </wp:inline>
        </w:drawing>
      </w:r>
      <w:r w:rsidRPr="00913EF1">
        <w:rPr>
          <w:sz w:val="28"/>
          <w:szCs w:val="28"/>
        </w:rPr>
        <w:t>,</w:t>
      </w:r>
    </w:p>
    <w:p w:rsidR="00DB260F" w:rsidRPr="00913EF1" w:rsidRDefault="00DB260F" w:rsidP="00DB260F">
      <w:pPr>
        <w:ind w:firstLine="708"/>
        <w:jc w:val="both"/>
        <w:rPr>
          <w:sz w:val="28"/>
          <w:szCs w:val="28"/>
        </w:rPr>
      </w:pPr>
      <w:r w:rsidRPr="00913EF1">
        <w:rPr>
          <w:sz w:val="28"/>
          <w:szCs w:val="28"/>
        </w:rPr>
        <w:t>где:</w:t>
      </w:r>
    </w:p>
    <w:p w:rsidR="00DB260F" w:rsidRPr="00913EF1" w:rsidRDefault="00DB260F" w:rsidP="00DB260F">
      <w:pPr>
        <w:ind w:firstLine="708"/>
        <w:jc w:val="both"/>
        <w:rPr>
          <w:sz w:val="28"/>
          <w:szCs w:val="28"/>
        </w:rPr>
      </w:pPr>
      <w:r w:rsidRPr="00913EF1">
        <w:rPr>
          <w:sz w:val="28"/>
          <w:szCs w:val="28"/>
        </w:rPr>
        <w:t>Q</w:t>
      </w:r>
      <w:r w:rsidRPr="00913EF1">
        <w:rPr>
          <w:sz w:val="28"/>
          <w:szCs w:val="28"/>
          <w:vertAlign w:val="subscript"/>
        </w:rPr>
        <w:t>тортс</w:t>
      </w:r>
      <w:r w:rsidRPr="00913EF1">
        <w:rPr>
          <w:sz w:val="28"/>
          <w:szCs w:val="28"/>
        </w:rPr>
        <w:t xml:space="preserve"> - количество i-го транспортного средства;</w:t>
      </w:r>
    </w:p>
    <w:p w:rsidR="00DB260F" w:rsidRDefault="00DB260F" w:rsidP="00DB260F">
      <w:pPr>
        <w:autoSpaceDE w:val="0"/>
        <w:autoSpaceDN w:val="0"/>
        <w:adjustRightInd w:val="0"/>
        <w:ind w:firstLine="540"/>
        <w:jc w:val="both"/>
        <w:rPr>
          <w:bCs/>
          <w:sz w:val="28"/>
          <w:szCs w:val="28"/>
        </w:rPr>
      </w:pPr>
      <w:r>
        <w:rPr>
          <w:sz w:val="28"/>
          <w:szCs w:val="28"/>
        </w:rPr>
        <w:t xml:space="preserve">  </w:t>
      </w:r>
      <w:r w:rsidRPr="00913EF1">
        <w:rPr>
          <w:sz w:val="28"/>
          <w:szCs w:val="28"/>
        </w:rPr>
        <w:t>P</w:t>
      </w:r>
      <w:r w:rsidRPr="00913EF1">
        <w:rPr>
          <w:sz w:val="28"/>
          <w:szCs w:val="28"/>
          <w:vertAlign w:val="subscript"/>
        </w:rPr>
        <w:t>тортс</w:t>
      </w:r>
      <w:r w:rsidRPr="00913EF1">
        <w:rPr>
          <w:sz w:val="28"/>
          <w:szCs w:val="28"/>
        </w:rPr>
        <w:t xml:space="preserve"> - стоимость технического обслуживания и ремонта i-го транспортного средства, которая определяется по средним фактическим данным за 3 предыдущих финансовых года.</w:t>
      </w:r>
    </w:p>
    <w:p w:rsidR="00DB260F" w:rsidRDefault="00DB260F" w:rsidP="00DB260F">
      <w:pPr>
        <w:autoSpaceDE w:val="0"/>
        <w:autoSpaceDN w:val="0"/>
        <w:adjustRightInd w:val="0"/>
        <w:ind w:firstLine="540"/>
        <w:jc w:val="both"/>
        <w:rPr>
          <w:bCs/>
          <w:sz w:val="28"/>
          <w:szCs w:val="28"/>
        </w:rPr>
      </w:pPr>
    </w:p>
    <w:p w:rsidR="00DB260F" w:rsidRPr="00892EBD" w:rsidRDefault="00A36C13" w:rsidP="00DB260F">
      <w:pPr>
        <w:autoSpaceDE w:val="0"/>
        <w:autoSpaceDN w:val="0"/>
        <w:adjustRightInd w:val="0"/>
        <w:ind w:firstLine="540"/>
        <w:jc w:val="both"/>
        <w:rPr>
          <w:bCs/>
          <w:sz w:val="28"/>
          <w:szCs w:val="28"/>
        </w:rPr>
      </w:pPr>
      <w:r>
        <w:rPr>
          <w:bCs/>
          <w:sz w:val="28"/>
          <w:szCs w:val="28"/>
        </w:rPr>
        <w:t>13</w:t>
      </w:r>
      <w:r w:rsidR="00416118">
        <w:rPr>
          <w:bCs/>
          <w:sz w:val="28"/>
          <w:szCs w:val="28"/>
        </w:rPr>
        <w:t>)</w:t>
      </w:r>
      <w:r w:rsidR="00DB260F" w:rsidRPr="00892EBD">
        <w:rPr>
          <w:bCs/>
          <w:sz w:val="28"/>
          <w:szCs w:val="28"/>
        </w:rPr>
        <w:t xml:space="preserve"> Затраты на техническое обслуживание и регламентно-профилактический ремонт бытового оборудования определяютс</w:t>
      </w:r>
      <w:r w:rsidR="00DB260F">
        <w:rPr>
          <w:bCs/>
          <w:sz w:val="28"/>
          <w:szCs w:val="28"/>
        </w:rPr>
        <w:t>я по фактическим затратам в отчё</w:t>
      </w:r>
      <w:r w:rsidR="00DB260F" w:rsidRPr="00892EBD">
        <w:rPr>
          <w:bCs/>
          <w:sz w:val="28"/>
          <w:szCs w:val="28"/>
        </w:rPr>
        <w:t>тном финансовом году.</w:t>
      </w:r>
    </w:p>
    <w:p w:rsidR="00DB260F" w:rsidRDefault="00DB260F" w:rsidP="00DB260F">
      <w:pPr>
        <w:autoSpaceDE w:val="0"/>
        <w:autoSpaceDN w:val="0"/>
        <w:adjustRightInd w:val="0"/>
        <w:ind w:firstLine="540"/>
        <w:jc w:val="both"/>
        <w:rPr>
          <w:bCs/>
          <w:sz w:val="28"/>
          <w:szCs w:val="28"/>
        </w:rPr>
      </w:pPr>
    </w:p>
    <w:p w:rsidR="00DB260F" w:rsidRPr="00892EBD" w:rsidRDefault="00A36C13" w:rsidP="00DB260F">
      <w:pPr>
        <w:autoSpaceDE w:val="0"/>
        <w:autoSpaceDN w:val="0"/>
        <w:adjustRightInd w:val="0"/>
        <w:ind w:firstLine="540"/>
        <w:jc w:val="both"/>
        <w:rPr>
          <w:bCs/>
          <w:sz w:val="28"/>
          <w:szCs w:val="28"/>
        </w:rPr>
      </w:pPr>
      <w:r>
        <w:rPr>
          <w:bCs/>
          <w:sz w:val="28"/>
          <w:szCs w:val="28"/>
        </w:rPr>
        <w:t>14</w:t>
      </w:r>
      <w:r w:rsidR="00416118">
        <w:rPr>
          <w:bCs/>
          <w:sz w:val="28"/>
          <w:szCs w:val="28"/>
        </w:rPr>
        <w:t>)</w:t>
      </w:r>
      <w:r w:rsidR="00DB260F" w:rsidRPr="00892EBD">
        <w:rPr>
          <w:bCs/>
          <w:sz w:val="28"/>
          <w:szCs w:val="28"/>
        </w:rPr>
        <w:t xml:space="preserve"> Затраты на техническое обслуживание и регламентно-профилактический ремонт иного оборудования (дизельных генераторных установок, систем газового пожаротушения, систем кондиционирования и вентиляции, систем пожарной сигнализации, систем контроля и управления </w:t>
      </w:r>
      <w:r w:rsidR="00DB260F" w:rsidRPr="00892EBD">
        <w:rPr>
          <w:bCs/>
          <w:sz w:val="28"/>
          <w:szCs w:val="28"/>
        </w:rPr>
        <w:lastRenderedPageBreak/>
        <w:t xml:space="preserve">доступом, систем автоматического диспетчерского управления, систем видеонаблюдения) </w:t>
      </w:r>
      <w:r w:rsidR="00DB260F" w:rsidRPr="00447AD8">
        <w:rPr>
          <w:noProof/>
          <w:position w:val="-10"/>
          <w:sz w:val="28"/>
          <w:szCs w:val="28"/>
        </w:rPr>
        <w:drawing>
          <wp:inline distT="0" distB="0" distL="0" distR="0">
            <wp:extent cx="342900" cy="228600"/>
            <wp:effectExtent l="0" t="0" r="0" b="0"/>
            <wp:docPr id="125" name="Рисунок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9"/>
                    <pic:cNvPicPr>
                      <a:picLocks noChangeAspect="1" noChangeArrowheads="1"/>
                    </pic:cNvPicPr>
                  </pic:nvPicPr>
                  <pic:blipFill>
                    <a:blip r:embed="rId300">
                      <a:extLst>
                        <a:ext uri="{28A0092B-C50C-407E-A947-70E740481C1C}">
                          <a14:useLocalDpi xmlns:a14="http://schemas.microsoft.com/office/drawing/2010/main" val="0"/>
                        </a:ext>
                      </a:extLst>
                    </a:blip>
                    <a:srcRect/>
                    <a:stretch>
                      <a:fillRect/>
                    </a:stretch>
                  </pic:blipFill>
                  <pic:spPr bwMode="auto">
                    <a:xfrm>
                      <a:off x="0" y="0"/>
                      <a:ext cx="34290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both"/>
        <w:rPr>
          <w:bCs/>
          <w:sz w:val="28"/>
          <w:szCs w:val="28"/>
        </w:rPr>
      </w:pP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2926080" cy="236220"/>
            <wp:effectExtent l="0" t="0" r="0" b="0"/>
            <wp:docPr id="124" name="Рисунок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0"/>
                    <pic:cNvPicPr>
                      <a:picLocks noChangeAspect="1" noChangeArrowheads="1"/>
                    </pic:cNvPicPr>
                  </pic:nvPicPr>
                  <pic:blipFill>
                    <a:blip r:embed="rId301">
                      <a:extLst>
                        <a:ext uri="{28A0092B-C50C-407E-A947-70E740481C1C}">
                          <a14:useLocalDpi xmlns:a14="http://schemas.microsoft.com/office/drawing/2010/main" val="0"/>
                        </a:ext>
                      </a:extLst>
                    </a:blip>
                    <a:srcRect/>
                    <a:stretch>
                      <a:fillRect/>
                    </a:stretch>
                  </pic:blipFill>
                  <pic:spPr bwMode="auto">
                    <a:xfrm>
                      <a:off x="0" y="0"/>
                      <a:ext cx="2926080" cy="236220"/>
                    </a:xfrm>
                    <a:prstGeom prst="rect">
                      <a:avLst/>
                    </a:prstGeom>
                    <a:noFill/>
                    <a:ln>
                      <a:noFill/>
                    </a:ln>
                  </pic:spPr>
                </pic:pic>
              </a:graphicData>
            </a:graphic>
          </wp:inline>
        </w:drawing>
      </w:r>
    </w:p>
    <w:p w:rsidR="00DB260F" w:rsidRPr="00892EBD" w:rsidRDefault="00DB260F" w:rsidP="00DB260F">
      <w:pPr>
        <w:autoSpaceDE w:val="0"/>
        <w:autoSpaceDN w:val="0"/>
        <w:adjustRightInd w:val="0"/>
        <w:jc w:val="both"/>
        <w:rPr>
          <w:bCs/>
          <w:sz w:val="28"/>
          <w:szCs w:val="28"/>
        </w:rPr>
      </w:pP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59080" cy="236220"/>
            <wp:effectExtent l="0" t="0" r="7620" b="0"/>
            <wp:docPr id="123" name="Рисунок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1"/>
                    <pic:cNvPicPr>
                      <a:picLocks noChangeAspect="1" noChangeArrowheads="1"/>
                    </pic:cNvPicPr>
                  </pic:nvPicPr>
                  <pic:blipFill>
                    <a:blip r:embed="rId302">
                      <a:extLst>
                        <a:ext uri="{28A0092B-C50C-407E-A947-70E740481C1C}">
                          <a14:useLocalDpi xmlns:a14="http://schemas.microsoft.com/office/drawing/2010/main" val="0"/>
                        </a:ext>
                      </a:extLst>
                    </a:blip>
                    <a:srcRect/>
                    <a:stretch>
                      <a:fillRect/>
                    </a:stretch>
                  </pic:blipFill>
                  <pic:spPr bwMode="auto">
                    <a:xfrm>
                      <a:off x="0" y="0"/>
                      <a:ext cx="259080" cy="236220"/>
                    </a:xfrm>
                    <a:prstGeom prst="rect">
                      <a:avLst/>
                    </a:prstGeom>
                    <a:noFill/>
                    <a:ln>
                      <a:noFill/>
                    </a:ln>
                  </pic:spPr>
                </pic:pic>
              </a:graphicData>
            </a:graphic>
          </wp:inline>
        </w:drawing>
      </w:r>
      <w:r w:rsidRPr="00892EBD">
        <w:rPr>
          <w:bCs/>
          <w:sz w:val="28"/>
          <w:szCs w:val="28"/>
        </w:rPr>
        <w:t xml:space="preserve"> - затраты на техническое обслуживание и регламентно-профилактический ремонт дизельных генераторных установок;</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59080" cy="228600"/>
            <wp:effectExtent l="0" t="0" r="7620" b="0"/>
            <wp:docPr id="122" name="Рисунок 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2"/>
                    <pic:cNvPicPr>
                      <a:picLocks noChangeAspect="1" noChangeArrowheads="1"/>
                    </pic:cNvPicPr>
                  </pic:nvPicPr>
                  <pic:blipFill>
                    <a:blip r:embed="rId303">
                      <a:extLst>
                        <a:ext uri="{28A0092B-C50C-407E-A947-70E740481C1C}">
                          <a14:useLocalDpi xmlns:a14="http://schemas.microsoft.com/office/drawing/2010/main" val="0"/>
                        </a:ext>
                      </a:extLst>
                    </a:blip>
                    <a:srcRect/>
                    <a:stretch>
                      <a:fillRect/>
                    </a:stretch>
                  </pic:blipFill>
                  <pic:spPr bwMode="auto">
                    <a:xfrm>
                      <a:off x="0" y="0"/>
                      <a:ext cx="259080" cy="228600"/>
                    </a:xfrm>
                    <a:prstGeom prst="rect">
                      <a:avLst/>
                    </a:prstGeom>
                    <a:noFill/>
                    <a:ln>
                      <a:noFill/>
                    </a:ln>
                  </pic:spPr>
                </pic:pic>
              </a:graphicData>
            </a:graphic>
          </wp:inline>
        </w:drawing>
      </w:r>
      <w:r w:rsidRPr="00892EBD">
        <w:rPr>
          <w:bCs/>
          <w:sz w:val="28"/>
          <w:szCs w:val="28"/>
        </w:rPr>
        <w:t xml:space="preserve"> - затраты на техническое обслуживание и регламентно-профилактический ремонт системы газового пожаротушения;</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28600"/>
            <wp:effectExtent l="0" t="0" r="0" b="0"/>
            <wp:docPr id="121" name="Рисунок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3"/>
                    <pic:cNvPicPr>
                      <a:picLocks noChangeAspect="1" noChangeArrowheads="1"/>
                    </pic:cNvPicPr>
                  </pic:nvPicPr>
                  <pic:blipFill>
                    <a:blip r:embed="rId304">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inline>
        </w:drawing>
      </w:r>
      <w:r w:rsidRPr="00892EBD">
        <w:rPr>
          <w:bCs/>
          <w:sz w:val="28"/>
          <w:szCs w:val="28"/>
        </w:rPr>
        <w:t xml:space="preserve"> - затраты на техническое обслуживание и регламентно-профилактический ремонт систем кондиционирования и вентиляции;</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59080" cy="228600"/>
            <wp:effectExtent l="0" t="0" r="7620" b="0"/>
            <wp:docPr id="120" name="Рисунок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4"/>
                    <pic:cNvPicPr>
                      <a:picLocks noChangeAspect="1" noChangeArrowheads="1"/>
                    </pic:cNvPicPr>
                  </pic:nvPicPr>
                  <pic:blipFill>
                    <a:blip r:embed="rId305">
                      <a:extLst>
                        <a:ext uri="{28A0092B-C50C-407E-A947-70E740481C1C}">
                          <a14:useLocalDpi xmlns:a14="http://schemas.microsoft.com/office/drawing/2010/main" val="0"/>
                        </a:ext>
                      </a:extLst>
                    </a:blip>
                    <a:srcRect/>
                    <a:stretch>
                      <a:fillRect/>
                    </a:stretch>
                  </pic:blipFill>
                  <pic:spPr bwMode="auto">
                    <a:xfrm>
                      <a:off x="0" y="0"/>
                      <a:ext cx="259080" cy="228600"/>
                    </a:xfrm>
                    <a:prstGeom prst="rect">
                      <a:avLst/>
                    </a:prstGeom>
                    <a:noFill/>
                    <a:ln>
                      <a:noFill/>
                    </a:ln>
                  </pic:spPr>
                </pic:pic>
              </a:graphicData>
            </a:graphic>
          </wp:inline>
        </w:drawing>
      </w:r>
      <w:r w:rsidRPr="00892EBD">
        <w:rPr>
          <w:bCs/>
          <w:sz w:val="28"/>
          <w:szCs w:val="28"/>
        </w:rPr>
        <w:t xml:space="preserve"> - затраты на техническое обслуживание и регламентно-профилактический ремонт систем пожарной сигнализации;</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36220"/>
            <wp:effectExtent l="0" t="0" r="0" b="0"/>
            <wp:docPr id="119" name="Рисунок 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5"/>
                    <pic:cNvPicPr>
                      <a:picLocks noChangeAspect="1" noChangeArrowheads="1"/>
                    </pic:cNvPicPr>
                  </pic:nvPicPr>
                  <pic:blipFill>
                    <a:blip r:embed="rId306">
                      <a:extLst>
                        <a:ext uri="{28A0092B-C50C-407E-A947-70E740481C1C}">
                          <a14:useLocalDpi xmlns:a14="http://schemas.microsoft.com/office/drawing/2010/main" val="0"/>
                        </a:ext>
                      </a:extLst>
                    </a:blip>
                    <a:srcRect/>
                    <a:stretch>
                      <a:fillRect/>
                    </a:stretch>
                  </pic:blipFill>
                  <pic:spPr bwMode="auto">
                    <a:xfrm>
                      <a:off x="0" y="0"/>
                      <a:ext cx="304800" cy="236220"/>
                    </a:xfrm>
                    <a:prstGeom prst="rect">
                      <a:avLst/>
                    </a:prstGeom>
                    <a:noFill/>
                    <a:ln>
                      <a:noFill/>
                    </a:ln>
                  </pic:spPr>
                </pic:pic>
              </a:graphicData>
            </a:graphic>
          </wp:inline>
        </w:drawing>
      </w:r>
      <w:r w:rsidRPr="00892EBD">
        <w:rPr>
          <w:bCs/>
          <w:sz w:val="28"/>
          <w:szCs w:val="28"/>
        </w:rPr>
        <w:t xml:space="preserve"> - затраты на техническое обслуживание и регламентно-профилактический ремонт систем контроля и управления доступом;</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36220"/>
            <wp:effectExtent l="0" t="0" r="0" b="0"/>
            <wp:docPr id="118" name="Рисунок 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6"/>
                    <pic:cNvPicPr>
                      <a:picLocks noChangeAspect="1" noChangeArrowheads="1"/>
                    </pic:cNvPicPr>
                  </pic:nvPicPr>
                  <pic:blipFill>
                    <a:blip r:embed="rId307">
                      <a:extLst>
                        <a:ext uri="{28A0092B-C50C-407E-A947-70E740481C1C}">
                          <a14:useLocalDpi xmlns:a14="http://schemas.microsoft.com/office/drawing/2010/main" val="0"/>
                        </a:ext>
                      </a:extLst>
                    </a:blip>
                    <a:srcRect/>
                    <a:stretch>
                      <a:fillRect/>
                    </a:stretch>
                  </pic:blipFill>
                  <pic:spPr bwMode="auto">
                    <a:xfrm>
                      <a:off x="0" y="0"/>
                      <a:ext cx="304800" cy="236220"/>
                    </a:xfrm>
                    <a:prstGeom prst="rect">
                      <a:avLst/>
                    </a:prstGeom>
                    <a:noFill/>
                    <a:ln>
                      <a:noFill/>
                    </a:ln>
                  </pic:spPr>
                </pic:pic>
              </a:graphicData>
            </a:graphic>
          </wp:inline>
        </w:drawing>
      </w:r>
      <w:r w:rsidRPr="00892EBD">
        <w:rPr>
          <w:bCs/>
          <w:sz w:val="28"/>
          <w:szCs w:val="28"/>
        </w:rPr>
        <w:t xml:space="preserve"> - затраты на техническое обслуживание и регламентно-профилактический ремонт систем автоматического диспетчерского управления;</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59080" cy="228600"/>
            <wp:effectExtent l="0" t="0" r="7620" b="0"/>
            <wp:docPr id="117" name="Рисунок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7"/>
                    <pic:cNvPicPr>
                      <a:picLocks noChangeAspect="1" noChangeArrowheads="1"/>
                    </pic:cNvPicPr>
                  </pic:nvPicPr>
                  <pic:blipFill>
                    <a:blip r:embed="rId308">
                      <a:extLst>
                        <a:ext uri="{28A0092B-C50C-407E-A947-70E740481C1C}">
                          <a14:useLocalDpi xmlns:a14="http://schemas.microsoft.com/office/drawing/2010/main" val="0"/>
                        </a:ext>
                      </a:extLst>
                    </a:blip>
                    <a:srcRect/>
                    <a:stretch>
                      <a:fillRect/>
                    </a:stretch>
                  </pic:blipFill>
                  <pic:spPr bwMode="auto">
                    <a:xfrm>
                      <a:off x="0" y="0"/>
                      <a:ext cx="259080" cy="228600"/>
                    </a:xfrm>
                    <a:prstGeom prst="rect">
                      <a:avLst/>
                    </a:prstGeom>
                    <a:noFill/>
                    <a:ln>
                      <a:noFill/>
                    </a:ln>
                  </pic:spPr>
                </pic:pic>
              </a:graphicData>
            </a:graphic>
          </wp:inline>
        </w:drawing>
      </w:r>
      <w:r w:rsidRPr="00892EBD">
        <w:rPr>
          <w:bCs/>
          <w:sz w:val="28"/>
          <w:szCs w:val="28"/>
        </w:rPr>
        <w:t xml:space="preserve"> - затраты на техническое обслуживание и регламентно-профилактический ремонт систем видеонаблюдения.</w:t>
      </w:r>
    </w:p>
    <w:p w:rsidR="00DB260F" w:rsidRDefault="00DB260F" w:rsidP="00DB260F">
      <w:pPr>
        <w:autoSpaceDE w:val="0"/>
        <w:autoSpaceDN w:val="0"/>
        <w:adjustRightInd w:val="0"/>
        <w:ind w:firstLine="540"/>
        <w:jc w:val="both"/>
        <w:rPr>
          <w:bCs/>
          <w:sz w:val="28"/>
          <w:szCs w:val="28"/>
        </w:rPr>
      </w:pPr>
    </w:p>
    <w:p w:rsidR="00DB260F" w:rsidRPr="00892EBD" w:rsidRDefault="00A36C13" w:rsidP="00DB260F">
      <w:pPr>
        <w:autoSpaceDE w:val="0"/>
        <w:autoSpaceDN w:val="0"/>
        <w:adjustRightInd w:val="0"/>
        <w:ind w:firstLine="540"/>
        <w:jc w:val="both"/>
        <w:rPr>
          <w:bCs/>
          <w:sz w:val="28"/>
          <w:szCs w:val="28"/>
        </w:rPr>
      </w:pPr>
      <w:r>
        <w:rPr>
          <w:bCs/>
          <w:sz w:val="28"/>
          <w:szCs w:val="28"/>
        </w:rPr>
        <w:t>15</w:t>
      </w:r>
      <w:r w:rsidR="00416118">
        <w:rPr>
          <w:bCs/>
          <w:sz w:val="28"/>
          <w:szCs w:val="28"/>
        </w:rPr>
        <w:t>)</w:t>
      </w:r>
      <w:r w:rsidR="00DB260F" w:rsidRPr="00892EBD">
        <w:rPr>
          <w:bCs/>
          <w:sz w:val="28"/>
          <w:szCs w:val="28"/>
        </w:rPr>
        <w:t xml:space="preserve"> Затраты на техническое обслуживание и регламентно-профилактический ремонт дизельных генераторных установок </w:t>
      </w:r>
      <w:r w:rsidR="00DB260F" w:rsidRPr="00447AD8">
        <w:rPr>
          <w:noProof/>
          <w:position w:val="-10"/>
          <w:sz w:val="28"/>
          <w:szCs w:val="28"/>
        </w:rPr>
        <w:drawing>
          <wp:inline distT="0" distB="0" distL="0" distR="0">
            <wp:extent cx="381000" cy="236220"/>
            <wp:effectExtent l="0" t="0" r="0" b="0"/>
            <wp:docPr id="116" name="Рисунок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8"/>
                    <pic:cNvPicPr>
                      <a:picLocks noChangeAspect="1" noChangeArrowheads="1"/>
                    </pic:cNvPicPr>
                  </pic:nvPicPr>
                  <pic:blipFill>
                    <a:blip r:embed="rId309">
                      <a:extLst>
                        <a:ext uri="{28A0092B-C50C-407E-A947-70E740481C1C}">
                          <a14:useLocalDpi xmlns:a14="http://schemas.microsoft.com/office/drawing/2010/main" val="0"/>
                        </a:ext>
                      </a:extLst>
                    </a:blip>
                    <a:srcRect/>
                    <a:stretch>
                      <a:fillRect/>
                    </a:stretch>
                  </pic:blipFill>
                  <pic:spPr bwMode="auto">
                    <a:xfrm>
                      <a:off x="0" y="0"/>
                      <a:ext cx="381000" cy="23622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325880" cy="426720"/>
            <wp:effectExtent l="0" t="0" r="0" b="0"/>
            <wp:docPr id="115" name="Рисунок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9"/>
                    <pic:cNvPicPr>
                      <a:picLocks noChangeAspect="1" noChangeArrowheads="1"/>
                    </pic:cNvPicPr>
                  </pic:nvPicPr>
                  <pic:blipFill>
                    <a:blip r:embed="rId310">
                      <a:extLst>
                        <a:ext uri="{28A0092B-C50C-407E-A947-70E740481C1C}">
                          <a14:useLocalDpi xmlns:a14="http://schemas.microsoft.com/office/drawing/2010/main" val="0"/>
                        </a:ext>
                      </a:extLst>
                    </a:blip>
                    <a:srcRect/>
                    <a:stretch>
                      <a:fillRect/>
                    </a:stretch>
                  </pic:blipFill>
                  <pic:spPr bwMode="auto">
                    <a:xfrm>
                      <a:off x="0" y="0"/>
                      <a:ext cx="132588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35280" cy="236220"/>
            <wp:effectExtent l="0" t="0" r="7620" b="0"/>
            <wp:docPr id="114" name="Рисунок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0"/>
                    <pic:cNvPicPr>
                      <a:picLocks noChangeAspect="1" noChangeArrowheads="1"/>
                    </pic:cNvPicPr>
                  </pic:nvPicPr>
                  <pic:blipFill>
                    <a:blip r:embed="rId311">
                      <a:extLst>
                        <a:ext uri="{28A0092B-C50C-407E-A947-70E740481C1C}">
                          <a14:useLocalDpi xmlns:a14="http://schemas.microsoft.com/office/drawing/2010/main" val="0"/>
                        </a:ext>
                      </a:extLst>
                    </a:blip>
                    <a:srcRect/>
                    <a:stretch>
                      <a:fillRect/>
                    </a:stretch>
                  </pic:blipFill>
                  <pic:spPr bwMode="auto">
                    <a:xfrm>
                      <a:off x="0" y="0"/>
                      <a:ext cx="335280" cy="236220"/>
                    </a:xfrm>
                    <a:prstGeom prst="rect">
                      <a:avLst/>
                    </a:prstGeom>
                    <a:noFill/>
                    <a:ln>
                      <a:noFill/>
                    </a:ln>
                  </pic:spPr>
                </pic:pic>
              </a:graphicData>
            </a:graphic>
          </wp:inline>
        </w:drawing>
      </w:r>
      <w:r w:rsidRPr="00892EBD">
        <w:rPr>
          <w:bCs/>
          <w:sz w:val="28"/>
          <w:szCs w:val="28"/>
        </w:rPr>
        <w:t xml:space="preserve"> - количество i-х дизельных генераторных установок;</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36220"/>
            <wp:effectExtent l="0" t="0" r="0" b="0"/>
            <wp:docPr id="113" name="Рисунок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1"/>
                    <pic:cNvPicPr>
                      <a:picLocks noChangeAspect="1" noChangeArrowheads="1"/>
                    </pic:cNvPicPr>
                  </pic:nvPicPr>
                  <pic:blipFill>
                    <a:blip r:embed="rId312">
                      <a:extLst>
                        <a:ext uri="{28A0092B-C50C-407E-A947-70E740481C1C}">
                          <a14:useLocalDpi xmlns:a14="http://schemas.microsoft.com/office/drawing/2010/main" val="0"/>
                        </a:ext>
                      </a:extLst>
                    </a:blip>
                    <a:srcRect/>
                    <a:stretch>
                      <a:fillRect/>
                    </a:stretch>
                  </pic:blipFill>
                  <pic:spPr bwMode="auto">
                    <a:xfrm>
                      <a:off x="0" y="0"/>
                      <a:ext cx="304800" cy="236220"/>
                    </a:xfrm>
                    <a:prstGeom prst="rect">
                      <a:avLst/>
                    </a:prstGeom>
                    <a:noFill/>
                    <a:ln>
                      <a:noFill/>
                    </a:ln>
                  </pic:spPr>
                </pic:pic>
              </a:graphicData>
            </a:graphic>
          </wp:inline>
        </w:drawing>
      </w:r>
      <w:r w:rsidRPr="00892EBD">
        <w:rPr>
          <w:bCs/>
          <w:sz w:val="28"/>
          <w:szCs w:val="28"/>
        </w:rPr>
        <w:t xml:space="preserve"> - цена технического обслуживания и регламентно-профилактического ремонта одной i-й дизельной генераторной установки в год.</w:t>
      </w:r>
    </w:p>
    <w:p w:rsidR="00DB260F" w:rsidRDefault="00DB260F" w:rsidP="00DB260F">
      <w:pPr>
        <w:autoSpaceDE w:val="0"/>
        <w:autoSpaceDN w:val="0"/>
        <w:adjustRightInd w:val="0"/>
        <w:ind w:firstLine="540"/>
        <w:jc w:val="both"/>
        <w:rPr>
          <w:bCs/>
          <w:sz w:val="28"/>
          <w:szCs w:val="28"/>
        </w:rPr>
      </w:pPr>
    </w:p>
    <w:p w:rsidR="00DB260F" w:rsidRPr="00892EBD" w:rsidRDefault="00A36C13" w:rsidP="00DB260F">
      <w:pPr>
        <w:autoSpaceDE w:val="0"/>
        <w:autoSpaceDN w:val="0"/>
        <w:adjustRightInd w:val="0"/>
        <w:ind w:firstLine="540"/>
        <w:jc w:val="both"/>
        <w:rPr>
          <w:bCs/>
          <w:sz w:val="28"/>
          <w:szCs w:val="28"/>
        </w:rPr>
      </w:pPr>
      <w:r>
        <w:rPr>
          <w:bCs/>
          <w:sz w:val="28"/>
          <w:szCs w:val="28"/>
        </w:rPr>
        <w:t>16</w:t>
      </w:r>
      <w:r w:rsidR="00416118">
        <w:rPr>
          <w:bCs/>
          <w:sz w:val="28"/>
          <w:szCs w:val="28"/>
        </w:rPr>
        <w:t>)</w:t>
      </w:r>
      <w:r w:rsidR="00DB260F" w:rsidRPr="00892EBD">
        <w:rPr>
          <w:bCs/>
          <w:sz w:val="28"/>
          <w:szCs w:val="28"/>
        </w:rPr>
        <w:t xml:space="preserve"> Затраты на техническое обслуживание и регламентно-профилактический ремонт системы газового пожаротушения </w:t>
      </w:r>
      <w:r w:rsidR="00DB260F" w:rsidRPr="00447AD8">
        <w:rPr>
          <w:noProof/>
          <w:position w:val="-10"/>
          <w:sz w:val="28"/>
          <w:szCs w:val="28"/>
        </w:rPr>
        <w:drawing>
          <wp:inline distT="0" distB="0" distL="0" distR="0">
            <wp:extent cx="373380" cy="228600"/>
            <wp:effectExtent l="0" t="0" r="0" b="0"/>
            <wp:docPr id="112" name="Рисунок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2"/>
                    <pic:cNvPicPr>
                      <a:picLocks noChangeAspect="1" noChangeArrowheads="1"/>
                    </pic:cNvPicPr>
                  </pic:nvPicPr>
                  <pic:blipFill>
                    <a:blip r:embed="rId313">
                      <a:extLst>
                        <a:ext uri="{28A0092B-C50C-407E-A947-70E740481C1C}">
                          <a14:useLocalDpi xmlns:a14="http://schemas.microsoft.com/office/drawing/2010/main" val="0"/>
                        </a:ext>
                      </a:extLst>
                    </a:blip>
                    <a:srcRect/>
                    <a:stretch>
                      <a:fillRect/>
                    </a:stretch>
                  </pic:blipFill>
                  <pic:spPr bwMode="auto">
                    <a:xfrm>
                      <a:off x="0" y="0"/>
                      <a:ext cx="37338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303020" cy="426720"/>
            <wp:effectExtent l="0" t="0" r="0" b="0"/>
            <wp:docPr id="111" name="Рисунок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3"/>
                    <pic:cNvPicPr>
                      <a:picLocks noChangeAspect="1" noChangeArrowheads="1"/>
                    </pic:cNvPicPr>
                  </pic:nvPicPr>
                  <pic:blipFill>
                    <a:blip r:embed="rId314">
                      <a:extLst>
                        <a:ext uri="{28A0092B-C50C-407E-A947-70E740481C1C}">
                          <a14:useLocalDpi xmlns:a14="http://schemas.microsoft.com/office/drawing/2010/main" val="0"/>
                        </a:ext>
                      </a:extLst>
                    </a:blip>
                    <a:srcRect/>
                    <a:stretch>
                      <a:fillRect/>
                    </a:stretch>
                  </pic:blipFill>
                  <pic:spPr bwMode="auto">
                    <a:xfrm>
                      <a:off x="0" y="0"/>
                      <a:ext cx="130302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35280" cy="228600"/>
            <wp:effectExtent l="0" t="0" r="7620" b="0"/>
            <wp:docPr id="110" name="Рисунок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4"/>
                    <pic:cNvPicPr>
                      <a:picLocks noChangeAspect="1" noChangeArrowheads="1"/>
                    </pic:cNvPicPr>
                  </pic:nvPicPr>
                  <pic:blipFill>
                    <a:blip r:embed="rId315">
                      <a:extLst>
                        <a:ext uri="{28A0092B-C50C-407E-A947-70E740481C1C}">
                          <a14:useLocalDpi xmlns:a14="http://schemas.microsoft.com/office/drawing/2010/main" val="0"/>
                        </a:ext>
                      </a:extLst>
                    </a:blip>
                    <a:srcRect/>
                    <a:stretch>
                      <a:fillRect/>
                    </a:stretch>
                  </pic:blipFill>
                  <pic:spPr bwMode="auto">
                    <a:xfrm>
                      <a:off x="0" y="0"/>
                      <a:ext cx="335280" cy="228600"/>
                    </a:xfrm>
                    <a:prstGeom prst="rect">
                      <a:avLst/>
                    </a:prstGeom>
                    <a:noFill/>
                    <a:ln>
                      <a:noFill/>
                    </a:ln>
                  </pic:spPr>
                </pic:pic>
              </a:graphicData>
            </a:graphic>
          </wp:inline>
        </w:drawing>
      </w:r>
      <w:r w:rsidRPr="00892EBD">
        <w:rPr>
          <w:bCs/>
          <w:sz w:val="28"/>
          <w:szCs w:val="28"/>
        </w:rPr>
        <w:t xml:space="preserve"> - количество i-х датчиков системы газового пожаротушения;</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28600"/>
            <wp:effectExtent l="0" t="0" r="0" b="0"/>
            <wp:docPr id="109" name="Рисунок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5"/>
                    <pic:cNvPicPr>
                      <a:picLocks noChangeAspect="1" noChangeArrowheads="1"/>
                    </pic:cNvPicPr>
                  </pic:nvPicPr>
                  <pic:blipFill>
                    <a:blip r:embed="rId316">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inline>
        </w:drawing>
      </w:r>
      <w:r w:rsidRPr="00892EBD">
        <w:rPr>
          <w:bCs/>
          <w:sz w:val="28"/>
          <w:szCs w:val="28"/>
        </w:rPr>
        <w:t xml:space="preserve"> - цена технического обслуживания и регламентно-профилактического ремонта одного i-го датчика системы газового пожаротушения в год.</w:t>
      </w:r>
    </w:p>
    <w:p w:rsidR="00DB260F" w:rsidRDefault="00DB260F" w:rsidP="00DB260F">
      <w:pPr>
        <w:autoSpaceDE w:val="0"/>
        <w:autoSpaceDN w:val="0"/>
        <w:adjustRightInd w:val="0"/>
        <w:ind w:firstLine="540"/>
        <w:jc w:val="both"/>
        <w:rPr>
          <w:bCs/>
          <w:sz w:val="28"/>
          <w:szCs w:val="28"/>
        </w:rPr>
      </w:pPr>
    </w:p>
    <w:p w:rsidR="00DB260F" w:rsidRPr="00892EBD" w:rsidRDefault="00A36C13" w:rsidP="00DB260F">
      <w:pPr>
        <w:autoSpaceDE w:val="0"/>
        <w:autoSpaceDN w:val="0"/>
        <w:adjustRightInd w:val="0"/>
        <w:ind w:firstLine="540"/>
        <w:jc w:val="both"/>
        <w:rPr>
          <w:bCs/>
          <w:sz w:val="28"/>
          <w:szCs w:val="28"/>
        </w:rPr>
      </w:pPr>
      <w:r>
        <w:rPr>
          <w:bCs/>
          <w:sz w:val="28"/>
          <w:szCs w:val="28"/>
        </w:rPr>
        <w:t>17</w:t>
      </w:r>
      <w:r w:rsidR="00416118">
        <w:rPr>
          <w:bCs/>
          <w:sz w:val="28"/>
          <w:szCs w:val="28"/>
        </w:rPr>
        <w:t>)</w:t>
      </w:r>
      <w:r w:rsidR="00DB260F" w:rsidRPr="00892EBD">
        <w:rPr>
          <w:bCs/>
          <w:sz w:val="28"/>
          <w:szCs w:val="28"/>
        </w:rPr>
        <w:t xml:space="preserve"> Затраты на техническое обслуживание и регламентно-профилактический ремонт систем кондиционирования и вентиляции </w:t>
      </w:r>
      <w:r w:rsidR="00DB260F" w:rsidRPr="00447AD8">
        <w:rPr>
          <w:noProof/>
          <w:position w:val="-10"/>
          <w:sz w:val="28"/>
          <w:szCs w:val="28"/>
        </w:rPr>
        <w:drawing>
          <wp:inline distT="0" distB="0" distL="0" distR="0">
            <wp:extent cx="419100" cy="228600"/>
            <wp:effectExtent l="0" t="0" r="0" b="0"/>
            <wp:docPr id="108" name="Рисунок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6"/>
                    <pic:cNvPicPr>
                      <a:picLocks noChangeAspect="1" noChangeArrowheads="1"/>
                    </pic:cNvPicPr>
                  </pic:nvPicPr>
                  <pic:blipFill>
                    <a:blip r:embed="rId317">
                      <a:extLst>
                        <a:ext uri="{28A0092B-C50C-407E-A947-70E740481C1C}">
                          <a14:useLocalDpi xmlns:a14="http://schemas.microsoft.com/office/drawing/2010/main" val="0"/>
                        </a:ext>
                      </a:extLst>
                    </a:blip>
                    <a:srcRect/>
                    <a:stretch>
                      <a:fillRect/>
                    </a:stretch>
                  </pic:blipFill>
                  <pic:spPr bwMode="auto">
                    <a:xfrm>
                      <a:off x="0" y="0"/>
                      <a:ext cx="41910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447800" cy="426720"/>
            <wp:effectExtent l="0" t="0" r="0" b="0"/>
            <wp:docPr id="107" name="Рисунок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7"/>
                    <pic:cNvPicPr>
                      <a:picLocks noChangeAspect="1" noChangeArrowheads="1"/>
                    </pic:cNvPicPr>
                  </pic:nvPicPr>
                  <pic:blipFill>
                    <a:blip r:embed="rId318">
                      <a:extLst>
                        <a:ext uri="{28A0092B-C50C-407E-A947-70E740481C1C}">
                          <a14:useLocalDpi xmlns:a14="http://schemas.microsoft.com/office/drawing/2010/main" val="0"/>
                        </a:ext>
                      </a:extLst>
                    </a:blip>
                    <a:srcRect/>
                    <a:stretch>
                      <a:fillRect/>
                    </a:stretch>
                  </pic:blipFill>
                  <pic:spPr bwMode="auto">
                    <a:xfrm>
                      <a:off x="0" y="0"/>
                      <a:ext cx="144780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81000" cy="228600"/>
            <wp:effectExtent l="0" t="0" r="0" b="0"/>
            <wp:docPr id="106" name="Рисунок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8"/>
                    <pic:cNvPicPr>
                      <a:picLocks noChangeAspect="1" noChangeArrowheads="1"/>
                    </pic:cNvPicPr>
                  </pic:nvPicPr>
                  <pic:blipFill>
                    <a:blip r:embed="rId319">
                      <a:extLst>
                        <a:ext uri="{28A0092B-C50C-407E-A947-70E740481C1C}">
                          <a14:useLocalDpi xmlns:a14="http://schemas.microsoft.com/office/drawing/2010/main" val="0"/>
                        </a:ext>
                      </a:extLst>
                    </a:blip>
                    <a:srcRect/>
                    <a:stretch>
                      <a:fillRect/>
                    </a:stretch>
                  </pic:blipFill>
                  <pic:spPr bwMode="auto">
                    <a:xfrm>
                      <a:off x="0" y="0"/>
                      <a:ext cx="381000" cy="228600"/>
                    </a:xfrm>
                    <a:prstGeom prst="rect">
                      <a:avLst/>
                    </a:prstGeom>
                    <a:noFill/>
                    <a:ln>
                      <a:noFill/>
                    </a:ln>
                  </pic:spPr>
                </pic:pic>
              </a:graphicData>
            </a:graphic>
          </wp:inline>
        </w:drawing>
      </w:r>
      <w:r w:rsidRPr="00892EBD">
        <w:rPr>
          <w:bCs/>
          <w:sz w:val="28"/>
          <w:szCs w:val="28"/>
        </w:rPr>
        <w:t xml:space="preserve"> - количество i-х установок кондиционирования и элементов системы вентиляции;</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42900" cy="228600"/>
            <wp:effectExtent l="0" t="0" r="0" b="0"/>
            <wp:docPr id="105" name="Рисунок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9"/>
                    <pic:cNvPicPr>
                      <a:picLocks noChangeAspect="1" noChangeArrowheads="1"/>
                    </pic:cNvPicPr>
                  </pic:nvPicPr>
                  <pic:blipFill>
                    <a:blip r:embed="rId320">
                      <a:extLst>
                        <a:ext uri="{28A0092B-C50C-407E-A947-70E740481C1C}">
                          <a14:useLocalDpi xmlns:a14="http://schemas.microsoft.com/office/drawing/2010/main" val="0"/>
                        </a:ext>
                      </a:extLst>
                    </a:blip>
                    <a:srcRect/>
                    <a:stretch>
                      <a:fillRect/>
                    </a:stretch>
                  </pic:blipFill>
                  <pic:spPr bwMode="auto">
                    <a:xfrm>
                      <a:off x="0" y="0"/>
                      <a:ext cx="342900" cy="228600"/>
                    </a:xfrm>
                    <a:prstGeom prst="rect">
                      <a:avLst/>
                    </a:prstGeom>
                    <a:noFill/>
                    <a:ln>
                      <a:noFill/>
                    </a:ln>
                  </pic:spPr>
                </pic:pic>
              </a:graphicData>
            </a:graphic>
          </wp:inline>
        </w:drawing>
      </w:r>
      <w:r w:rsidRPr="00892EBD">
        <w:rPr>
          <w:bCs/>
          <w:sz w:val="28"/>
          <w:szCs w:val="28"/>
        </w:rPr>
        <w:t xml:space="preserve"> - цена технического обслуживания и регламентно-профилактического ремонта одной i-й установки кондиционирования и элементов системы вентиляции.</w:t>
      </w:r>
    </w:p>
    <w:p w:rsidR="00DB260F" w:rsidRDefault="00DB260F" w:rsidP="00DB260F">
      <w:pPr>
        <w:autoSpaceDE w:val="0"/>
        <w:autoSpaceDN w:val="0"/>
        <w:adjustRightInd w:val="0"/>
        <w:ind w:firstLine="540"/>
        <w:jc w:val="both"/>
        <w:rPr>
          <w:bCs/>
          <w:sz w:val="28"/>
          <w:szCs w:val="28"/>
        </w:rPr>
      </w:pPr>
    </w:p>
    <w:p w:rsidR="00DB260F" w:rsidRPr="00892EBD" w:rsidRDefault="00A36C13" w:rsidP="00DB260F">
      <w:pPr>
        <w:autoSpaceDE w:val="0"/>
        <w:autoSpaceDN w:val="0"/>
        <w:adjustRightInd w:val="0"/>
        <w:ind w:firstLine="540"/>
        <w:jc w:val="both"/>
        <w:rPr>
          <w:bCs/>
          <w:sz w:val="28"/>
          <w:szCs w:val="28"/>
        </w:rPr>
      </w:pPr>
      <w:r>
        <w:rPr>
          <w:bCs/>
          <w:sz w:val="28"/>
          <w:szCs w:val="28"/>
        </w:rPr>
        <w:t>18</w:t>
      </w:r>
      <w:r w:rsidR="00416118">
        <w:rPr>
          <w:bCs/>
          <w:sz w:val="28"/>
          <w:szCs w:val="28"/>
        </w:rPr>
        <w:t>)</w:t>
      </w:r>
      <w:r w:rsidR="00DB260F" w:rsidRPr="00892EBD">
        <w:rPr>
          <w:bCs/>
          <w:sz w:val="28"/>
          <w:szCs w:val="28"/>
        </w:rPr>
        <w:t xml:space="preserve"> Затраты на техническое обслуживание и регламентно-профилактический ремонт систем пожарной сигнализации </w:t>
      </w:r>
      <w:r w:rsidR="00DB260F" w:rsidRPr="00447AD8">
        <w:rPr>
          <w:noProof/>
          <w:position w:val="-10"/>
          <w:sz w:val="28"/>
          <w:szCs w:val="28"/>
        </w:rPr>
        <w:drawing>
          <wp:inline distT="0" distB="0" distL="0" distR="0">
            <wp:extent cx="373380" cy="228600"/>
            <wp:effectExtent l="0" t="0" r="0" b="0"/>
            <wp:docPr id="104" name="Рисунок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0"/>
                    <pic:cNvPicPr>
                      <a:picLocks noChangeAspect="1" noChangeArrowheads="1"/>
                    </pic:cNvPicPr>
                  </pic:nvPicPr>
                  <pic:blipFill>
                    <a:blip r:embed="rId321">
                      <a:extLst>
                        <a:ext uri="{28A0092B-C50C-407E-A947-70E740481C1C}">
                          <a14:useLocalDpi xmlns:a14="http://schemas.microsoft.com/office/drawing/2010/main" val="0"/>
                        </a:ext>
                      </a:extLst>
                    </a:blip>
                    <a:srcRect/>
                    <a:stretch>
                      <a:fillRect/>
                    </a:stretch>
                  </pic:blipFill>
                  <pic:spPr bwMode="auto">
                    <a:xfrm>
                      <a:off x="0" y="0"/>
                      <a:ext cx="37338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325880" cy="426720"/>
            <wp:effectExtent l="0" t="0" r="0" b="0"/>
            <wp:docPr id="103" name="Рисунок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1"/>
                    <pic:cNvPicPr>
                      <a:picLocks noChangeAspect="1" noChangeArrowheads="1"/>
                    </pic:cNvPicPr>
                  </pic:nvPicPr>
                  <pic:blipFill>
                    <a:blip r:embed="rId322">
                      <a:extLst>
                        <a:ext uri="{28A0092B-C50C-407E-A947-70E740481C1C}">
                          <a14:useLocalDpi xmlns:a14="http://schemas.microsoft.com/office/drawing/2010/main" val="0"/>
                        </a:ext>
                      </a:extLst>
                    </a:blip>
                    <a:srcRect/>
                    <a:stretch>
                      <a:fillRect/>
                    </a:stretch>
                  </pic:blipFill>
                  <pic:spPr bwMode="auto">
                    <a:xfrm>
                      <a:off x="0" y="0"/>
                      <a:ext cx="132588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35280" cy="228600"/>
            <wp:effectExtent l="0" t="0" r="7620" b="0"/>
            <wp:docPr id="102" name="Рисунок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2"/>
                    <pic:cNvPicPr>
                      <a:picLocks noChangeAspect="1" noChangeArrowheads="1"/>
                    </pic:cNvPicPr>
                  </pic:nvPicPr>
                  <pic:blipFill>
                    <a:blip r:embed="rId323">
                      <a:extLst>
                        <a:ext uri="{28A0092B-C50C-407E-A947-70E740481C1C}">
                          <a14:useLocalDpi xmlns:a14="http://schemas.microsoft.com/office/drawing/2010/main" val="0"/>
                        </a:ext>
                      </a:extLst>
                    </a:blip>
                    <a:srcRect/>
                    <a:stretch>
                      <a:fillRect/>
                    </a:stretch>
                  </pic:blipFill>
                  <pic:spPr bwMode="auto">
                    <a:xfrm>
                      <a:off x="0" y="0"/>
                      <a:ext cx="335280" cy="228600"/>
                    </a:xfrm>
                    <a:prstGeom prst="rect">
                      <a:avLst/>
                    </a:prstGeom>
                    <a:noFill/>
                    <a:ln>
                      <a:noFill/>
                    </a:ln>
                  </pic:spPr>
                </pic:pic>
              </a:graphicData>
            </a:graphic>
          </wp:inline>
        </w:drawing>
      </w:r>
      <w:r w:rsidRPr="00892EBD">
        <w:rPr>
          <w:bCs/>
          <w:sz w:val="28"/>
          <w:szCs w:val="28"/>
        </w:rPr>
        <w:t xml:space="preserve"> - количество i-х извещателей пожарной сигнализации;</w:t>
      </w:r>
    </w:p>
    <w:p w:rsidR="00DB260F" w:rsidRDefault="00FF7BEA" w:rsidP="00DB260F">
      <w:pPr>
        <w:autoSpaceDE w:val="0"/>
        <w:autoSpaceDN w:val="0"/>
        <w:adjustRightInd w:val="0"/>
        <w:ind w:firstLine="540"/>
        <w:jc w:val="both"/>
        <w:rPr>
          <w:bCs/>
          <w:sz w:val="28"/>
          <w:szCs w:val="28"/>
        </w:rPr>
      </w:pPr>
      <w:r>
        <w:pict>
          <v:shape id="_x0000_i1026" type="#_x0000_t75" style="width:21.6pt;height:21.6pt;visibility:visible;mso-wrap-style:square">
            <v:imagedata r:id="rId324" o:title=""/>
          </v:shape>
        </w:pict>
      </w:r>
      <w:r w:rsidR="00DB260F" w:rsidRPr="00892EBD">
        <w:rPr>
          <w:bCs/>
          <w:sz w:val="28"/>
          <w:szCs w:val="28"/>
        </w:rPr>
        <w:t xml:space="preserve"> - цена технического обслуживания и регламентно-профилактического ремонта одного i-го извещателя пожарной сигнализации в год.</w:t>
      </w:r>
    </w:p>
    <w:p w:rsidR="00416118" w:rsidRPr="00892EBD" w:rsidRDefault="00416118" w:rsidP="00DB260F">
      <w:pPr>
        <w:autoSpaceDE w:val="0"/>
        <w:autoSpaceDN w:val="0"/>
        <w:adjustRightInd w:val="0"/>
        <w:ind w:firstLine="540"/>
        <w:jc w:val="both"/>
        <w:rPr>
          <w:bCs/>
          <w:sz w:val="28"/>
          <w:szCs w:val="28"/>
        </w:rPr>
      </w:pPr>
    </w:p>
    <w:p w:rsidR="00DB260F" w:rsidRPr="00892EBD" w:rsidRDefault="00A36C13" w:rsidP="00DB260F">
      <w:pPr>
        <w:autoSpaceDE w:val="0"/>
        <w:autoSpaceDN w:val="0"/>
        <w:adjustRightInd w:val="0"/>
        <w:ind w:firstLine="540"/>
        <w:jc w:val="both"/>
        <w:rPr>
          <w:bCs/>
          <w:sz w:val="28"/>
          <w:szCs w:val="28"/>
        </w:rPr>
      </w:pPr>
      <w:r>
        <w:rPr>
          <w:bCs/>
          <w:sz w:val="28"/>
          <w:szCs w:val="28"/>
        </w:rPr>
        <w:t>19</w:t>
      </w:r>
      <w:r w:rsidR="00416118">
        <w:rPr>
          <w:bCs/>
          <w:sz w:val="28"/>
          <w:szCs w:val="28"/>
        </w:rPr>
        <w:t>)</w:t>
      </w:r>
      <w:r w:rsidR="00DB260F" w:rsidRPr="00892EBD">
        <w:rPr>
          <w:bCs/>
          <w:sz w:val="28"/>
          <w:szCs w:val="28"/>
        </w:rPr>
        <w:t xml:space="preserve"> Затраты на техническое обслуживание и регламентно-профилактический ремонт систем контроля и управления доступом </w:t>
      </w:r>
      <w:r w:rsidR="00DB260F" w:rsidRPr="00447AD8">
        <w:rPr>
          <w:noProof/>
          <w:position w:val="-10"/>
          <w:sz w:val="28"/>
          <w:szCs w:val="28"/>
        </w:rPr>
        <w:drawing>
          <wp:inline distT="0" distB="0" distL="0" distR="0">
            <wp:extent cx="419100" cy="236220"/>
            <wp:effectExtent l="0" t="0" r="0" b="0"/>
            <wp:docPr id="100" name="Рисунок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4"/>
                    <pic:cNvPicPr>
                      <a:picLocks noChangeAspect="1" noChangeArrowheads="1"/>
                    </pic:cNvPicPr>
                  </pic:nvPicPr>
                  <pic:blipFill>
                    <a:blip r:embed="rId325">
                      <a:extLst>
                        <a:ext uri="{28A0092B-C50C-407E-A947-70E740481C1C}">
                          <a14:useLocalDpi xmlns:a14="http://schemas.microsoft.com/office/drawing/2010/main" val="0"/>
                        </a:ext>
                      </a:extLst>
                    </a:blip>
                    <a:srcRect/>
                    <a:stretch>
                      <a:fillRect/>
                    </a:stretch>
                  </pic:blipFill>
                  <pic:spPr bwMode="auto">
                    <a:xfrm>
                      <a:off x="0" y="0"/>
                      <a:ext cx="419100" cy="23622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447800" cy="426720"/>
            <wp:effectExtent l="0" t="0" r="0" b="0"/>
            <wp:docPr id="99" name="Рисунок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5"/>
                    <pic:cNvPicPr>
                      <a:picLocks noChangeAspect="1" noChangeArrowheads="1"/>
                    </pic:cNvPicPr>
                  </pic:nvPicPr>
                  <pic:blipFill>
                    <a:blip r:embed="rId326">
                      <a:extLst>
                        <a:ext uri="{28A0092B-C50C-407E-A947-70E740481C1C}">
                          <a14:useLocalDpi xmlns:a14="http://schemas.microsoft.com/office/drawing/2010/main" val="0"/>
                        </a:ext>
                      </a:extLst>
                    </a:blip>
                    <a:srcRect/>
                    <a:stretch>
                      <a:fillRect/>
                    </a:stretch>
                  </pic:blipFill>
                  <pic:spPr bwMode="auto">
                    <a:xfrm>
                      <a:off x="0" y="0"/>
                      <a:ext cx="144780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81000" cy="236220"/>
            <wp:effectExtent l="0" t="0" r="0" b="0"/>
            <wp:docPr id="98" name="Рисунок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6"/>
                    <pic:cNvPicPr>
                      <a:picLocks noChangeAspect="1" noChangeArrowheads="1"/>
                    </pic:cNvPicPr>
                  </pic:nvPicPr>
                  <pic:blipFill>
                    <a:blip r:embed="rId327">
                      <a:extLst>
                        <a:ext uri="{28A0092B-C50C-407E-A947-70E740481C1C}">
                          <a14:useLocalDpi xmlns:a14="http://schemas.microsoft.com/office/drawing/2010/main" val="0"/>
                        </a:ext>
                      </a:extLst>
                    </a:blip>
                    <a:srcRect/>
                    <a:stretch>
                      <a:fillRect/>
                    </a:stretch>
                  </pic:blipFill>
                  <pic:spPr bwMode="auto">
                    <a:xfrm>
                      <a:off x="0" y="0"/>
                      <a:ext cx="381000" cy="236220"/>
                    </a:xfrm>
                    <a:prstGeom prst="rect">
                      <a:avLst/>
                    </a:prstGeom>
                    <a:noFill/>
                    <a:ln>
                      <a:noFill/>
                    </a:ln>
                  </pic:spPr>
                </pic:pic>
              </a:graphicData>
            </a:graphic>
          </wp:inline>
        </w:drawing>
      </w:r>
      <w:r w:rsidRPr="00892EBD">
        <w:rPr>
          <w:bCs/>
          <w:sz w:val="28"/>
          <w:szCs w:val="28"/>
        </w:rPr>
        <w:t xml:space="preserve"> - количество i-х устройств в составе систем контроля и управления доступом;</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35280" cy="236220"/>
            <wp:effectExtent l="0" t="0" r="7620" b="0"/>
            <wp:docPr id="97" name="Рисунок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7"/>
                    <pic:cNvPicPr>
                      <a:picLocks noChangeAspect="1" noChangeArrowheads="1"/>
                    </pic:cNvPicPr>
                  </pic:nvPicPr>
                  <pic:blipFill>
                    <a:blip r:embed="rId328">
                      <a:extLst>
                        <a:ext uri="{28A0092B-C50C-407E-A947-70E740481C1C}">
                          <a14:useLocalDpi xmlns:a14="http://schemas.microsoft.com/office/drawing/2010/main" val="0"/>
                        </a:ext>
                      </a:extLst>
                    </a:blip>
                    <a:srcRect/>
                    <a:stretch>
                      <a:fillRect/>
                    </a:stretch>
                  </pic:blipFill>
                  <pic:spPr bwMode="auto">
                    <a:xfrm>
                      <a:off x="0" y="0"/>
                      <a:ext cx="335280" cy="236220"/>
                    </a:xfrm>
                    <a:prstGeom prst="rect">
                      <a:avLst/>
                    </a:prstGeom>
                    <a:noFill/>
                    <a:ln>
                      <a:noFill/>
                    </a:ln>
                  </pic:spPr>
                </pic:pic>
              </a:graphicData>
            </a:graphic>
          </wp:inline>
        </w:drawing>
      </w:r>
      <w:r w:rsidRPr="00892EBD">
        <w:rPr>
          <w:bCs/>
          <w:sz w:val="28"/>
          <w:szCs w:val="28"/>
        </w:rPr>
        <w:t xml:space="preserve"> - цена технического обслуживания и текущего ремонта одного i-го устройства в составе систем контроля и управления доступом в год.</w:t>
      </w:r>
    </w:p>
    <w:p w:rsidR="00DB260F" w:rsidRDefault="00DB260F" w:rsidP="00DB260F">
      <w:pPr>
        <w:autoSpaceDE w:val="0"/>
        <w:autoSpaceDN w:val="0"/>
        <w:adjustRightInd w:val="0"/>
        <w:ind w:firstLine="540"/>
        <w:jc w:val="both"/>
        <w:rPr>
          <w:bCs/>
          <w:sz w:val="28"/>
          <w:szCs w:val="28"/>
        </w:rPr>
      </w:pPr>
    </w:p>
    <w:p w:rsidR="00DB260F" w:rsidRPr="00892EBD" w:rsidRDefault="00416118" w:rsidP="00DB260F">
      <w:pPr>
        <w:autoSpaceDE w:val="0"/>
        <w:autoSpaceDN w:val="0"/>
        <w:adjustRightInd w:val="0"/>
        <w:ind w:firstLine="540"/>
        <w:jc w:val="both"/>
        <w:rPr>
          <w:bCs/>
          <w:sz w:val="28"/>
          <w:szCs w:val="28"/>
        </w:rPr>
      </w:pPr>
      <w:r>
        <w:rPr>
          <w:bCs/>
          <w:sz w:val="28"/>
          <w:szCs w:val="28"/>
        </w:rPr>
        <w:t>2</w:t>
      </w:r>
      <w:r w:rsidR="00A36C13">
        <w:rPr>
          <w:bCs/>
          <w:sz w:val="28"/>
          <w:szCs w:val="28"/>
        </w:rPr>
        <w:t>0</w:t>
      </w:r>
      <w:r>
        <w:rPr>
          <w:bCs/>
          <w:sz w:val="28"/>
          <w:szCs w:val="28"/>
        </w:rPr>
        <w:t>)</w:t>
      </w:r>
      <w:r w:rsidR="00DB260F" w:rsidRPr="00892EBD">
        <w:rPr>
          <w:bCs/>
          <w:sz w:val="28"/>
          <w:szCs w:val="28"/>
        </w:rPr>
        <w:t xml:space="preserve"> Затраты на техническое обслуживание и регламентно-профилактический ремонт систем автоматического диспетчерского управления </w:t>
      </w:r>
      <w:r w:rsidR="00DB260F" w:rsidRPr="00447AD8">
        <w:rPr>
          <w:noProof/>
          <w:position w:val="-10"/>
          <w:sz w:val="28"/>
          <w:szCs w:val="28"/>
        </w:rPr>
        <w:drawing>
          <wp:inline distT="0" distB="0" distL="0" distR="0">
            <wp:extent cx="419100" cy="236220"/>
            <wp:effectExtent l="0" t="0" r="0" b="0"/>
            <wp:docPr id="96" name="Рисунок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8"/>
                    <pic:cNvPicPr>
                      <a:picLocks noChangeAspect="1" noChangeArrowheads="1"/>
                    </pic:cNvPicPr>
                  </pic:nvPicPr>
                  <pic:blipFill>
                    <a:blip r:embed="rId329">
                      <a:extLst>
                        <a:ext uri="{28A0092B-C50C-407E-A947-70E740481C1C}">
                          <a14:useLocalDpi xmlns:a14="http://schemas.microsoft.com/office/drawing/2010/main" val="0"/>
                        </a:ext>
                      </a:extLst>
                    </a:blip>
                    <a:srcRect/>
                    <a:stretch>
                      <a:fillRect/>
                    </a:stretch>
                  </pic:blipFill>
                  <pic:spPr bwMode="auto">
                    <a:xfrm>
                      <a:off x="0" y="0"/>
                      <a:ext cx="419100" cy="23622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447800" cy="426720"/>
            <wp:effectExtent l="0" t="0" r="0" b="0"/>
            <wp:docPr id="95" name="Рисунок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9"/>
                    <pic:cNvPicPr>
                      <a:picLocks noChangeAspect="1" noChangeArrowheads="1"/>
                    </pic:cNvPicPr>
                  </pic:nvPicPr>
                  <pic:blipFill>
                    <a:blip r:embed="rId330">
                      <a:extLst>
                        <a:ext uri="{28A0092B-C50C-407E-A947-70E740481C1C}">
                          <a14:useLocalDpi xmlns:a14="http://schemas.microsoft.com/office/drawing/2010/main" val="0"/>
                        </a:ext>
                      </a:extLst>
                    </a:blip>
                    <a:srcRect/>
                    <a:stretch>
                      <a:fillRect/>
                    </a:stretch>
                  </pic:blipFill>
                  <pic:spPr bwMode="auto">
                    <a:xfrm>
                      <a:off x="0" y="0"/>
                      <a:ext cx="144780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81000" cy="236220"/>
            <wp:effectExtent l="0" t="0" r="0" b="0"/>
            <wp:docPr id="94" name="Рисунок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0"/>
                    <pic:cNvPicPr>
                      <a:picLocks noChangeAspect="1" noChangeArrowheads="1"/>
                    </pic:cNvPicPr>
                  </pic:nvPicPr>
                  <pic:blipFill>
                    <a:blip r:embed="rId331">
                      <a:extLst>
                        <a:ext uri="{28A0092B-C50C-407E-A947-70E740481C1C}">
                          <a14:useLocalDpi xmlns:a14="http://schemas.microsoft.com/office/drawing/2010/main" val="0"/>
                        </a:ext>
                      </a:extLst>
                    </a:blip>
                    <a:srcRect/>
                    <a:stretch>
                      <a:fillRect/>
                    </a:stretch>
                  </pic:blipFill>
                  <pic:spPr bwMode="auto">
                    <a:xfrm>
                      <a:off x="0" y="0"/>
                      <a:ext cx="381000" cy="236220"/>
                    </a:xfrm>
                    <a:prstGeom prst="rect">
                      <a:avLst/>
                    </a:prstGeom>
                    <a:noFill/>
                    <a:ln>
                      <a:noFill/>
                    </a:ln>
                  </pic:spPr>
                </pic:pic>
              </a:graphicData>
            </a:graphic>
          </wp:inline>
        </w:drawing>
      </w:r>
      <w:r w:rsidRPr="00892EBD">
        <w:rPr>
          <w:bCs/>
          <w:sz w:val="28"/>
          <w:szCs w:val="28"/>
        </w:rPr>
        <w:t xml:space="preserve"> - количество обслуживаемых i-х устройств в составе систем автоматического диспетчерского управления;</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lastRenderedPageBreak/>
        <w:drawing>
          <wp:inline distT="0" distB="0" distL="0" distR="0">
            <wp:extent cx="335280" cy="236220"/>
            <wp:effectExtent l="0" t="0" r="7620" b="0"/>
            <wp:docPr id="93" name="Рисунок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1"/>
                    <pic:cNvPicPr>
                      <a:picLocks noChangeAspect="1" noChangeArrowheads="1"/>
                    </pic:cNvPicPr>
                  </pic:nvPicPr>
                  <pic:blipFill>
                    <a:blip r:embed="rId332">
                      <a:extLst>
                        <a:ext uri="{28A0092B-C50C-407E-A947-70E740481C1C}">
                          <a14:useLocalDpi xmlns:a14="http://schemas.microsoft.com/office/drawing/2010/main" val="0"/>
                        </a:ext>
                      </a:extLst>
                    </a:blip>
                    <a:srcRect/>
                    <a:stretch>
                      <a:fillRect/>
                    </a:stretch>
                  </pic:blipFill>
                  <pic:spPr bwMode="auto">
                    <a:xfrm>
                      <a:off x="0" y="0"/>
                      <a:ext cx="335280" cy="236220"/>
                    </a:xfrm>
                    <a:prstGeom prst="rect">
                      <a:avLst/>
                    </a:prstGeom>
                    <a:noFill/>
                    <a:ln>
                      <a:noFill/>
                    </a:ln>
                  </pic:spPr>
                </pic:pic>
              </a:graphicData>
            </a:graphic>
          </wp:inline>
        </w:drawing>
      </w:r>
      <w:r w:rsidRPr="00892EBD">
        <w:rPr>
          <w:bCs/>
          <w:sz w:val="28"/>
          <w:szCs w:val="28"/>
        </w:rPr>
        <w:t xml:space="preserve"> - цена технического обслуживания и регламентно-профилактического ремонта одного i-го устройства в составе систем автоматического диспетчерского управления в год.</w:t>
      </w:r>
    </w:p>
    <w:p w:rsidR="00DB260F" w:rsidRDefault="00DB260F" w:rsidP="00DB260F">
      <w:pPr>
        <w:autoSpaceDE w:val="0"/>
        <w:autoSpaceDN w:val="0"/>
        <w:adjustRightInd w:val="0"/>
        <w:ind w:firstLine="540"/>
        <w:jc w:val="both"/>
        <w:rPr>
          <w:bCs/>
          <w:sz w:val="28"/>
          <w:szCs w:val="28"/>
        </w:rPr>
      </w:pPr>
    </w:p>
    <w:p w:rsidR="00DB260F" w:rsidRPr="00892EBD" w:rsidRDefault="00416118" w:rsidP="00DB260F">
      <w:pPr>
        <w:autoSpaceDE w:val="0"/>
        <w:autoSpaceDN w:val="0"/>
        <w:adjustRightInd w:val="0"/>
        <w:ind w:firstLine="540"/>
        <w:jc w:val="both"/>
        <w:rPr>
          <w:bCs/>
          <w:sz w:val="28"/>
          <w:szCs w:val="28"/>
        </w:rPr>
      </w:pPr>
      <w:r>
        <w:rPr>
          <w:bCs/>
          <w:sz w:val="28"/>
          <w:szCs w:val="28"/>
        </w:rPr>
        <w:t>2</w:t>
      </w:r>
      <w:r w:rsidR="00A36C13">
        <w:rPr>
          <w:bCs/>
          <w:sz w:val="28"/>
          <w:szCs w:val="28"/>
        </w:rPr>
        <w:t>1</w:t>
      </w:r>
      <w:r>
        <w:rPr>
          <w:bCs/>
          <w:sz w:val="28"/>
          <w:szCs w:val="28"/>
        </w:rPr>
        <w:t>)</w:t>
      </w:r>
      <w:r w:rsidR="00DB260F" w:rsidRPr="00892EBD">
        <w:rPr>
          <w:bCs/>
          <w:sz w:val="28"/>
          <w:szCs w:val="28"/>
        </w:rPr>
        <w:t xml:space="preserve"> Затраты на техническое обслуживание и регламентно-профилактический ремонт систем видеонаблюдения </w:t>
      </w:r>
      <w:r w:rsidR="00DB260F" w:rsidRPr="00447AD8">
        <w:rPr>
          <w:noProof/>
          <w:position w:val="-10"/>
          <w:sz w:val="28"/>
          <w:szCs w:val="28"/>
        </w:rPr>
        <w:drawing>
          <wp:inline distT="0" distB="0" distL="0" distR="0">
            <wp:extent cx="381000" cy="228600"/>
            <wp:effectExtent l="0" t="0" r="0" b="0"/>
            <wp:docPr id="92" name="Рисунок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2"/>
                    <pic:cNvPicPr>
                      <a:picLocks noChangeAspect="1" noChangeArrowheads="1"/>
                    </pic:cNvPicPr>
                  </pic:nvPicPr>
                  <pic:blipFill>
                    <a:blip r:embed="rId333">
                      <a:extLst>
                        <a:ext uri="{28A0092B-C50C-407E-A947-70E740481C1C}">
                          <a14:useLocalDpi xmlns:a14="http://schemas.microsoft.com/office/drawing/2010/main" val="0"/>
                        </a:ext>
                      </a:extLst>
                    </a:blip>
                    <a:srcRect/>
                    <a:stretch>
                      <a:fillRect/>
                    </a:stretch>
                  </pic:blipFill>
                  <pic:spPr bwMode="auto">
                    <a:xfrm>
                      <a:off x="0" y="0"/>
                      <a:ext cx="38100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325880" cy="426720"/>
            <wp:effectExtent l="0" t="0" r="0" b="0"/>
            <wp:docPr id="91" name="Рисунок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3"/>
                    <pic:cNvPicPr>
                      <a:picLocks noChangeAspect="1" noChangeArrowheads="1"/>
                    </pic:cNvPicPr>
                  </pic:nvPicPr>
                  <pic:blipFill>
                    <a:blip r:embed="rId334">
                      <a:extLst>
                        <a:ext uri="{28A0092B-C50C-407E-A947-70E740481C1C}">
                          <a14:useLocalDpi xmlns:a14="http://schemas.microsoft.com/office/drawing/2010/main" val="0"/>
                        </a:ext>
                      </a:extLst>
                    </a:blip>
                    <a:srcRect/>
                    <a:stretch>
                      <a:fillRect/>
                    </a:stretch>
                  </pic:blipFill>
                  <pic:spPr bwMode="auto">
                    <a:xfrm>
                      <a:off x="0" y="0"/>
                      <a:ext cx="132588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35280" cy="228600"/>
            <wp:effectExtent l="0" t="0" r="7620" b="0"/>
            <wp:docPr id="90" name="Рисунок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4"/>
                    <pic:cNvPicPr>
                      <a:picLocks noChangeAspect="1" noChangeArrowheads="1"/>
                    </pic:cNvPicPr>
                  </pic:nvPicPr>
                  <pic:blipFill>
                    <a:blip r:embed="rId335">
                      <a:extLst>
                        <a:ext uri="{28A0092B-C50C-407E-A947-70E740481C1C}">
                          <a14:useLocalDpi xmlns:a14="http://schemas.microsoft.com/office/drawing/2010/main" val="0"/>
                        </a:ext>
                      </a:extLst>
                    </a:blip>
                    <a:srcRect/>
                    <a:stretch>
                      <a:fillRect/>
                    </a:stretch>
                  </pic:blipFill>
                  <pic:spPr bwMode="auto">
                    <a:xfrm>
                      <a:off x="0" y="0"/>
                      <a:ext cx="335280" cy="228600"/>
                    </a:xfrm>
                    <a:prstGeom prst="rect">
                      <a:avLst/>
                    </a:prstGeom>
                    <a:noFill/>
                    <a:ln>
                      <a:noFill/>
                    </a:ln>
                  </pic:spPr>
                </pic:pic>
              </a:graphicData>
            </a:graphic>
          </wp:inline>
        </w:drawing>
      </w:r>
      <w:r w:rsidRPr="00892EBD">
        <w:rPr>
          <w:bCs/>
          <w:sz w:val="28"/>
          <w:szCs w:val="28"/>
        </w:rPr>
        <w:t xml:space="preserve"> - количество обслуживаемых i-х устройств в составе систем видеонаблюдения;</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28600"/>
            <wp:effectExtent l="0" t="0" r="0" b="0"/>
            <wp:docPr id="89" name="Рисунок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5"/>
                    <pic:cNvPicPr>
                      <a:picLocks noChangeAspect="1" noChangeArrowheads="1"/>
                    </pic:cNvPicPr>
                  </pic:nvPicPr>
                  <pic:blipFill>
                    <a:blip r:embed="rId336">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inline>
        </w:drawing>
      </w:r>
      <w:r w:rsidRPr="00892EBD">
        <w:rPr>
          <w:bCs/>
          <w:sz w:val="28"/>
          <w:szCs w:val="28"/>
        </w:rPr>
        <w:t xml:space="preserve"> - цена технического обслуживания и регламентно-профилактического ремонта одного i-го устройства в составе систем видеонаблюдения в год.</w:t>
      </w:r>
    </w:p>
    <w:p w:rsidR="00DB260F" w:rsidRDefault="00DB260F" w:rsidP="00DB260F">
      <w:pPr>
        <w:autoSpaceDE w:val="0"/>
        <w:autoSpaceDN w:val="0"/>
        <w:adjustRightInd w:val="0"/>
        <w:ind w:firstLine="540"/>
        <w:jc w:val="both"/>
        <w:rPr>
          <w:bCs/>
          <w:sz w:val="28"/>
          <w:szCs w:val="28"/>
        </w:rPr>
      </w:pPr>
    </w:p>
    <w:p w:rsidR="00DB260F" w:rsidRPr="00892EBD" w:rsidRDefault="00416118" w:rsidP="00DB260F">
      <w:pPr>
        <w:autoSpaceDE w:val="0"/>
        <w:autoSpaceDN w:val="0"/>
        <w:adjustRightInd w:val="0"/>
        <w:ind w:firstLine="540"/>
        <w:jc w:val="both"/>
        <w:rPr>
          <w:bCs/>
          <w:sz w:val="28"/>
          <w:szCs w:val="28"/>
        </w:rPr>
      </w:pPr>
      <w:r>
        <w:rPr>
          <w:bCs/>
          <w:sz w:val="28"/>
          <w:szCs w:val="28"/>
        </w:rPr>
        <w:t>2</w:t>
      </w:r>
      <w:r w:rsidR="00A36C13">
        <w:rPr>
          <w:bCs/>
          <w:sz w:val="28"/>
          <w:szCs w:val="28"/>
        </w:rPr>
        <w:t>2</w:t>
      </w:r>
      <w:r>
        <w:rPr>
          <w:bCs/>
          <w:sz w:val="28"/>
          <w:szCs w:val="28"/>
        </w:rPr>
        <w:t>)</w:t>
      </w:r>
      <w:r w:rsidR="00DB260F" w:rsidRPr="00892EBD">
        <w:rPr>
          <w:bCs/>
          <w:sz w:val="28"/>
          <w:szCs w:val="28"/>
        </w:rPr>
        <w:t xml:space="preserve"> Затраты на оплату услуг внештатных сотрудников </w:t>
      </w:r>
      <w:r w:rsidR="00DB260F" w:rsidRPr="00447AD8">
        <w:rPr>
          <w:noProof/>
          <w:position w:val="-10"/>
          <w:sz w:val="28"/>
          <w:szCs w:val="28"/>
        </w:rPr>
        <w:drawing>
          <wp:inline distT="0" distB="0" distL="0" distR="0">
            <wp:extent cx="419100" cy="228600"/>
            <wp:effectExtent l="0" t="0" r="0" b="0"/>
            <wp:docPr id="88" name="Рисунок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6"/>
                    <pic:cNvPicPr>
                      <a:picLocks noChangeAspect="1" noChangeArrowheads="1"/>
                    </pic:cNvPicPr>
                  </pic:nvPicPr>
                  <pic:blipFill>
                    <a:blip r:embed="rId337">
                      <a:extLst>
                        <a:ext uri="{28A0092B-C50C-407E-A947-70E740481C1C}">
                          <a14:useLocalDpi xmlns:a14="http://schemas.microsoft.com/office/drawing/2010/main" val="0"/>
                        </a:ext>
                      </a:extLst>
                    </a:blip>
                    <a:srcRect/>
                    <a:stretch>
                      <a:fillRect/>
                    </a:stretch>
                  </pic:blipFill>
                  <pic:spPr bwMode="auto">
                    <a:xfrm>
                      <a:off x="0" y="0"/>
                      <a:ext cx="41910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both"/>
        <w:rPr>
          <w:bCs/>
          <w:sz w:val="28"/>
          <w:szCs w:val="28"/>
        </w:rPr>
      </w:pP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2278380" cy="441960"/>
            <wp:effectExtent l="0" t="0" r="7620" b="0"/>
            <wp:docPr id="87" name="Рисунок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7"/>
                    <pic:cNvPicPr>
                      <a:picLocks noChangeAspect="1" noChangeArrowheads="1"/>
                    </pic:cNvPicPr>
                  </pic:nvPicPr>
                  <pic:blipFill>
                    <a:blip r:embed="rId338">
                      <a:extLst>
                        <a:ext uri="{28A0092B-C50C-407E-A947-70E740481C1C}">
                          <a14:useLocalDpi xmlns:a14="http://schemas.microsoft.com/office/drawing/2010/main" val="0"/>
                        </a:ext>
                      </a:extLst>
                    </a:blip>
                    <a:srcRect/>
                    <a:stretch>
                      <a:fillRect/>
                    </a:stretch>
                  </pic:blipFill>
                  <pic:spPr bwMode="auto">
                    <a:xfrm>
                      <a:off x="0" y="0"/>
                      <a:ext cx="2278380" cy="441960"/>
                    </a:xfrm>
                    <a:prstGeom prst="rect">
                      <a:avLst/>
                    </a:prstGeom>
                    <a:noFill/>
                    <a:ln>
                      <a:noFill/>
                    </a:ln>
                  </pic:spPr>
                </pic:pic>
              </a:graphicData>
            </a:graphic>
          </wp:inline>
        </w:drawing>
      </w:r>
    </w:p>
    <w:p w:rsidR="00DB260F" w:rsidRPr="00892EBD" w:rsidRDefault="00DB260F" w:rsidP="00DB260F">
      <w:pPr>
        <w:autoSpaceDE w:val="0"/>
        <w:autoSpaceDN w:val="0"/>
        <w:adjustRightInd w:val="0"/>
        <w:jc w:val="both"/>
        <w:rPr>
          <w:bCs/>
          <w:sz w:val="28"/>
          <w:szCs w:val="28"/>
        </w:rPr>
      </w:pP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426720" cy="236220"/>
            <wp:effectExtent l="0" t="0" r="0" b="0"/>
            <wp:docPr id="86" name="Рисунок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8"/>
                    <pic:cNvPicPr>
                      <a:picLocks noChangeAspect="1" noChangeArrowheads="1"/>
                    </pic:cNvPicPr>
                  </pic:nvPicPr>
                  <pic:blipFill>
                    <a:blip r:embed="rId339">
                      <a:extLst>
                        <a:ext uri="{28A0092B-C50C-407E-A947-70E740481C1C}">
                          <a14:useLocalDpi xmlns:a14="http://schemas.microsoft.com/office/drawing/2010/main" val="0"/>
                        </a:ext>
                      </a:extLst>
                    </a:blip>
                    <a:srcRect/>
                    <a:stretch>
                      <a:fillRect/>
                    </a:stretch>
                  </pic:blipFill>
                  <pic:spPr bwMode="auto">
                    <a:xfrm>
                      <a:off x="0" y="0"/>
                      <a:ext cx="426720" cy="236220"/>
                    </a:xfrm>
                    <a:prstGeom prst="rect">
                      <a:avLst/>
                    </a:prstGeom>
                    <a:noFill/>
                    <a:ln>
                      <a:noFill/>
                    </a:ln>
                  </pic:spPr>
                </pic:pic>
              </a:graphicData>
            </a:graphic>
          </wp:inline>
        </w:drawing>
      </w:r>
      <w:r w:rsidRPr="00892EBD">
        <w:rPr>
          <w:bCs/>
          <w:sz w:val="28"/>
          <w:szCs w:val="28"/>
        </w:rPr>
        <w:t xml:space="preserve"> - планируемое количество месяцев работы внештатного сотрудника в g-й должности;</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81000" cy="236220"/>
            <wp:effectExtent l="0" t="0" r="0" b="0"/>
            <wp:docPr id="85" name="Рисунок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9"/>
                    <pic:cNvPicPr>
                      <a:picLocks noChangeAspect="1" noChangeArrowheads="1"/>
                    </pic:cNvPicPr>
                  </pic:nvPicPr>
                  <pic:blipFill>
                    <a:blip r:embed="rId340">
                      <a:extLst>
                        <a:ext uri="{28A0092B-C50C-407E-A947-70E740481C1C}">
                          <a14:useLocalDpi xmlns:a14="http://schemas.microsoft.com/office/drawing/2010/main" val="0"/>
                        </a:ext>
                      </a:extLst>
                    </a:blip>
                    <a:srcRect/>
                    <a:stretch>
                      <a:fillRect/>
                    </a:stretch>
                  </pic:blipFill>
                  <pic:spPr bwMode="auto">
                    <a:xfrm>
                      <a:off x="0" y="0"/>
                      <a:ext cx="381000" cy="236220"/>
                    </a:xfrm>
                    <a:prstGeom prst="rect">
                      <a:avLst/>
                    </a:prstGeom>
                    <a:noFill/>
                    <a:ln>
                      <a:noFill/>
                    </a:ln>
                  </pic:spPr>
                </pic:pic>
              </a:graphicData>
            </a:graphic>
          </wp:inline>
        </w:drawing>
      </w:r>
      <w:r w:rsidRPr="00892EBD">
        <w:rPr>
          <w:bCs/>
          <w:sz w:val="28"/>
          <w:szCs w:val="28"/>
        </w:rPr>
        <w:t xml:space="preserve"> - стоимость одного месяца работы внештатного сотрудника в g-й должности;</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42900" cy="236220"/>
            <wp:effectExtent l="0" t="0" r="0" b="0"/>
            <wp:docPr id="84" name="Рисунок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60"/>
                    <pic:cNvPicPr>
                      <a:picLocks noChangeAspect="1" noChangeArrowheads="1"/>
                    </pic:cNvPicPr>
                  </pic:nvPicPr>
                  <pic:blipFill>
                    <a:blip r:embed="rId341">
                      <a:extLst>
                        <a:ext uri="{28A0092B-C50C-407E-A947-70E740481C1C}">
                          <a14:useLocalDpi xmlns:a14="http://schemas.microsoft.com/office/drawing/2010/main" val="0"/>
                        </a:ext>
                      </a:extLst>
                    </a:blip>
                    <a:srcRect/>
                    <a:stretch>
                      <a:fillRect/>
                    </a:stretch>
                  </pic:blipFill>
                  <pic:spPr bwMode="auto">
                    <a:xfrm>
                      <a:off x="0" y="0"/>
                      <a:ext cx="342900" cy="236220"/>
                    </a:xfrm>
                    <a:prstGeom prst="rect">
                      <a:avLst/>
                    </a:prstGeom>
                    <a:noFill/>
                    <a:ln>
                      <a:noFill/>
                    </a:ln>
                  </pic:spPr>
                </pic:pic>
              </a:graphicData>
            </a:graphic>
          </wp:inline>
        </w:drawing>
      </w:r>
      <w:r w:rsidRPr="00892EBD">
        <w:rPr>
          <w:bCs/>
          <w:sz w:val="28"/>
          <w:szCs w:val="28"/>
        </w:rPr>
        <w:t xml:space="preserve"> - процентная ставка страховых взносов в государственные внебюджетные фонды.</w:t>
      </w:r>
    </w:p>
    <w:p w:rsidR="00DB260F" w:rsidRPr="00892EBD" w:rsidRDefault="00DB260F" w:rsidP="00DB260F">
      <w:pPr>
        <w:autoSpaceDE w:val="0"/>
        <w:autoSpaceDN w:val="0"/>
        <w:adjustRightInd w:val="0"/>
        <w:ind w:firstLine="540"/>
        <w:jc w:val="both"/>
        <w:rPr>
          <w:bCs/>
          <w:sz w:val="28"/>
          <w:szCs w:val="28"/>
        </w:rPr>
      </w:pPr>
      <w:r>
        <w:rPr>
          <w:bCs/>
          <w:sz w:val="28"/>
          <w:szCs w:val="28"/>
        </w:rPr>
        <w:t>Расчё</w:t>
      </w:r>
      <w:r w:rsidRPr="00892EBD">
        <w:rPr>
          <w:bCs/>
          <w:sz w:val="28"/>
          <w:szCs w:val="28"/>
        </w:rPr>
        <w:t xml:space="preserve">т затрат на оплату услуг внештатных </w:t>
      </w:r>
      <w:r>
        <w:rPr>
          <w:bCs/>
          <w:sz w:val="28"/>
          <w:szCs w:val="28"/>
        </w:rPr>
        <w:t>сотрудников может быть произведё</w:t>
      </w:r>
      <w:r w:rsidRPr="00892EBD">
        <w:rPr>
          <w:bCs/>
          <w:sz w:val="28"/>
          <w:szCs w:val="28"/>
        </w:rPr>
        <w:t>н при условии отсутствия должности (профессии рабочего) внештатного сотрудника в штатном расписании.</w:t>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К указанным затратам относятся затраты по договорам гражданско-правового характера, предметом которых является оказание физическим лицом услуг, связанных с содержанием имущества (за исключением коммунальных услуг).</w:t>
      </w:r>
    </w:p>
    <w:p w:rsidR="00DB260F" w:rsidRPr="00892EBD" w:rsidRDefault="00DB260F" w:rsidP="00DB260F">
      <w:pPr>
        <w:autoSpaceDE w:val="0"/>
        <w:autoSpaceDN w:val="0"/>
        <w:adjustRightInd w:val="0"/>
        <w:jc w:val="both"/>
        <w:rPr>
          <w:bCs/>
          <w:sz w:val="28"/>
          <w:szCs w:val="28"/>
        </w:rPr>
      </w:pPr>
    </w:p>
    <w:p w:rsidR="00DB260F" w:rsidRPr="0024356B" w:rsidRDefault="0024356B" w:rsidP="0024356B">
      <w:pPr>
        <w:autoSpaceDE w:val="0"/>
        <w:autoSpaceDN w:val="0"/>
        <w:adjustRightInd w:val="0"/>
        <w:jc w:val="both"/>
        <w:outlineLvl w:val="3"/>
        <w:rPr>
          <w:bCs/>
          <w:sz w:val="28"/>
          <w:szCs w:val="28"/>
        </w:rPr>
      </w:pPr>
      <w:r w:rsidRPr="0024356B">
        <w:rPr>
          <w:bCs/>
          <w:sz w:val="28"/>
          <w:szCs w:val="28"/>
        </w:rPr>
        <w:t xml:space="preserve">3.7. </w:t>
      </w:r>
      <w:r w:rsidR="00DB260F" w:rsidRPr="0024356B">
        <w:rPr>
          <w:bCs/>
          <w:sz w:val="28"/>
          <w:szCs w:val="28"/>
        </w:rPr>
        <w:t xml:space="preserve">Затраты на приобретение прочих работ и услуг, не относящиеся к затратам на услуги связи, транспортные услуги, оплату расходов по договорам об оказании услуг, связанных с проездом и наймом жилого помещения в связи с командированием работников, заключаемым со сторонними организациями, а также к затратам на коммунальные услуги, аренду помещений и оборудования, содержание имущества в рамках прочих затрат и затратам на </w:t>
      </w:r>
      <w:r w:rsidR="00DB260F" w:rsidRPr="0024356B">
        <w:rPr>
          <w:bCs/>
          <w:sz w:val="28"/>
          <w:szCs w:val="28"/>
        </w:rPr>
        <w:lastRenderedPageBreak/>
        <w:t>приобретение прочих работ и услуг в рамках затрат на информационно-коммуникационные технологии</w:t>
      </w:r>
      <w:r w:rsidRPr="0024356B">
        <w:rPr>
          <w:bCs/>
          <w:sz w:val="28"/>
          <w:szCs w:val="28"/>
        </w:rPr>
        <w:t xml:space="preserve"> включают в себя:</w:t>
      </w:r>
    </w:p>
    <w:p w:rsidR="00DB260F" w:rsidRPr="00892EBD" w:rsidRDefault="00DB260F" w:rsidP="00DB260F">
      <w:pPr>
        <w:autoSpaceDE w:val="0"/>
        <w:autoSpaceDN w:val="0"/>
        <w:adjustRightInd w:val="0"/>
        <w:jc w:val="both"/>
        <w:rPr>
          <w:bCs/>
          <w:sz w:val="28"/>
          <w:szCs w:val="28"/>
        </w:rPr>
      </w:pPr>
    </w:p>
    <w:p w:rsidR="00DB260F" w:rsidRPr="00892EBD" w:rsidRDefault="0024356B" w:rsidP="00DB260F">
      <w:pPr>
        <w:autoSpaceDE w:val="0"/>
        <w:autoSpaceDN w:val="0"/>
        <w:adjustRightInd w:val="0"/>
        <w:ind w:firstLine="540"/>
        <w:jc w:val="both"/>
        <w:rPr>
          <w:bCs/>
          <w:sz w:val="28"/>
          <w:szCs w:val="28"/>
        </w:rPr>
      </w:pPr>
      <w:bookmarkStart w:id="34" w:name="Par744"/>
      <w:bookmarkEnd w:id="34"/>
      <w:r>
        <w:rPr>
          <w:bCs/>
          <w:sz w:val="28"/>
          <w:szCs w:val="28"/>
        </w:rPr>
        <w:t>1)</w:t>
      </w:r>
      <w:r w:rsidR="00DB260F" w:rsidRPr="00892EBD">
        <w:rPr>
          <w:bCs/>
          <w:sz w:val="28"/>
          <w:szCs w:val="28"/>
        </w:rPr>
        <w:t xml:space="preserve"> Затраты на оплату типографских работ и услуг, включая приобретение периодических печатных изданий </w:t>
      </w:r>
      <w:r w:rsidR="00DB260F" w:rsidRPr="00447AD8">
        <w:rPr>
          <w:noProof/>
          <w:position w:val="-10"/>
          <w:sz w:val="28"/>
          <w:szCs w:val="28"/>
        </w:rPr>
        <w:drawing>
          <wp:inline distT="0" distB="0" distL="0" distR="0">
            <wp:extent cx="304800" cy="228600"/>
            <wp:effectExtent l="0" t="0" r="0" b="0"/>
            <wp:docPr id="83" name="Рисунок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61"/>
                    <pic:cNvPicPr>
                      <a:picLocks noChangeAspect="1" noChangeArrowheads="1"/>
                    </pic:cNvPicPr>
                  </pic:nvPicPr>
                  <pic:blipFill>
                    <a:blip r:embed="rId342">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inline>
        </w:drawing>
      </w:r>
      <w:r w:rsidR="00DB260F" w:rsidRPr="00892EBD">
        <w:rPr>
          <w:bCs/>
          <w:sz w:val="28"/>
          <w:szCs w:val="28"/>
        </w:rPr>
        <w:t>,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853440" cy="236220"/>
            <wp:effectExtent l="0" t="0" r="3810" b="0"/>
            <wp:docPr id="82" name="Рисунок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62"/>
                    <pic:cNvPicPr>
                      <a:picLocks noChangeAspect="1" noChangeArrowheads="1"/>
                    </pic:cNvPicPr>
                  </pic:nvPicPr>
                  <pic:blipFill>
                    <a:blip r:embed="rId343">
                      <a:extLst>
                        <a:ext uri="{28A0092B-C50C-407E-A947-70E740481C1C}">
                          <a14:useLocalDpi xmlns:a14="http://schemas.microsoft.com/office/drawing/2010/main" val="0"/>
                        </a:ext>
                      </a:extLst>
                    </a:blip>
                    <a:srcRect/>
                    <a:stretch>
                      <a:fillRect/>
                    </a:stretch>
                  </pic:blipFill>
                  <pic:spPr bwMode="auto">
                    <a:xfrm>
                      <a:off x="0" y="0"/>
                      <a:ext cx="853440" cy="2362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190500" cy="228600"/>
            <wp:effectExtent l="0" t="0" r="0" b="0"/>
            <wp:docPr id="81" name="Рисунок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63"/>
                    <pic:cNvPicPr>
                      <a:picLocks noChangeAspect="1" noChangeArrowheads="1"/>
                    </pic:cNvPicPr>
                  </pic:nvPicPr>
                  <pic:blipFill>
                    <a:blip r:embed="rId344">
                      <a:extLst>
                        <a:ext uri="{28A0092B-C50C-407E-A947-70E740481C1C}">
                          <a14:useLocalDpi xmlns:a14="http://schemas.microsoft.com/office/drawing/2010/main" val="0"/>
                        </a:ext>
                      </a:extLst>
                    </a:blip>
                    <a:srcRect/>
                    <a:stretch>
                      <a:fillRect/>
                    </a:stretch>
                  </pic:blipFill>
                  <pic:spPr bwMode="auto">
                    <a:xfrm>
                      <a:off x="0" y="0"/>
                      <a:ext cx="190500" cy="228600"/>
                    </a:xfrm>
                    <a:prstGeom prst="rect">
                      <a:avLst/>
                    </a:prstGeom>
                    <a:noFill/>
                    <a:ln>
                      <a:noFill/>
                    </a:ln>
                  </pic:spPr>
                </pic:pic>
              </a:graphicData>
            </a:graphic>
          </wp:inline>
        </w:drawing>
      </w:r>
      <w:r w:rsidRPr="00892EBD">
        <w:rPr>
          <w:bCs/>
          <w:sz w:val="28"/>
          <w:szCs w:val="28"/>
        </w:rPr>
        <w:t xml:space="preserve"> - затраты на приобретение спецжурналов;</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20980" cy="236220"/>
            <wp:effectExtent l="0" t="0" r="7620" b="0"/>
            <wp:docPr id="80" name="Рисунок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64"/>
                    <pic:cNvPicPr>
                      <a:picLocks noChangeAspect="1" noChangeArrowheads="1"/>
                    </pic:cNvPicPr>
                  </pic:nvPicPr>
                  <pic:blipFill>
                    <a:blip r:embed="rId345">
                      <a:extLst>
                        <a:ext uri="{28A0092B-C50C-407E-A947-70E740481C1C}">
                          <a14:useLocalDpi xmlns:a14="http://schemas.microsoft.com/office/drawing/2010/main" val="0"/>
                        </a:ext>
                      </a:extLst>
                    </a:blip>
                    <a:srcRect/>
                    <a:stretch>
                      <a:fillRect/>
                    </a:stretch>
                  </pic:blipFill>
                  <pic:spPr bwMode="auto">
                    <a:xfrm>
                      <a:off x="0" y="0"/>
                      <a:ext cx="220980" cy="236220"/>
                    </a:xfrm>
                    <a:prstGeom prst="rect">
                      <a:avLst/>
                    </a:prstGeom>
                    <a:noFill/>
                    <a:ln>
                      <a:noFill/>
                    </a:ln>
                  </pic:spPr>
                </pic:pic>
              </a:graphicData>
            </a:graphic>
          </wp:inline>
        </w:drawing>
      </w:r>
      <w:r w:rsidRPr="00892EBD">
        <w:rPr>
          <w:bCs/>
          <w:sz w:val="28"/>
          <w:szCs w:val="28"/>
        </w:rPr>
        <w:t xml:space="preserve"> - затраты на приобретение информационных услуг, которые включают в себя затраты на приобретение иных периодических печатных изданий, справочной литературы, а также подачу объявлений в печатные издания.</w:t>
      </w:r>
    </w:p>
    <w:p w:rsidR="00DB260F" w:rsidRDefault="00DB260F" w:rsidP="00DB260F">
      <w:pPr>
        <w:autoSpaceDE w:val="0"/>
        <w:autoSpaceDN w:val="0"/>
        <w:adjustRightInd w:val="0"/>
        <w:ind w:firstLine="540"/>
        <w:jc w:val="both"/>
        <w:rPr>
          <w:bCs/>
          <w:sz w:val="28"/>
          <w:szCs w:val="28"/>
        </w:rPr>
      </w:pPr>
      <w:bookmarkStart w:id="35" w:name="Par751"/>
      <w:bookmarkEnd w:id="35"/>
    </w:p>
    <w:p w:rsidR="00DB260F" w:rsidRPr="00050441" w:rsidRDefault="0024356B" w:rsidP="00DB260F">
      <w:pPr>
        <w:ind w:firstLine="708"/>
        <w:jc w:val="both"/>
        <w:rPr>
          <w:sz w:val="28"/>
          <w:szCs w:val="28"/>
        </w:rPr>
      </w:pPr>
      <w:r>
        <w:rPr>
          <w:bCs/>
          <w:sz w:val="28"/>
          <w:szCs w:val="28"/>
        </w:rPr>
        <w:t>2)</w:t>
      </w:r>
      <w:r w:rsidR="00DB260F" w:rsidRPr="00892EBD">
        <w:rPr>
          <w:bCs/>
          <w:sz w:val="28"/>
          <w:szCs w:val="28"/>
        </w:rPr>
        <w:t xml:space="preserve"> Затраты на приобретение спецжурналов </w:t>
      </w:r>
      <w:r w:rsidR="00DB260F">
        <w:rPr>
          <w:bCs/>
          <w:sz w:val="28"/>
          <w:szCs w:val="28"/>
        </w:rPr>
        <w:t xml:space="preserve">и бланков строгой отчетности </w:t>
      </w:r>
      <w:r w:rsidR="00DB260F" w:rsidRPr="00F84708">
        <w:rPr>
          <w:sz w:val="28"/>
          <w:szCs w:val="28"/>
        </w:rPr>
        <w:t>(З</w:t>
      </w:r>
      <w:r w:rsidR="00DB260F" w:rsidRPr="00F84708">
        <w:rPr>
          <w:sz w:val="28"/>
          <w:szCs w:val="28"/>
          <w:vertAlign w:val="subscript"/>
        </w:rPr>
        <w:t>жбо</w:t>
      </w:r>
      <w:r w:rsidR="00DB260F" w:rsidRPr="00F84708">
        <w:rPr>
          <w:sz w:val="28"/>
          <w:szCs w:val="28"/>
        </w:rPr>
        <w:t>) определяются по формуле:</w:t>
      </w:r>
    </w:p>
    <w:p w:rsidR="00DB260F" w:rsidRPr="00050441" w:rsidRDefault="00DB260F" w:rsidP="00DB260F">
      <w:pPr>
        <w:ind w:firstLine="708"/>
        <w:jc w:val="center"/>
        <w:rPr>
          <w:sz w:val="28"/>
          <w:szCs w:val="28"/>
        </w:rPr>
      </w:pPr>
      <w:r>
        <w:rPr>
          <w:noProof/>
        </w:rPr>
        <mc:AlternateContent>
          <mc:Choice Requires="wps">
            <w:drawing>
              <wp:anchor distT="0" distB="0" distL="114300" distR="114300" simplePos="0" relativeHeight="251660288" behindDoc="0" locked="0" layoutInCell="1" allowOverlap="1">
                <wp:simplePos x="0" y="0"/>
                <wp:positionH relativeFrom="column">
                  <wp:posOffset>3401695</wp:posOffset>
                </wp:positionH>
                <wp:positionV relativeFrom="paragraph">
                  <wp:posOffset>136525</wp:posOffset>
                </wp:positionV>
                <wp:extent cx="226695" cy="261620"/>
                <wp:effectExtent l="0" t="0" r="0" b="0"/>
                <wp:wrapNone/>
                <wp:docPr id="432" name="Прямоугольник 4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6695" cy="26162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2313A8" w:rsidRPr="00A52E28" w:rsidRDefault="002313A8" w:rsidP="00DB260F">
                            <w:pPr>
                              <w:jc w:val="center"/>
                              <w:rPr>
                                <w:color w:val="000000"/>
                                <w:sz w:val="28"/>
                                <w:szCs w:val="28"/>
                              </w:rPr>
                            </w:pPr>
                            <w:r w:rsidRPr="00A52E28">
                              <w:rPr>
                                <w:color w:val="000000"/>
                                <w:sz w:val="28"/>
                                <w:szCs w:val="2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Прямоугольник 432" o:spid="_x0000_s1026" style="position:absolute;left:0;text-align:left;margin-left:267.85pt;margin-top:10.75pt;width:17.85pt;height:20.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" filled="f" stroked="f" strokeweight="1pt">
                <v:path arrowok="t"/>
                <v:textbox>
                  <w:txbxContent>
                    <w:p w:rsidR="002313A8" w:rsidRPr="00A52E28" w:rsidRDefault="002313A8" w:rsidP="00DB260F">
                      <w:pPr>
                        <w:jc w:val="center"/>
                        <w:rPr>
                          <w:color w:val="000000"/>
                          <w:sz w:val="28"/>
                          <w:szCs w:val="28"/>
                        </w:rPr>
                      </w:pPr>
                      <w:r w:rsidRPr="00A52E28">
                        <w:rPr>
                          <w:color w:val="000000"/>
                          <w:sz w:val="28"/>
                          <w:szCs w:val="28"/>
                        </w:rPr>
                        <w:t>+</w:t>
                      </w:r>
                    </w:p>
                  </w:txbxContent>
                </v:textbox>
              </v:rect>
            </w:pict>
          </mc:Fallback>
        </mc:AlternateContent>
      </w:r>
      <w:r>
        <w:rPr>
          <w:noProof/>
        </w:rPr>
        <mc:AlternateContent>
          <mc:Choice Requires="wps">
            <w:drawing>
              <wp:anchor distT="0" distB="0" distL="114300" distR="114300" simplePos="0" relativeHeight="251659264" behindDoc="0" locked="0" layoutInCell="1" allowOverlap="1">
                <wp:simplePos x="0" y="0"/>
                <wp:positionH relativeFrom="column">
                  <wp:posOffset>3462020</wp:posOffset>
                </wp:positionH>
                <wp:positionV relativeFrom="paragraph">
                  <wp:posOffset>204470</wp:posOffset>
                </wp:positionV>
                <wp:extent cx="181610" cy="126365"/>
                <wp:effectExtent l="0" t="3810" r="635" b="3175"/>
                <wp:wrapNone/>
                <wp:docPr id="431" name="Прямоугольник 4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1610" cy="126365"/>
                        </a:xfrm>
                        <a:prstGeom prst="rect">
                          <a:avLst/>
                        </a:prstGeom>
                        <a:solidFill>
                          <a:srgbClr val="FFFFFF"/>
                        </a:solidFill>
                        <a:ln>
                          <a:noFill/>
                        </a:ln>
                        <a:extLst>
                          <a:ext uri="{91240B29-F687-4F45-9708-019B960494DF}">
                            <a14:hiddenLine xmlns:a14="http://schemas.microsoft.com/office/drawing/2010/main" w="25400">
                              <a:solidFill>
                                <a:srgbClr val="000000"/>
                              </a:solidFill>
                              <a:miter lim="800000"/>
                              <a:headEnd/>
                              <a:tailEnd/>
                            </a14:hiddenLine>
                          </a:ext>
                        </a:extLst>
                      </wps:spPr>
                      <wps:txbx>
                        <w:txbxContent>
                          <w:p w:rsidR="002313A8" w:rsidRPr="0010001E" w:rsidRDefault="002313A8" w:rsidP="00DB260F">
                            <w:pPr>
                              <w:jc w:val="center"/>
                              <w:rPr>
                                <w:b/>
                                <w:sz w:val="10"/>
                                <w:szCs w:val="10"/>
                              </w:rPr>
                            </w:pP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431" o:spid="_x0000_s1027" style="position:absolute;left:0;text-align:left;margin-left:272.6pt;margin-top:16.1pt;width:14.3pt;height:9.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" stroked="f" strokeweight="2pt">
                <v:textbox>
                  <w:txbxContent>
                    <w:p w:rsidR="002313A8" w:rsidRPr="0010001E" w:rsidRDefault="002313A8" w:rsidP="00DB260F">
                      <w:pPr>
                        <w:jc w:val="center"/>
                        <w:rPr>
                          <w:b/>
                          <w:sz w:val="10"/>
                          <w:szCs w:val="10"/>
                        </w:rPr>
                      </w:pPr>
                    </w:p>
                  </w:txbxContent>
                </v:textbox>
              </v:rect>
            </w:pict>
          </mc:Fallback>
        </mc:AlternateContent>
      </w:r>
      <w:r w:rsidRPr="00A52E28">
        <w:rPr>
          <w:noProof/>
          <w:sz w:val="28"/>
          <w:szCs w:val="28"/>
        </w:rPr>
        <w:drawing>
          <wp:inline distT="0" distB="0" distL="0" distR="0">
            <wp:extent cx="2362200" cy="601980"/>
            <wp:effectExtent l="0" t="0" r="0" b="7620"/>
            <wp:docPr id="79" name="Рисунок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
                    <pic:cNvPicPr>
                      <a:picLocks noChangeAspect="1" noChangeArrowheads="1"/>
                    </pic:cNvPicPr>
                  </pic:nvPicPr>
                  <pic:blipFill>
                    <a:blip r:embed="rId346" cstate="print">
                      <a:extLst>
                        <a:ext uri="{28A0092B-C50C-407E-A947-70E740481C1C}">
                          <a14:useLocalDpi xmlns:a14="http://schemas.microsoft.com/office/drawing/2010/main" val="0"/>
                        </a:ext>
                      </a:extLst>
                    </a:blip>
                    <a:srcRect/>
                    <a:stretch>
                      <a:fillRect/>
                    </a:stretch>
                  </pic:blipFill>
                  <pic:spPr bwMode="auto">
                    <a:xfrm>
                      <a:off x="0" y="0"/>
                      <a:ext cx="2362200" cy="601980"/>
                    </a:xfrm>
                    <a:prstGeom prst="rect">
                      <a:avLst/>
                    </a:prstGeom>
                    <a:noFill/>
                    <a:ln>
                      <a:noFill/>
                    </a:ln>
                  </pic:spPr>
                </pic:pic>
              </a:graphicData>
            </a:graphic>
          </wp:inline>
        </w:drawing>
      </w:r>
      <w:r w:rsidRPr="00050441">
        <w:rPr>
          <w:sz w:val="28"/>
          <w:szCs w:val="28"/>
        </w:rPr>
        <w:t>,</w:t>
      </w:r>
    </w:p>
    <w:p w:rsidR="00DB260F" w:rsidRPr="00050441" w:rsidRDefault="00DB260F" w:rsidP="00DB260F">
      <w:pPr>
        <w:ind w:firstLine="708"/>
        <w:jc w:val="both"/>
        <w:rPr>
          <w:sz w:val="28"/>
          <w:szCs w:val="28"/>
        </w:rPr>
      </w:pPr>
      <w:r w:rsidRPr="00050441">
        <w:rPr>
          <w:sz w:val="28"/>
          <w:szCs w:val="28"/>
        </w:rPr>
        <w:t>где:</w:t>
      </w:r>
    </w:p>
    <w:p w:rsidR="00DB260F" w:rsidRPr="00050441" w:rsidRDefault="00DB260F" w:rsidP="00DB260F">
      <w:pPr>
        <w:ind w:firstLine="708"/>
        <w:jc w:val="both"/>
        <w:rPr>
          <w:sz w:val="28"/>
          <w:szCs w:val="28"/>
        </w:rPr>
      </w:pPr>
      <w:r w:rsidRPr="00050441">
        <w:rPr>
          <w:sz w:val="28"/>
          <w:szCs w:val="28"/>
        </w:rPr>
        <w:t>Q</w:t>
      </w:r>
      <w:r w:rsidRPr="00050441">
        <w:rPr>
          <w:sz w:val="28"/>
          <w:szCs w:val="28"/>
          <w:vertAlign w:val="subscript"/>
        </w:rPr>
        <w:t>i ж</w:t>
      </w:r>
      <w:r w:rsidRPr="00050441">
        <w:rPr>
          <w:sz w:val="28"/>
          <w:szCs w:val="28"/>
        </w:rPr>
        <w:t xml:space="preserve"> - количество приобретаемых i-х спецжурналов;</w:t>
      </w:r>
    </w:p>
    <w:p w:rsidR="00DB260F" w:rsidRPr="00050441" w:rsidRDefault="00DB260F" w:rsidP="00DB260F">
      <w:pPr>
        <w:ind w:firstLine="708"/>
        <w:jc w:val="both"/>
        <w:rPr>
          <w:sz w:val="28"/>
          <w:szCs w:val="28"/>
        </w:rPr>
      </w:pPr>
      <w:r w:rsidRPr="00050441">
        <w:rPr>
          <w:sz w:val="28"/>
          <w:szCs w:val="28"/>
        </w:rPr>
        <w:t>P</w:t>
      </w:r>
      <w:r w:rsidRPr="00050441">
        <w:rPr>
          <w:sz w:val="28"/>
          <w:szCs w:val="28"/>
          <w:vertAlign w:val="subscript"/>
        </w:rPr>
        <w:t>i ж</w:t>
      </w:r>
      <w:r w:rsidRPr="00050441">
        <w:rPr>
          <w:sz w:val="28"/>
          <w:szCs w:val="28"/>
        </w:rPr>
        <w:t xml:space="preserve"> - цена 1 i-го</w:t>
      </w:r>
      <w:r>
        <w:rPr>
          <w:sz w:val="28"/>
          <w:szCs w:val="28"/>
        </w:rPr>
        <w:t xml:space="preserve"> </w:t>
      </w:r>
      <w:r w:rsidRPr="00050441">
        <w:rPr>
          <w:sz w:val="28"/>
          <w:szCs w:val="28"/>
        </w:rPr>
        <w:t>спецжурнала;</w:t>
      </w:r>
    </w:p>
    <w:p w:rsidR="00DB260F" w:rsidRPr="00050441" w:rsidRDefault="00DB260F" w:rsidP="00DB260F">
      <w:pPr>
        <w:ind w:firstLine="708"/>
        <w:jc w:val="both"/>
        <w:rPr>
          <w:sz w:val="28"/>
          <w:szCs w:val="28"/>
        </w:rPr>
      </w:pPr>
      <w:r w:rsidRPr="00050441">
        <w:rPr>
          <w:sz w:val="28"/>
          <w:szCs w:val="28"/>
        </w:rPr>
        <w:t>Q</w:t>
      </w:r>
      <w:r w:rsidRPr="00050441">
        <w:rPr>
          <w:sz w:val="28"/>
          <w:szCs w:val="28"/>
          <w:vertAlign w:val="subscript"/>
        </w:rPr>
        <w:t>бо</w:t>
      </w:r>
      <w:r w:rsidRPr="00050441">
        <w:rPr>
          <w:sz w:val="28"/>
          <w:szCs w:val="28"/>
        </w:rPr>
        <w:t xml:space="preserve"> - количество приобретаемых бланков строгой отчетности;</w:t>
      </w:r>
    </w:p>
    <w:p w:rsidR="00DB260F" w:rsidRDefault="00DB260F" w:rsidP="00DB260F">
      <w:pPr>
        <w:autoSpaceDE w:val="0"/>
        <w:autoSpaceDN w:val="0"/>
        <w:adjustRightInd w:val="0"/>
        <w:ind w:firstLine="540"/>
        <w:jc w:val="both"/>
        <w:rPr>
          <w:sz w:val="28"/>
          <w:szCs w:val="28"/>
        </w:rPr>
      </w:pPr>
      <w:r>
        <w:rPr>
          <w:sz w:val="28"/>
          <w:szCs w:val="28"/>
        </w:rPr>
        <w:t xml:space="preserve">  </w:t>
      </w:r>
      <w:r w:rsidRPr="00050441">
        <w:rPr>
          <w:sz w:val="28"/>
          <w:szCs w:val="28"/>
        </w:rPr>
        <w:t>P</w:t>
      </w:r>
      <w:r w:rsidRPr="00050441">
        <w:rPr>
          <w:sz w:val="28"/>
          <w:szCs w:val="28"/>
          <w:vertAlign w:val="subscript"/>
        </w:rPr>
        <w:t>бо</w:t>
      </w:r>
      <w:r w:rsidRPr="00050441">
        <w:rPr>
          <w:sz w:val="28"/>
          <w:szCs w:val="28"/>
        </w:rPr>
        <w:t xml:space="preserve"> - цена 1 бланка строгой отчетности.</w:t>
      </w:r>
    </w:p>
    <w:p w:rsidR="00DB260F" w:rsidRDefault="00DB260F" w:rsidP="00DB260F">
      <w:pPr>
        <w:autoSpaceDE w:val="0"/>
        <w:autoSpaceDN w:val="0"/>
        <w:adjustRightInd w:val="0"/>
        <w:ind w:firstLine="540"/>
        <w:jc w:val="both"/>
        <w:rPr>
          <w:bCs/>
          <w:sz w:val="28"/>
          <w:szCs w:val="28"/>
        </w:rPr>
      </w:pPr>
      <w:bookmarkStart w:id="36" w:name="Par758"/>
      <w:bookmarkEnd w:id="36"/>
    </w:p>
    <w:p w:rsidR="00DB260F" w:rsidRPr="00892EBD" w:rsidRDefault="009677B5" w:rsidP="00DB260F">
      <w:pPr>
        <w:autoSpaceDE w:val="0"/>
        <w:autoSpaceDN w:val="0"/>
        <w:adjustRightInd w:val="0"/>
        <w:ind w:firstLine="540"/>
        <w:jc w:val="both"/>
        <w:rPr>
          <w:bCs/>
          <w:sz w:val="28"/>
          <w:szCs w:val="28"/>
        </w:rPr>
      </w:pPr>
      <w:r>
        <w:rPr>
          <w:bCs/>
          <w:sz w:val="28"/>
          <w:szCs w:val="28"/>
        </w:rPr>
        <w:t>3)</w:t>
      </w:r>
      <w:r w:rsidR="00DB260F" w:rsidRPr="00892EBD">
        <w:rPr>
          <w:bCs/>
          <w:sz w:val="28"/>
          <w:szCs w:val="28"/>
        </w:rPr>
        <w:t xml:space="preserve"> Затраты на приобретение информационных услуг, которые включают в себя затраты на приобретение периодических печатных изданий, справочной литературы, а также подачу объявлений в печатные издания, приобретение услуг периодических печатных изданий, информационных агентств/сетевых изданий и электронных средств массовой информации (телевидение, радио) </w:t>
      </w:r>
      <w:r w:rsidR="00DB260F" w:rsidRPr="00447AD8">
        <w:rPr>
          <w:noProof/>
          <w:position w:val="-10"/>
          <w:sz w:val="28"/>
          <w:szCs w:val="28"/>
        </w:rPr>
        <w:drawing>
          <wp:inline distT="0" distB="0" distL="0" distR="0">
            <wp:extent cx="342900" cy="236220"/>
            <wp:effectExtent l="0" t="0" r="0" b="0"/>
            <wp:docPr id="78" name="Рисунок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69"/>
                    <pic:cNvPicPr>
                      <a:picLocks noChangeAspect="1" noChangeArrowheads="1"/>
                    </pic:cNvPicPr>
                  </pic:nvPicPr>
                  <pic:blipFill>
                    <a:blip r:embed="rId347">
                      <a:extLst>
                        <a:ext uri="{28A0092B-C50C-407E-A947-70E740481C1C}">
                          <a14:useLocalDpi xmlns:a14="http://schemas.microsoft.com/office/drawing/2010/main" val="0"/>
                        </a:ext>
                      </a:extLst>
                    </a:blip>
                    <a:srcRect/>
                    <a:stretch>
                      <a:fillRect/>
                    </a:stretch>
                  </pic:blipFill>
                  <pic:spPr bwMode="auto">
                    <a:xfrm>
                      <a:off x="0" y="0"/>
                      <a:ext cx="342900" cy="236220"/>
                    </a:xfrm>
                    <a:prstGeom prst="rect">
                      <a:avLst/>
                    </a:prstGeom>
                    <a:noFill/>
                    <a:ln>
                      <a:noFill/>
                    </a:ln>
                  </pic:spPr>
                </pic:pic>
              </a:graphicData>
            </a:graphic>
          </wp:inline>
        </w:drawing>
      </w:r>
      <w:r w:rsidR="00DB260F" w:rsidRPr="00892EBD">
        <w:rPr>
          <w:bCs/>
          <w:sz w:val="28"/>
          <w:szCs w:val="28"/>
        </w:rPr>
        <w:t>, определяютс</w:t>
      </w:r>
      <w:r w:rsidR="00DB260F">
        <w:rPr>
          <w:bCs/>
          <w:sz w:val="28"/>
          <w:szCs w:val="28"/>
        </w:rPr>
        <w:t>я по фактическим затратам в отчё</w:t>
      </w:r>
      <w:r w:rsidR="00DB260F" w:rsidRPr="00892EBD">
        <w:rPr>
          <w:bCs/>
          <w:sz w:val="28"/>
          <w:szCs w:val="28"/>
        </w:rPr>
        <w:t>тном финансовом году.</w:t>
      </w:r>
    </w:p>
    <w:p w:rsidR="00DB260F" w:rsidRDefault="00DB260F" w:rsidP="00DB260F">
      <w:pPr>
        <w:autoSpaceDE w:val="0"/>
        <w:autoSpaceDN w:val="0"/>
        <w:adjustRightInd w:val="0"/>
        <w:ind w:firstLine="540"/>
        <w:jc w:val="both"/>
        <w:rPr>
          <w:bCs/>
          <w:sz w:val="28"/>
          <w:szCs w:val="28"/>
        </w:rPr>
      </w:pPr>
      <w:bookmarkStart w:id="37" w:name="Par759"/>
      <w:bookmarkEnd w:id="37"/>
    </w:p>
    <w:p w:rsidR="00DB260F" w:rsidRPr="00892EBD" w:rsidRDefault="009677B5" w:rsidP="00DB260F">
      <w:pPr>
        <w:autoSpaceDE w:val="0"/>
        <w:autoSpaceDN w:val="0"/>
        <w:adjustRightInd w:val="0"/>
        <w:ind w:firstLine="540"/>
        <w:jc w:val="both"/>
        <w:rPr>
          <w:bCs/>
          <w:sz w:val="28"/>
          <w:szCs w:val="28"/>
        </w:rPr>
      </w:pPr>
      <w:r>
        <w:rPr>
          <w:bCs/>
          <w:sz w:val="28"/>
          <w:szCs w:val="28"/>
        </w:rPr>
        <w:t>4)</w:t>
      </w:r>
      <w:r w:rsidR="00DB260F" w:rsidRPr="00892EBD">
        <w:rPr>
          <w:bCs/>
          <w:sz w:val="28"/>
          <w:szCs w:val="28"/>
        </w:rPr>
        <w:t xml:space="preserve"> Затраты на оплату услуг внештатных сотрудников </w:t>
      </w:r>
      <w:r w:rsidR="00DB260F" w:rsidRPr="00447AD8">
        <w:rPr>
          <w:noProof/>
          <w:position w:val="-10"/>
          <w:sz w:val="28"/>
          <w:szCs w:val="28"/>
        </w:rPr>
        <w:drawing>
          <wp:inline distT="0" distB="0" distL="0" distR="0">
            <wp:extent cx="419100" cy="228600"/>
            <wp:effectExtent l="0" t="0" r="0" b="0"/>
            <wp:docPr id="77" name="Рисунок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0"/>
                    <pic:cNvPicPr>
                      <a:picLocks noChangeAspect="1" noChangeArrowheads="1"/>
                    </pic:cNvPicPr>
                  </pic:nvPicPr>
                  <pic:blipFill>
                    <a:blip r:embed="rId348">
                      <a:extLst>
                        <a:ext uri="{28A0092B-C50C-407E-A947-70E740481C1C}">
                          <a14:useLocalDpi xmlns:a14="http://schemas.microsoft.com/office/drawing/2010/main" val="0"/>
                        </a:ext>
                      </a:extLst>
                    </a:blip>
                    <a:srcRect/>
                    <a:stretch>
                      <a:fillRect/>
                    </a:stretch>
                  </pic:blipFill>
                  <pic:spPr bwMode="auto">
                    <a:xfrm>
                      <a:off x="0" y="0"/>
                      <a:ext cx="41910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2247900" cy="441960"/>
            <wp:effectExtent l="0" t="0" r="0" b="0"/>
            <wp:docPr id="76" name="Рисунок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1"/>
                    <pic:cNvPicPr>
                      <a:picLocks noChangeAspect="1" noChangeArrowheads="1"/>
                    </pic:cNvPicPr>
                  </pic:nvPicPr>
                  <pic:blipFill>
                    <a:blip r:embed="rId349">
                      <a:extLst>
                        <a:ext uri="{28A0092B-C50C-407E-A947-70E740481C1C}">
                          <a14:useLocalDpi xmlns:a14="http://schemas.microsoft.com/office/drawing/2010/main" val="0"/>
                        </a:ext>
                      </a:extLst>
                    </a:blip>
                    <a:srcRect/>
                    <a:stretch>
                      <a:fillRect/>
                    </a:stretch>
                  </pic:blipFill>
                  <pic:spPr bwMode="auto">
                    <a:xfrm>
                      <a:off x="0" y="0"/>
                      <a:ext cx="2247900" cy="44196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419100" cy="236220"/>
            <wp:effectExtent l="0" t="0" r="0" b="0"/>
            <wp:docPr id="75" name="Рисунок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2"/>
                    <pic:cNvPicPr>
                      <a:picLocks noChangeAspect="1" noChangeArrowheads="1"/>
                    </pic:cNvPicPr>
                  </pic:nvPicPr>
                  <pic:blipFill>
                    <a:blip r:embed="rId350">
                      <a:extLst>
                        <a:ext uri="{28A0092B-C50C-407E-A947-70E740481C1C}">
                          <a14:useLocalDpi xmlns:a14="http://schemas.microsoft.com/office/drawing/2010/main" val="0"/>
                        </a:ext>
                      </a:extLst>
                    </a:blip>
                    <a:srcRect/>
                    <a:stretch>
                      <a:fillRect/>
                    </a:stretch>
                  </pic:blipFill>
                  <pic:spPr bwMode="auto">
                    <a:xfrm>
                      <a:off x="0" y="0"/>
                      <a:ext cx="419100" cy="236220"/>
                    </a:xfrm>
                    <a:prstGeom prst="rect">
                      <a:avLst/>
                    </a:prstGeom>
                    <a:noFill/>
                    <a:ln>
                      <a:noFill/>
                    </a:ln>
                  </pic:spPr>
                </pic:pic>
              </a:graphicData>
            </a:graphic>
          </wp:inline>
        </w:drawing>
      </w:r>
      <w:r w:rsidRPr="00892EBD">
        <w:rPr>
          <w:bCs/>
          <w:sz w:val="28"/>
          <w:szCs w:val="28"/>
        </w:rPr>
        <w:t xml:space="preserve"> - планируемое количество месяцев работы внештатного сотрудника </w:t>
      </w:r>
      <w:r>
        <w:rPr>
          <w:bCs/>
          <w:sz w:val="28"/>
          <w:szCs w:val="28"/>
        </w:rPr>
        <w:t xml:space="preserve">       </w:t>
      </w:r>
      <w:r w:rsidRPr="00892EBD">
        <w:rPr>
          <w:bCs/>
          <w:sz w:val="28"/>
          <w:szCs w:val="28"/>
        </w:rPr>
        <w:t>в j-й должности;</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73380" cy="236220"/>
            <wp:effectExtent l="0" t="0" r="0" b="0"/>
            <wp:docPr id="74" name="Рисунок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3"/>
                    <pic:cNvPicPr>
                      <a:picLocks noChangeAspect="1" noChangeArrowheads="1"/>
                    </pic:cNvPicPr>
                  </pic:nvPicPr>
                  <pic:blipFill>
                    <a:blip r:embed="rId351">
                      <a:extLst>
                        <a:ext uri="{28A0092B-C50C-407E-A947-70E740481C1C}">
                          <a14:useLocalDpi xmlns:a14="http://schemas.microsoft.com/office/drawing/2010/main" val="0"/>
                        </a:ext>
                      </a:extLst>
                    </a:blip>
                    <a:srcRect/>
                    <a:stretch>
                      <a:fillRect/>
                    </a:stretch>
                  </pic:blipFill>
                  <pic:spPr bwMode="auto">
                    <a:xfrm>
                      <a:off x="0" y="0"/>
                      <a:ext cx="373380" cy="236220"/>
                    </a:xfrm>
                    <a:prstGeom prst="rect">
                      <a:avLst/>
                    </a:prstGeom>
                    <a:noFill/>
                    <a:ln>
                      <a:noFill/>
                    </a:ln>
                  </pic:spPr>
                </pic:pic>
              </a:graphicData>
            </a:graphic>
          </wp:inline>
        </w:drawing>
      </w:r>
      <w:r w:rsidRPr="00892EBD">
        <w:rPr>
          <w:bCs/>
          <w:sz w:val="28"/>
          <w:szCs w:val="28"/>
        </w:rPr>
        <w:t xml:space="preserve"> - цена одного месяца работы внештатного сотрудника в j-й должности;</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35280" cy="236220"/>
            <wp:effectExtent l="0" t="0" r="0" b="0"/>
            <wp:docPr id="73" name="Рисунок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4"/>
                    <pic:cNvPicPr>
                      <a:picLocks noChangeAspect="1" noChangeArrowheads="1"/>
                    </pic:cNvPicPr>
                  </pic:nvPicPr>
                  <pic:blipFill>
                    <a:blip r:embed="rId352">
                      <a:extLst>
                        <a:ext uri="{28A0092B-C50C-407E-A947-70E740481C1C}">
                          <a14:useLocalDpi xmlns:a14="http://schemas.microsoft.com/office/drawing/2010/main" val="0"/>
                        </a:ext>
                      </a:extLst>
                    </a:blip>
                    <a:srcRect/>
                    <a:stretch>
                      <a:fillRect/>
                    </a:stretch>
                  </pic:blipFill>
                  <pic:spPr bwMode="auto">
                    <a:xfrm>
                      <a:off x="0" y="0"/>
                      <a:ext cx="335280" cy="236220"/>
                    </a:xfrm>
                    <a:prstGeom prst="rect">
                      <a:avLst/>
                    </a:prstGeom>
                    <a:noFill/>
                    <a:ln>
                      <a:noFill/>
                    </a:ln>
                  </pic:spPr>
                </pic:pic>
              </a:graphicData>
            </a:graphic>
          </wp:inline>
        </w:drawing>
      </w:r>
      <w:r w:rsidRPr="00892EBD">
        <w:rPr>
          <w:bCs/>
          <w:sz w:val="28"/>
          <w:szCs w:val="28"/>
        </w:rPr>
        <w:t xml:space="preserve"> - процентная ставка страховых взносов в государственные внебюджетные фонды.</w:t>
      </w:r>
    </w:p>
    <w:p w:rsidR="00DB260F" w:rsidRPr="00892EBD" w:rsidRDefault="00DB260F" w:rsidP="00DB260F">
      <w:pPr>
        <w:autoSpaceDE w:val="0"/>
        <w:autoSpaceDN w:val="0"/>
        <w:adjustRightInd w:val="0"/>
        <w:ind w:firstLine="540"/>
        <w:jc w:val="both"/>
        <w:rPr>
          <w:bCs/>
          <w:sz w:val="28"/>
          <w:szCs w:val="28"/>
        </w:rPr>
      </w:pPr>
      <w:r>
        <w:rPr>
          <w:bCs/>
          <w:sz w:val="28"/>
          <w:szCs w:val="28"/>
        </w:rPr>
        <w:lastRenderedPageBreak/>
        <w:t>Расчё</w:t>
      </w:r>
      <w:r w:rsidRPr="00892EBD">
        <w:rPr>
          <w:bCs/>
          <w:sz w:val="28"/>
          <w:szCs w:val="28"/>
        </w:rPr>
        <w:t>т затрат на оплату услуг внештатных со</w:t>
      </w:r>
      <w:r>
        <w:rPr>
          <w:bCs/>
          <w:sz w:val="28"/>
          <w:szCs w:val="28"/>
        </w:rPr>
        <w:t>трудников может быть произведё</w:t>
      </w:r>
      <w:r w:rsidRPr="00892EBD">
        <w:rPr>
          <w:bCs/>
          <w:sz w:val="28"/>
          <w:szCs w:val="28"/>
        </w:rPr>
        <w:t>н при условии отсутствия должности (профессии рабочего) внештатного сотрудника в штатном расписании.</w:t>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К указанным затратам относятся затраты по договорам гражданско-правового характера, предметом которых является оказание физическим лицом работ и услуг, не относящихся к коммунальным услугам и услугам, связанным с содержанием имущества.</w:t>
      </w:r>
    </w:p>
    <w:p w:rsidR="00DB260F" w:rsidRDefault="00DB260F" w:rsidP="00DB260F">
      <w:pPr>
        <w:autoSpaceDE w:val="0"/>
        <w:autoSpaceDN w:val="0"/>
        <w:adjustRightInd w:val="0"/>
        <w:ind w:firstLine="540"/>
        <w:jc w:val="both"/>
        <w:rPr>
          <w:bCs/>
          <w:sz w:val="28"/>
          <w:szCs w:val="28"/>
        </w:rPr>
      </w:pPr>
      <w:bookmarkStart w:id="38" w:name="Par769"/>
      <w:bookmarkEnd w:id="38"/>
    </w:p>
    <w:p w:rsidR="00DB260F" w:rsidRPr="00892EBD" w:rsidRDefault="009677B5" w:rsidP="00DB260F">
      <w:pPr>
        <w:autoSpaceDE w:val="0"/>
        <w:autoSpaceDN w:val="0"/>
        <w:adjustRightInd w:val="0"/>
        <w:ind w:firstLine="540"/>
        <w:jc w:val="both"/>
        <w:rPr>
          <w:bCs/>
          <w:sz w:val="28"/>
          <w:szCs w:val="28"/>
        </w:rPr>
      </w:pPr>
      <w:r>
        <w:rPr>
          <w:bCs/>
          <w:sz w:val="28"/>
          <w:szCs w:val="28"/>
        </w:rPr>
        <w:t>5)</w:t>
      </w:r>
      <w:r w:rsidR="00DB260F" w:rsidRPr="00892EBD">
        <w:rPr>
          <w:bCs/>
          <w:sz w:val="28"/>
          <w:szCs w:val="28"/>
        </w:rPr>
        <w:t xml:space="preserve"> Затраты на проведение предрейсового и послерейсового осмотра водителей транспортных средств </w:t>
      </w:r>
      <w:r w:rsidR="00DB260F" w:rsidRPr="00447AD8">
        <w:rPr>
          <w:noProof/>
          <w:position w:val="-10"/>
          <w:sz w:val="28"/>
          <w:szCs w:val="28"/>
        </w:rPr>
        <w:drawing>
          <wp:inline distT="0" distB="0" distL="0" distR="0">
            <wp:extent cx="388620" cy="228600"/>
            <wp:effectExtent l="0" t="0" r="0" b="0"/>
            <wp:docPr id="72" name="Рисунок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5"/>
                    <pic:cNvPicPr>
                      <a:picLocks noChangeAspect="1" noChangeArrowheads="1"/>
                    </pic:cNvPicPr>
                  </pic:nvPicPr>
                  <pic:blipFill>
                    <a:blip r:embed="rId353">
                      <a:extLst>
                        <a:ext uri="{28A0092B-C50C-407E-A947-70E740481C1C}">
                          <a14:useLocalDpi xmlns:a14="http://schemas.microsoft.com/office/drawing/2010/main" val="0"/>
                        </a:ext>
                      </a:extLst>
                    </a:blip>
                    <a:srcRect/>
                    <a:stretch>
                      <a:fillRect/>
                    </a:stretch>
                  </pic:blipFill>
                  <pic:spPr bwMode="auto">
                    <a:xfrm>
                      <a:off x="0" y="0"/>
                      <a:ext cx="38862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524000" cy="426720"/>
            <wp:effectExtent l="0" t="0" r="0" b="0"/>
            <wp:docPr id="71" name="Рисунок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6"/>
                    <pic:cNvPicPr>
                      <a:picLocks noChangeAspect="1" noChangeArrowheads="1"/>
                    </pic:cNvPicPr>
                  </pic:nvPicPr>
                  <pic:blipFill>
                    <a:blip r:embed="rId354">
                      <a:extLst>
                        <a:ext uri="{28A0092B-C50C-407E-A947-70E740481C1C}">
                          <a14:useLocalDpi xmlns:a14="http://schemas.microsoft.com/office/drawing/2010/main" val="0"/>
                        </a:ext>
                      </a:extLst>
                    </a:blip>
                    <a:srcRect/>
                    <a:stretch>
                      <a:fillRect/>
                    </a:stretch>
                  </pic:blipFill>
                  <pic:spPr bwMode="auto">
                    <a:xfrm>
                      <a:off x="0" y="0"/>
                      <a:ext cx="152400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28600"/>
            <wp:effectExtent l="0" t="0" r="0" b="0"/>
            <wp:docPr id="70" name="Рисунок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7"/>
                    <pic:cNvPicPr>
                      <a:picLocks noChangeAspect="1" noChangeArrowheads="1"/>
                    </pic:cNvPicPr>
                  </pic:nvPicPr>
                  <pic:blipFill>
                    <a:blip r:embed="rId355">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inline>
        </w:drawing>
      </w:r>
      <w:r w:rsidRPr="00892EBD">
        <w:rPr>
          <w:bCs/>
          <w:sz w:val="28"/>
          <w:szCs w:val="28"/>
        </w:rPr>
        <w:t xml:space="preserve"> - количество водителей;</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59080" cy="228600"/>
            <wp:effectExtent l="0" t="0" r="7620" b="0"/>
            <wp:docPr id="69" name="Рисунок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8"/>
                    <pic:cNvPicPr>
                      <a:picLocks noChangeAspect="1" noChangeArrowheads="1"/>
                    </pic:cNvPicPr>
                  </pic:nvPicPr>
                  <pic:blipFill>
                    <a:blip r:embed="rId356">
                      <a:extLst>
                        <a:ext uri="{28A0092B-C50C-407E-A947-70E740481C1C}">
                          <a14:useLocalDpi xmlns:a14="http://schemas.microsoft.com/office/drawing/2010/main" val="0"/>
                        </a:ext>
                      </a:extLst>
                    </a:blip>
                    <a:srcRect/>
                    <a:stretch>
                      <a:fillRect/>
                    </a:stretch>
                  </pic:blipFill>
                  <pic:spPr bwMode="auto">
                    <a:xfrm>
                      <a:off x="0" y="0"/>
                      <a:ext cx="259080" cy="228600"/>
                    </a:xfrm>
                    <a:prstGeom prst="rect">
                      <a:avLst/>
                    </a:prstGeom>
                    <a:noFill/>
                    <a:ln>
                      <a:noFill/>
                    </a:ln>
                  </pic:spPr>
                </pic:pic>
              </a:graphicData>
            </a:graphic>
          </wp:inline>
        </w:drawing>
      </w:r>
      <w:r w:rsidRPr="00892EBD">
        <w:rPr>
          <w:bCs/>
          <w:sz w:val="28"/>
          <w:szCs w:val="28"/>
        </w:rPr>
        <w:t xml:space="preserve"> - цена проведения одного предрейсового и послерейсового осмотра;</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28600"/>
            <wp:effectExtent l="0" t="0" r="0" b="0"/>
            <wp:docPr id="68" name="Рисунок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9"/>
                    <pic:cNvPicPr>
                      <a:picLocks noChangeAspect="1" noChangeArrowheads="1"/>
                    </pic:cNvPicPr>
                  </pic:nvPicPr>
                  <pic:blipFill>
                    <a:blip r:embed="rId357">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inline>
        </w:drawing>
      </w:r>
      <w:r w:rsidRPr="00892EBD">
        <w:rPr>
          <w:bCs/>
          <w:sz w:val="28"/>
          <w:szCs w:val="28"/>
        </w:rPr>
        <w:t xml:space="preserve"> - количество рабочих дней в году;</w:t>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1,2 - поправочный коэффициент, учитывающий неявки на работу по причинам, установленным трудовым законодательством Российской Федерации (отпуск, больничный лист).</w:t>
      </w:r>
    </w:p>
    <w:p w:rsidR="00DB260F" w:rsidRDefault="00DB260F" w:rsidP="00DB260F">
      <w:pPr>
        <w:autoSpaceDE w:val="0"/>
        <w:autoSpaceDN w:val="0"/>
        <w:adjustRightInd w:val="0"/>
        <w:ind w:firstLine="540"/>
        <w:jc w:val="both"/>
        <w:rPr>
          <w:bCs/>
          <w:sz w:val="28"/>
          <w:szCs w:val="28"/>
        </w:rPr>
      </w:pPr>
      <w:bookmarkStart w:id="39" w:name="Par778"/>
      <w:bookmarkEnd w:id="39"/>
    </w:p>
    <w:p w:rsidR="00DB260F" w:rsidRPr="00892EBD" w:rsidRDefault="009677B5" w:rsidP="00DB260F">
      <w:pPr>
        <w:autoSpaceDE w:val="0"/>
        <w:autoSpaceDN w:val="0"/>
        <w:adjustRightInd w:val="0"/>
        <w:ind w:firstLine="540"/>
        <w:jc w:val="both"/>
        <w:rPr>
          <w:bCs/>
          <w:sz w:val="28"/>
          <w:szCs w:val="28"/>
        </w:rPr>
      </w:pPr>
      <w:bookmarkStart w:id="40" w:name="Par785"/>
      <w:bookmarkEnd w:id="40"/>
      <w:r>
        <w:rPr>
          <w:bCs/>
          <w:sz w:val="28"/>
          <w:szCs w:val="28"/>
        </w:rPr>
        <w:t>6)</w:t>
      </w:r>
      <w:r w:rsidR="00DB260F" w:rsidRPr="00892EBD">
        <w:rPr>
          <w:bCs/>
          <w:sz w:val="28"/>
          <w:szCs w:val="28"/>
        </w:rPr>
        <w:t xml:space="preserve"> Затраты на проведение диспансеризации работников </w:t>
      </w:r>
      <w:r w:rsidR="00DB260F" w:rsidRPr="00447AD8">
        <w:rPr>
          <w:noProof/>
          <w:position w:val="-10"/>
          <w:sz w:val="28"/>
          <w:szCs w:val="28"/>
        </w:rPr>
        <w:drawing>
          <wp:inline distT="0" distB="0" distL="0" distR="0">
            <wp:extent cx="426720" cy="228600"/>
            <wp:effectExtent l="0" t="0" r="0" b="0"/>
            <wp:docPr id="67" name="Рисунок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84"/>
                    <pic:cNvPicPr>
                      <a:picLocks noChangeAspect="1" noChangeArrowheads="1"/>
                    </pic:cNvPicPr>
                  </pic:nvPicPr>
                  <pic:blipFill>
                    <a:blip r:embed="rId358">
                      <a:extLst>
                        <a:ext uri="{28A0092B-C50C-407E-A947-70E740481C1C}">
                          <a14:useLocalDpi xmlns:a14="http://schemas.microsoft.com/office/drawing/2010/main" val="0"/>
                        </a:ext>
                      </a:extLst>
                    </a:blip>
                    <a:srcRect/>
                    <a:stretch>
                      <a:fillRect/>
                    </a:stretch>
                  </pic:blipFill>
                  <pic:spPr bwMode="auto">
                    <a:xfrm>
                      <a:off x="0" y="0"/>
                      <a:ext cx="42672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219200" cy="228600"/>
            <wp:effectExtent l="0" t="0" r="0" b="0"/>
            <wp:docPr id="66" name="Рисунок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85"/>
                    <pic:cNvPicPr>
                      <a:picLocks noChangeAspect="1" noChangeArrowheads="1"/>
                    </pic:cNvPicPr>
                  </pic:nvPicPr>
                  <pic:blipFill>
                    <a:blip r:embed="rId359">
                      <a:extLst>
                        <a:ext uri="{28A0092B-C50C-407E-A947-70E740481C1C}">
                          <a14:useLocalDpi xmlns:a14="http://schemas.microsoft.com/office/drawing/2010/main" val="0"/>
                        </a:ext>
                      </a:extLst>
                    </a:blip>
                    <a:srcRect/>
                    <a:stretch>
                      <a:fillRect/>
                    </a:stretch>
                  </pic:blipFill>
                  <pic:spPr bwMode="auto">
                    <a:xfrm>
                      <a:off x="0" y="0"/>
                      <a:ext cx="1219200" cy="22860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42900" cy="228600"/>
            <wp:effectExtent l="0" t="0" r="0" b="0"/>
            <wp:docPr id="65" name="Рисунок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86"/>
                    <pic:cNvPicPr>
                      <a:picLocks noChangeAspect="1" noChangeArrowheads="1"/>
                    </pic:cNvPicPr>
                  </pic:nvPicPr>
                  <pic:blipFill>
                    <a:blip r:embed="rId360">
                      <a:extLst>
                        <a:ext uri="{28A0092B-C50C-407E-A947-70E740481C1C}">
                          <a14:useLocalDpi xmlns:a14="http://schemas.microsoft.com/office/drawing/2010/main" val="0"/>
                        </a:ext>
                      </a:extLst>
                    </a:blip>
                    <a:srcRect/>
                    <a:stretch>
                      <a:fillRect/>
                    </a:stretch>
                  </pic:blipFill>
                  <pic:spPr bwMode="auto">
                    <a:xfrm>
                      <a:off x="0" y="0"/>
                      <a:ext cx="342900" cy="228600"/>
                    </a:xfrm>
                    <a:prstGeom prst="rect">
                      <a:avLst/>
                    </a:prstGeom>
                    <a:noFill/>
                    <a:ln>
                      <a:noFill/>
                    </a:ln>
                  </pic:spPr>
                </pic:pic>
              </a:graphicData>
            </a:graphic>
          </wp:inline>
        </w:drawing>
      </w:r>
      <w:r w:rsidRPr="00892EBD">
        <w:rPr>
          <w:bCs/>
          <w:sz w:val="28"/>
          <w:szCs w:val="28"/>
        </w:rPr>
        <w:t xml:space="preserve"> - численность работников, подлежащих диспансеризации;</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12420" cy="228600"/>
            <wp:effectExtent l="0" t="0" r="0" b="0"/>
            <wp:docPr id="64" name="Рисунок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87"/>
                    <pic:cNvPicPr>
                      <a:picLocks noChangeAspect="1" noChangeArrowheads="1"/>
                    </pic:cNvPicPr>
                  </pic:nvPicPr>
                  <pic:blipFill>
                    <a:blip r:embed="rId361">
                      <a:extLst>
                        <a:ext uri="{28A0092B-C50C-407E-A947-70E740481C1C}">
                          <a14:useLocalDpi xmlns:a14="http://schemas.microsoft.com/office/drawing/2010/main" val="0"/>
                        </a:ext>
                      </a:extLst>
                    </a:blip>
                    <a:srcRect/>
                    <a:stretch>
                      <a:fillRect/>
                    </a:stretch>
                  </pic:blipFill>
                  <pic:spPr bwMode="auto">
                    <a:xfrm>
                      <a:off x="0" y="0"/>
                      <a:ext cx="312420" cy="228600"/>
                    </a:xfrm>
                    <a:prstGeom prst="rect">
                      <a:avLst/>
                    </a:prstGeom>
                    <a:noFill/>
                    <a:ln>
                      <a:noFill/>
                    </a:ln>
                  </pic:spPr>
                </pic:pic>
              </a:graphicData>
            </a:graphic>
          </wp:inline>
        </w:drawing>
      </w:r>
      <w:r w:rsidRPr="00892EBD">
        <w:rPr>
          <w:bCs/>
          <w:sz w:val="28"/>
          <w:szCs w:val="28"/>
        </w:rPr>
        <w:t xml:space="preserve"> - цена пр</w:t>
      </w:r>
      <w:r>
        <w:rPr>
          <w:bCs/>
          <w:sz w:val="28"/>
          <w:szCs w:val="28"/>
        </w:rPr>
        <w:t>оведения диспансеризации в расчё</w:t>
      </w:r>
      <w:r w:rsidRPr="00892EBD">
        <w:rPr>
          <w:bCs/>
          <w:sz w:val="28"/>
          <w:szCs w:val="28"/>
        </w:rPr>
        <w:t>те на одного работника.</w:t>
      </w:r>
    </w:p>
    <w:p w:rsidR="00DB260F" w:rsidRDefault="00DB260F" w:rsidP="00DB260F">
      <w:pPr>
        <w:autoSpaceDE w:val="0"/>
        <w:autoSpaceDN w:val="0"/>
        <w:adjustRightInd w:val="0"/>
        <w:ind w:firstLine="540"/>
        <w:jc w:val="both"/>
        <w:rPr>
          <w:bCs/>
          <w:sz w:val="28"/>
          <w:szCs w:val="28"/>
        </w:rPr>
      </w:pPr>
      <w:bookmarkStart w:id="41" w:name="Par792"/>
      <w:bookmarkEnd w:id="41"/>
    </w:p>
    <w:p w:rsidR="00DB260F" w:rsidRPr="00892EBD" w:rsidRDefault="009677B5" w:rsidP="00DB260F">
      <w:pPr>
        <w:autoSpaceDE w:val="0"/>
        <w:autoSpaceDN w:val="0"/>
        <w:adjustRightInd w:val="0"/>
        <w:ind w:firstLine="540"/>
        <w:jc w:val="both"/>
        <w:rPr>
          <w:bCs/>
          <w:sz w:val="28"/>
          <w:szCs w:val="28"/>
        </w:rPr>
      </w:pPr>
      <w:r>
        <w:rPr>
          <w:bCs/>
          <w:sz w:val="28"/>
          <w:szCs w:val="28"/>
        </w:rPr>
        <w:t>7)</w:t>
      </w:r>
      <w:r w:rsidR="00DB260F" w:rsidRPr="00892EBD">
        <w:rPr>
          <w:bCs/>
          <w:sz w:val="28"/>
          <w:szCs w:val="28"/>
        </w:rPr>
        <w:t xml:space="preserve"> Затраты на оплату работ по монтажу (установке), дооборудованию и наладке оборудования </w:t>
      </w:r>
      <w:r w:rsidR="00DB260F" w:rsidRPr="00447AD8">
        <w:rPr>
          <w:noProof/>
          <w:position w:val="-10"/>
          <w:sz w:val="28"/>
          <w:szCs w:val="28"/>
        </w:rPr>
        <w:drawing>
          <wp:inline distT="0" distB="0" distL="0" distR="0">
            <wp:extent cx="388620" cy="228600"/>
            <wp:effectExtent l="0" t="0" r="0" b="0"/>
            <wp:docPr id="63" name="Рисунок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88"/>
                    <pic:cNvPicPr>
                      <a:picLocks noChangeAspect="1" noChangeArrowheads="1"/>
                    </pic:cNvPicPr>
                  </pic:nvPicPr>
                  <pic:blipFill>
                    <a:blip r:embed="rId362">
                      <a:extLst>
                        <a:ext uri="{28A0092B-C50C-407E-A947-70E740481C1C}">
                          <a14:useLocalDpi xmlns:a14="http://schemas.microsoft.com/office/drawing/2010/main" val="0"/>
                        </a:ext>
                      </a:extLst>
                    </a:blip>
                    <a:srcRect/>
                    <a:stretch>
                      <a:fillRect/>
                    </a:stretch>
                  </pic:blipFill>
                  <pic:spPr bwMode="auto">
                    <a:xfrm>
                      <a:off x="0" y="0"/>
                      <a:ext cx="38862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440180" cy="441960"/>
            <wp:effectExtent l="0" t="0" r="0" b="0"/>
            <wp:docPr id="62"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89"/>
                    <pic:cNvPicPr>
                      <a:picLocks noChangeAspect="1" noChangeArrowheads="1"/>
                    </pic:cNvPicPr>
                  </pic:nvPicPr>
                  <pic:blipFill>
                    <a:blip r:embed="rId363">
                      <a:extLst>
                        <a:ext uri="{28A0092B-C50C-407E-A947-70E740481C1C}">
                          <a14:useLocalDpi xmlns:a14="http://schemas.microsoft.com/office/drawing/2010/main" val="0"/>
                        </a:ext>
                      </a:extLst>
                    </a:blip>
                    <a:srcRect/>
                    <a:stretch>
                      <a:fillRect/>
                    </a:stretch>
                  </pic:blipFill>
                  <pic:spPr bwMode="auto">
                    <a:xfrm>
                      <a:off x="0" y="0"/>
                      <a:ext cx="1440180" cy="44196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81000" cy="236220"/>
            <wp:effectExtent l="0" t="0" r="0" b="0"/>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90"/>
                    <pic:cNvPicPr>
                      <a:picLocks noChangeAspect="1" noChangeArrowheads="1"/>
                    </pic:cNvPicPr>
                  </pic:nvPicPr>
                  <pic:blipFill>
                    <a:blip r:embed="rId364">
                      <a:extLst>
                        <a:ext uri="{28A0092B-C50C-407E-A947-70E740481C1C}">
                          <a14:useLocalDpi xmlns:a14="http://schemas.microsoft.com/office/drawing/2010/main" val="0"/>
                        </a:ext>
                      </a:extLst>
                    </a:blip>
                    <a:srcRect/>
                    <a:stretch>
                      <a:fillRect/>
                    </a:stretch>
                  </pic:blipFill>
                  <pic:spPr bwMode="auto">
                    <a:xfrm>
                      <a:off x="0" y="0"/>
                      <a:ext cx="381000" cy="236220"/>
                    </a:xfrm>
                    <a:prstGeom prst="rect">
                      <a:avLst/>
                    </a:prstGeom>
                    <a:noFill/>
                    <a:ln>
                      <a:noFill/>
                    </a:ln>
                  </pic:spPr>
                </pic:pic>
              </a:graphicData>
            </a:graphic>
          </wp:inline>
        </w:drawing>
      </w:r>
      <w:r w:rsidRPr="00892EBD">
        <w:rPr>
          <w:bCs/>
          <w:sz w:val="28"/>
          <w:szCs w:val="28"/>
        </w:rPr>
        <w:t xml:space="preserve"> - количество g-го оборудования, подлежащего монтажу (установке), дооборудованию и наладке;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42900" cy="236220"/>
            <wp:effectExtent l="0" t="0" r="0" b="0"/>
            <wp:docPr id="60"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91"/>
                    <pic:cNvPicPr>
                      <a:picLocks noChangeAspect="1" noChangeArrowheads="1"/>
                    </pic:cNvPicPr>
                  </pic:nvPicPr>
                  <pic:blipFill>
                    <a:blip r:embed="rId365">
                      <a:extLst>
                        <a:ext uri="{28A0092B-C50C-407E-A947-70E740481C1C}">
                          <a14:useLocalDpi xmlns:a14="http://schemas.microsoft.com/office/drawing/2010/main" val="0"/>
                        </a:ext>
                      </a:extLst>
                    </a:blip>
                    <a:srcRect/>
                    <a:stretch>
                      <a:fillRect/>
                    </a:stretch>
                  </pic:blipFill>
                  <pic:spPr bwMode="auto">
                    <a:xfrm>
                      <a:off x="0" y="0"/>
                      <a:ext cx="342900" cy="236220"/>
                    </a:xfrm>
                    <a:prstGeom prst="rect">
                      <a:avLst/>
                    </a:prstGeom>
                    <a:noFill/>
                    <a:ln>
                      <a:noFill/>
                    </a:ln>
                  </pic:spPr>
                </pic:pic>
              </a:graphicData>
            </a:graphic>
          </wp:inline>
        </w:drawing>
      </w:r>
      <w:r w:rsidRPr="00892EBD">
        <w:rPr>
          <w:bCs/>
          <w:sz w:val="28"/>
          <w:szCs w:val="28"/>
        </w:rPr>
        <w:t xml:space="preserve"> - цена монтажа (установки), дооборудования и наладки g-го обору</w:t>
      </w:r>
      <w:r>
        <w:rPr>
          <w:bCs/>
          <w:sz w:val="28"/>
          <w:szCs w:val="28"/>
        </w:rPr>
        <w:t>дования</w:t>
      </w:r>
      <w:r w:rsidRPr="00892EBD">
        <w:rPr>
          <w:bCs/>
          <w:sz w:val="28"/>
          <w:szCs w:val="28"/>
        </w:rPr>
        <w:t>.</w:t>
      </w:r>
    </w:p>
    <w:p w:rsidR="00DB260F" w:rsidRDefault="00DB260F" w:rsidP="00DB260F">
      <w:pPr>
        <w:autoSpaceDE w:val="0"/>
        <w:autoSpaceDN w:val="0"/>
        <w:adjustRightInd w:val="0"/>
        <w:ind w:firstLine="540"/>
        <w:jc w:val="both"/>
        <w:rPr>
          <w:bCs/>
          <w:sz w:val="28"/>
          <w:szCs w:val="28"/>
        </w:rPr>
      </w:pPr>
    </w:p>
    <w:p w:rsidR="00DB260F" w:rsidRPr="00892EBD" w:rsidRDefault="00DB260F" w:rsidP="00DB260F">
      <w:pPr>
        <w:autoSpaceDE w:val="0"/>
        <w:autoSpaceDN w:val="0"/>
        <w:adjustRightInd w:val="0"/>
        <w:ind w:firstLine="540"/>
        <w:jc w:val="both"/>
        <w:rPr>
          <w:bCs/>
          <w:sz w:val="28"/>
          <w:szCs w:val="28"/>
        </w:rPr>
      </w:pPr>
      <w:r w:rsidRPr="00892EBD">
        <w:rPr>
          <w:bCs/>
          <w:sz w:val="28"/>
          <w:szCs w:val="28"/>
        </w:rPr>
        <w:t>8</w:t>
      </w:r>
      <w:r w:rsidR="009677B5">
        <w:rPr>
          <w:bCs/>
          <w:sz w:val="28"/>
          <w:szCs w:val="28"/>
        </w:rPr>
        <w:t>)</w:t>
      </w:r>
      <w:r w:rsidRPr="00892EBD">
        <w:rPr>
          <w:bCs/>
          <w:sz w:val="28"/>
          <w:szCs w:val="28"/>
        </w:rPr>
        <w:t xml:space="preserve"> Затраты на оплату услуг вневедомственной охраны определяютс</w:t>
      </w:r>
      <w:r>
        <w:rPr>
          <w:bCs/>
          <w:sz w:val="28"/>
          <w:szCs w:val="28"/>
        </w:rPr>
        <w:t>я по фактическим затратам в отчё</w:t>
      </w:r>
      <w:r w:rsidRPr="00892EBD">
        <w:rPr>
          <w:bCs/>
          <w:sz w:val="28"/>
          <w:szCs w:val="28"/>
        </w:rPr>
        <w:t>тном финансовом году.</w:t>
      </w:r>
    </w:p>
    <w:p w:rsidR="00DB260F" w:rsidRDefault="00DB260F" w:rsidP="00DB260F">
      <w:pPr>
        <w:autoSpaceDE w:val="0"/>
        <w:autoSpaceDN w:val="0"/>
        <w:adjustRightInd w:val="0"/>
        <w:ind w:firstLine="540"/>
        <w:jc w:val="both"/>
        <w:rPr>
          <w:bCs/>
          <w:sz w:val="28"/>
          <w:szCs w:val="28"/>
        </w:rPr>
      </w:pPr>
      <w:bookmarkStart w:id="42" w:name="Par800"/>
      <w:bookmarkEnd w:id="42"/>
    </w:p>
    <w:p w:rsidR="00DB260F" w:rsidRDefault="009677B5" w:rsidP="00DB260F">
      <w:pPr>
        <w:autoSpaceDE w:val="0"/>
        <w:autoSpaceDN w:val="0"/>
        <w:adjustRightInd w:val="0"/>
        <w:ind w:firstLine="540"/>
        <w:jc w:val="both"/>
        <w:rPr>
          <w:bCs/>
          <w:sz w:val="28"/>
          <w:szCs w:val="28"/>
        </w:rPr>
      </w:pPr>
      <w:bookmarkStart w:id="43" w:name="Par813"/>
      <w:bookmarkEnd w:id="43"/>
      <w:r>
        <w:rPr>
          <w:bCs/>
          <w:sz w:val="28"/>
          <w:szCs w:val="28"/>
        </w:rPr>
        <w:t>9)</w:t>
      </w:r>
      <w:r w:rsidR="00DB260F">
        <w:rPr>
          <w:bCs/>
          <w:sz w:val="28"/>
          <w:szCs w:val="28"/>
        </w:rPr>
        <w:t xml:space="preserve"> Затраты на приобретение страховых полисов обязательного страхования гражданской ответственности владельцев транспортных средств в отношении каждого транспортного средства определяются как произведение </w:t>
      </w:r>
      <w:r w:rsidR="00DB260F">
        <w:rPr>
          <w:bCs/>
          <w:sz w:val="28"/>
          <w:szCs w:val="28"/>
        </w:rPr>
        <w:lastRenderedPageBreak/>
        <w:t xml:space="preserve">предельного размера базовой ставки страхового тарифа по каждому транспортному средству и коэффициентов страховых тарифов в соответствии с порядком применения страховщиками страховых тарифов по обязательному страхованию при определении страховой премии по договору обязательного страхования, установленным Центральным банком Российской Федерации в соответствии со статьей 8   Федерального закона от 25.04.2022 №40-ФЗ «Об обязательном страховании гражданской ответственности владельцев транспортных средств». </w:t>
      </w:r>
    </w:p>
    <w:p w:rsidR="00DB260F" w:rsidRDefault="00DB260F" w:rsidP="00DB260F">
      <w:pPr>
        <w:autoSpaceDE w:val="0"/>
        <w:autoSpaceDN w:val="0"/>
        <w:adjustRightInd w:val="0"/>
        <w:ind w:firstLine="540"/>
        <w:jc w:val="both"/>
        <w:rPr>
          <w:bCs/>
          <w:sz w:val="28"/>
          <w:szCs w:val="28"/>
        </w:rPr>
      </w:pPr>
    </w:p>
    <w:p w:rsidR="00DB260F" w:rsidRPr="00892EBD" w:rsidRDefault="009677B5" w:rsidP="00DB260F">
      <w:pPr>
        <w:autoSpaceDE w:val="0"/>
        <w:autoSpaceDN w:val="0"/>
        <w:adjustRightInd w:val="0"/>
        <w:ind w:firstLine="540"/>
        <w:jc w:val="both"/>
        <w:rPr>
          <w:bCs/>
          <w:sz w:val="28"/>
          <w:szCs w:val="28"/>
        </w:rPr>
      </w:pPr>
      <w:r>
        <w:rPr>
          <w:bCs/>
          <w:sz w:val="28"/>
          <w:szCs w:val="28"/>
        </w:rPr>
        <w:t>10)</w:t>
      </w:r>
      <w:r w:rsidR="00DB260F" w:rsidRPr="00892EBD">
        <w:rPr>
          <w:bCs/>
          <w:sz w:val="28"/>
          <w:szCs w:val="28"/>
        </w:rPr>
        <w:t xml:space="preserve"> Затраты на оплату труда независимых экспертов </w:t>
      </w:r>
      <w:r w:rsidR="00DB260F" w:rsidRPr="00447AD8">
        <w:rPr>
          <w:noProof/>
          <w:position w:val="-10"/>
          <w:sz w:val="28"/>
          <w:szCs w:val="28"/>
        </w:rPr>
        <w:drawing>
          <wp:inline distT="0" distB="0" distL="0" distR="0">
            <wp:extent cx="335280" cy="228600"/>
            <wp:effectExtent l="0" t="0" r="0" b="0"/>
            <wp:docPr id="59"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02"/>
                    <pic:cNvPicPr>
                      <a:picLocks noChangeAspect="1" noChangeArrowheads="1"/>
                    </pic:cNvPicPr>
                  </pic:nvPicPr>
                  <pic:blipFill>
                    <a:blip r:embed="rId366">
                      <a:extLst>
                        <a:ext uri="{28A0092B-C50C-407E-A947-70E740481C1C}">
                          <a14:useLocalDpi xmlns:a14="http://schemas.microsoft.com/office/drawing/2010/main" val="0"/>
                        </a:ext>
                      </a:extLst>
                    </a:blip>
                    <a:srcRect/>
                    <a:stretch>
                      <a:fillRect/>
                    </a:stretch>
                  </pic:blipFill>
                  <pic:spPr bwMode="auto">
                    <a:xfrm>
                      <a:off x="0" y="0"/>
                      <a:ext cx="33528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center"/>
        <w:rPr>
          <w:bCs/>
          <w:sz w:val="28"/>
          <w:szCs w:val="28"/>
        </w:rPr>
      </w:pPr>
      <w:r w:rsidRPr="00A52E28">
        <w:rPr>
          <w:noProof/>
          <w:sz w:val="28"/>
          <w:szCs w:val="28"/>
        </w:rPr>
        <w:drawing>
          <wp:inline distT="0" distB="0" distL="0" distR="0">
            <wp:extent cx="2491740" cy="388620"/>
            <wp:effectExtent l="0" t="0" r="0" b="0"/>
            <wp:docPr id="58"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
                    <pic:cNvPicPr>
                      <a:picLocks noChangeAspect="1" noChangeArrowheads="1"/>
                    </pic:cNvPicPr>
                  </pic:nvPicPr>
                  <pic:blipFill>
                    <a:blip r:embed="rId367" cstate="print">
                      <a:extLst>
                        <a:ext uri="{28A0092B-C50C-407E-A947-70E740481C1C}">
                          <a14:useLocalDpi xmlns:a14="http://schemas.microsoft.com/office/drawing/2010/main" val="0"/>
                        </a:ext>
                      </a:extLst>
                    </a:blip>
                    <a:srcRect/>
                    <a:stretch>
                      <a:fillRect/>
                    </a:stretch>
                  </pic:blipFill>
                  <pic:spPr bwMode="auto">
                    <a:xfrm>
                      <a:off x="0" y="0"/>
                      <a:ext cx="2491740" cy="3886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36220" cy="228600"/>
            <wp:effectExtent l="0" t="0" r="0" b="0"/>
            <wp:docPr id="57"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05"/>
                    <pic:cNvPicPr>
                      <a:picLocks noChangeAspect="1" noChangeArrowheads="1"/>
                    </pic:cNvPicPr>
                  </pic:nvPicPr>
                  <pic:blipFill>
                    <a:blip r:embed="rId368">
                      <a:extLst>
                        <a:ext uri="{28A0092B-C50C-407E-A947-70E740481C1C}">
                          <a14:useLocalDpi xmlns:a14="http://schemas.microsoft.com/office/drawing/2010/main" val="0"/>
                        </a:ext>
                      </a:extLst>
                    </a:blip>
                    <a:srcRect/>
                    <a:stretch>
                      <a:fillRect/>
                    </a:stretch>
                  </pic:blipFill>
                  <pic:spPr bwMode="auto">
                    <a:xfrm>
                      <a:off x="0" y="0"/>
                      <a:ext cx="236220" cy="228600"/>
                    </a:xfrm>
                    <a:prstGeom prst="rect">
                      <a:avLst/>
                    </a:prstGeom>
                    <a:noFill/>
                    <a:ln>
                      <a:noFill/>
                    </a:ln>
                  </pic:spPr>
                </pic:pic>
              </a:graphicData>
            </a:graphic>
          </wp:inline>
        </w:drawing>
      </w:r>
      <w:r w:rsidRPr="00892EBD">
        <w:rPr>
          <w:bCs/>
          <w:sz w:val="28"/>
          <w:szCs w:val="28"/>
        </w:rPr>
        <w:t xml:space="preserve"> - количество часов заседаний аттестационных и конкурсных комиссий, комиссий по соблюдению требований к служебному поведению муниципальных служащих и урегулированию конфликта интересов;</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36220" cy="228600"/>
            <wp:effectExtent l="0" t="0" r="0" b="0"/>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06"/>
                    <pic:cNvPicPr>
                      <a:picLocks noChangeAspect="1" noChangeArrowheads="1"/>
                    </pic:cNvPicPr>
                  </pic:nvPicPr>
                  <pic:blipFill>
                    <a:blip r:embed="rId369">
                      <a:extLst>
                        <a:ext uri="{28A0092B-C50C-407E-A947-70E740481C1C}">
                          <a14:useLocalDpi xmlns:a14="http://schemas.microsoft.com/office/drawing/2010/main" val="0"/>
                        </a:ext>
                      </a:extLst>
                    </a:blip>
                    <a:srcRect/>
                    <a:stretch>
                      <a:fillRect/>
                    </a:stretch>
                  </pic:blipFill>
                  <pic:spPr bwMode="auto">
                    <a:xfrm>
                      <a:off x="0" y="0"/>
                      <a:ext cx="236220" cy="228600"/>
                    </a:xfrm>
                    <a:prstGeom prst="rect">
                      <a:avLst/>
                    </a:prstGeom>
                    <a:noFill/>
                    <a:ln>
                      <a:noFill/>
                    </a:ln>
                  </pic:spPr>
                </pic:pic>
              </a:graphicData>
            </a:graphic>
          </wp:inline>
        </w:drawing>
      </w:r>
      <w:r w:rsidRPr="00892EBD">
        <w:rPr>
          <w:bCs/>
          <w:sz w:val="28"/>
          <w:szCs w:val="28"/>
        </w:rPr>
        <w:t xml:space="preserve"> - количество независимых экспертов, включенных в аттестационные и конкурсные комиссии, комиссии по соблюдению требований к служебному поведению муниципальных служащих и урегулированию конфликта интересов;</w:t>
      </w:r>
    </w:p>
    <w:p w:rsidR="00DB260F"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20980" cy="228600"/>
            <wp:effectExtent l="0" t="0" r="7620" b="0"/>
            <wp:docPr id="5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07"/>
                    <pic:cNvPicPr>
                      <a:picLocks noChangeAspect="1" noChangeArrowheads="1"/>
                    </pic:cNvPicPr>
                  </pic:nvPicPr>
                  <pic:blipFill>
                    <a:blip r:embed="rId370">
                      <a:extLst>
                        <a:ext uri="{28A0092B-C50C-407E-A947-70E740481C1C}">
                          <a14:useLocalDpi xmlns:a14="http://schemas.microsoft.com/office/drawing/2010/main" val="0"/>
                        </a:ext>
                      </a:extLst>
                    </a:blip>
                    <a:srcRect/>
                    <a:stretch>
                      <a:fillRect/>
                    </a:stretch>
                  </pic:blipFill>
                  <pic:spPr bwMode="auto">
                    <a:xfrm>
                      <a:off x="0" y="0"/>
                      <a:ext cx="220980" cy="228600"/>
                    </a:xfrm>
                    <a:prstGeom prst="rect">
                      <a:avLst/>
                    </a:prstGeom>
                    <a:noFill/>
                    <a:ln>
                      <a:noFill/>
                    </a:ln>
                  </pic:spPr>
                </pic:pic>
              </a:graphicData>
            </a:graphic>
          </wp:inline>
        </w:drawing>
      </w:r>
      <w:r w:rsidRPr="00892EBD">
        <w:rPr>
          <w:bCs/>
          <w:sz w:val="28"/>
          <w:szCs w:val="28"/>
        </w:rPr>
        <w:t xml:space="preserve"> - ставка почасовой оплаты труда независимых экспертов, установленная</w:t>
      </w:r>
      <w:r>
        <w:rPr>
          <w:bCs/>
          <w:sz w:val="28"/>
          <w:szCs w:val="28"/>
        </w:rPr>
        <w:t xml:space="preserve"> постановлением Правительства Российской Федерации от 12 августа </w:t>
      </w:r>
      <w:smartTag w:uri="urn:schemas-microsoft-com:office:smarttags" w:element="metricconverter">
        <w:smartTagPr>
          <w:attr w:name="ProductID" w:val="2005 г"/>
        </w:smartTagPr>
        <w:r>
          <w:rPr>
            <w:bCs/>
            <w:sz w:val="28"/>
            <w:szCs w:val="28"/>
          </w:rPr>
          <w:t>2005 г</w:t>
        </w:r>
      </w:smartTag>
      <w:r>
        <w:rPr>
          <w:bCs/>
          <w:sz w:val="28"/>
          <w:szCs w:val="28"/>
        </w:rPr>
        <w:t>. № 509 «О порядке оплаты труда независимых экспертов, включаемых в составы аттестационной и конкурсной комиссий, образуемых муниципальными органами»;</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59080" cy="236220"/>
            <wp:effectExtent l="0" t="0" r="7620" b="0"/>
            <wp:docPr id="5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08"/>
                    <pic:cNvPicPr>
                      <a:picLocks noChangeAspect="1" noChangeArrowheads="1"/>
                    </pic:cNvPicPr>
                  </pic:nvPicPr>
                  <pic:blipFill>
                    <a:blip r:embed="rId371">
                      <a:extLst>
                        <a:ext uri="{28A0092B-C50C-407E-A947-70E740481C1C}">
                          <a14:useLocalDpi xmlns:a14="http://schemas.microsoft.com/office/drawing/2010/main" val="0"/>
                        </a:ext>
                      </a:extLst>
                    </a:blip>
                    <a:srcRect/>
                    <a:stretch>
                      <a:fillRect/>
                    </a:stretch>
                  </pic:blipFill>
                  <pic:spPr bwMode="auto">
                    <a:xfrm>
                      <a:off x="0" y="0"/>
                      <a:ext cx="259080" cy="236220"/>
                    </a:xfrm>
                    <a:prstGeom prst="rect">
                      <a:avLst/>
                    </a:prstGeom>
                    <a:noFill/>
                    <a:ln>
                      <a:noFill/>
                    </a:ln>
                  </pic:spPr>
                </pic:pic>
              </a:graphicData>
            </a:graphic>
          </wp:inline>
        </w:drawing>
      </w:r>
      <w:r w:rsidRPr="00892EBD">
        <w:rPr>
          <w:bCs/>
          <w:sz w:val="28"/>
          <w:szCs w:val="28"/>
        </w:rPr>
        <w:t xml:space="preserve"> - процентная ставка страхового взноса в государственные внебюджетные фонды при оплате труда независимых экспертов на основании гражданско-правовых договоров.</w:t>
      </w:r>
    </w:p>
    <w:p w:rsidR="00DB260F" w:rsidRPr="00892EBD" w:rsidRDefault="00DB260F" w:rsidP="00DB260F">
      <w:pPr>
        <w:autoSpaceDE w:val="0"/>
        <w:autoSpaceDN w:val="0"/>
        <w:adjustRightInd w:val="0"/>
        <w:jc w:val="both"/>
        <w:rPr>
          <w:bCs/>
          <w:sz w:val="28"/>
          <w:szCs w:val="28"/>
        </w:rPr>
      </w:pPr>
    </w:p>
    <w:p w:rsidR="00DB260F" w:rsidRPr="009677B5" w:rsidRDefault="009677B5" w:rsidP="009677B5">
      <w:pPr>
        <w:autoSpaceDE w:val="0"/>
        <w:autoSpaceDN w:val="0"/>
        <w:adjustRightInd w:val="0"/>
        <w:jc w:val="both"/>
        <w:outlineLvl w:val="3"/>
        <w:rPr>
          <w:bCs/>
          <w:sz w:val="28"/>
          <w:szCs w:val="28"/>
        </w:rPr>
      </w:pPr>
      <w:r w:rsidRPr="009677B5">
        <w:rPr>
          <w:bCs/>
          <w:sz w:val="28"/>
          <w:szCs w:val="28"/>
        </w:rPr>
        <w:t xml:space="preserve">3.8. </w:t>
      </w:r>
      <w:r w:rsidR="00DB260F" w:rsidRPr="009677B5">
        <w:rPr>
          <w:bCs/>
          <w:sz w:val="28"/>
          <w:szCs w:val="28"/>
        </w:rPr>
        <w:t>Затраты на приобретение основных средств, не отнесённые</w:t>
      </w:r>
      <w:r w:rsidRPr="009677B5">
        <w:rPr>
          <w:bCs/>
          <w:sz w:val="28"/>
          <w:szCs w:val="28"/>
        </w:rPr>
        <w:t xml:space="preserve"> </w:t>
      </w:r>
      <w:r w:rsidR="00DB260F" w:rsidRPr="009677B5">
        <w:rPr>
          <w:bCs/>
          <w:sz w:val="28"/>
          <w:szCs w:val="28"/>
        </w:rPr>
        <w:t>к затратам на приобретение основных средств в рамках затрат</w:t>
      </w:r>
      <w:r w:rsidRPr="009677B5">
        <w:rPr>
          <w:bCs/>
          <w:sz w:val="28"/>
          <w:szCs w:val="28"/>
        </w:rPr>
        <w:t xml:space="preserve"> </w:t>
      </w:r>
      <w:r w:rsidR="00DB260F" w:rsidRPr="009677B5">
        <w:rPr>
          <w:bCs/>
          <w:sz w:val="28"/>
          <w:szCs w:val="28"/>
        </w:rPr>
        <w:t>на информационно-коммуникационные технологии</w:t>
      </w:r>
      <w:r w:rsidRPr="009677B5">
        <w:rPr>
          <w:bCs/>
          <w:sz w:val="28"/>
          <w:szCs w:val="28"/>
        </w:rPr>
        <w:t xml:space="preserve"> включают в себя:</w:t>
      </w:r>
    </w:p>
    <w:p w:rsidR="00DB260F" w:rsidRPr="009677B5" w:rsidRDefault="00DB260F" w:rsidP="00DB260F">
      <w:pPr>
        <w:autoSpaceDE w:val="0"/>
        <w:autoSpaceDN w:val="0"/>
        <w:adjustRightInd w:val="0"/>
        <w:jc w:val="both"/>
        <w:rPr>
          <w:bCs/>
          <w:sz w:val="28"/>
          <w:szCs w:val="28"/>
        </w:rPr>
      </w:pPr>
    </w:p>
    <w:p w:rsidR="00DB260F" w:rsidRPr="00892EBD" w:rsidRDefault="009677B5" w:rsidP="00DB260F">
      <w:pPr>
        <w:autoSpaceDE w:val="0"/>
        <w:autoSpaceDN w:val="0"/>
        <w:adjustRightInd w:val="0"/>
        <w:ind w:firstLine="540"/>
        <w:jc w:val="both"/>
        <w:rPr>
          <w:bCs/>
          <w:sz w:val="28"/>
          <w:szCs w:val="28"/>
        </w:rPr>
      </w:pPr>
      <w:bookmarkStart w:id="44" w:name="Par828"/>
      <w:bookmarkEnd w:id="44"/>
      <w:r>
        <w:rPr>
          <w:bCs/>
          <w:sz w:val="28"/>
          <w:szCs w:val="28"/>
        </w:rPr>
        <w:t>1)</w:t>
      </w:r>
      <w:r w:rsidR="00DB260F" w:rsidRPr="00892EBD">
        <w:rPr>
          <w:bCs/>
          <w:sz w:val="28"/>
          <w:szCs w:val="28"/>
        </w:rPr>
        <w:t xml:space="preserve"> Затраты на приобрет</w:t>
      </w:r>
      <w:r w:rsidR="00DB260F">
        <w:rPr>
          <w:bCs/>
          <w:sz w:val="28"/>
          <w:szCs w:val="28"/>
        </w:rPr>
        <w:t>ение основных средств, не отнесё</w:t>
      </w:r>
      <w:r w:rsidR="00DB260F" w:rsidRPr="00892EBD">
        <w:rPr>
          <w:bCs/>
          <w:sz w:val="28"/>
          <w:szCs w:val="28"/>
        </w:rPr>
        <w:t xml:space="preserve">нные к затратам на приобретение основных средств в рамках затрат на информационно-коммуникационные технологии </w:t>
      </w:r>
      <w:r w:rsidR="00DB260F" w:rsidRPr="00447AD8">
        <w:rPr>
          <w:noProof/>
          <w:position w:val="-10"/>
          <w:sz w:val="28"/>
          <w:szCs w:val="28"/>
        </w:rPr>
        <w:drawing>
          <wp:inline distT="0" distB="0" distL="0" distR="0">
            <wp:extent cx="373380" cy="236220"/>
            <wp:effectExtent l="0" t="0" r="0" b="0"/>
            <wp:docPr id="53"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09"/>
                    <pic:cNvPicPr>
                      <a:picLocks noChangeAspect="1" noChangeArrowheads="1"/>
                    </pic:cNvPicPr>
                  </pic:nvPicPr>
                  <pic:blipFill>
                    <a:blip r:embed="rId372">
                      <a:extLst>
                        <a:ext uri="{28A0092B-C50C-407E-A947-70E740481C1C}">
                          <a14:useLocalDpi xmlns:a14="http://schemas.microsoft.com/office/drawing/2010/main" val="0"/>
                        </a:ext>
                      </a:extLst>
                    </a:blip>
                    <a:srcRect/>
                    <a:stretch>
                      <a:fillRect/>
                    </a:stretch>
                  </pic:blipFill>
                  <pic:spPr bwMode="auto">
                    <a:xfrm>
                      <a:off x="0" y="0"/>
                      <a:ext cx="373380" cy="236220"/>
                    </a:xfrm>
                    <a:prstGeom prst="rect">
                      <a:avLst/>
                    </a:prstGeom>
                    <a:noFill/>
                    <a:ln>
                      <a:noFill/>
                    </a:ln>
                  </pic:spPr>
                </pic:pic>
              </a:graphicData>
            </a:graphic>
          </wp:inline>
        </w:drawing>
      </w:r>
      <w:r w:rsidR="00DB260F" w:rsidRPr="00892EBD">
        <w:rPr>
          <w:bCs/>
          <w:sz w:val="28"/>
          <w:szCs w:val="28"/>
        </w:rPr>
        <w:t>,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371600" cy="236220"/>
            <wp:effectExtent l="0" t="0" r="0" b="0"/>
            <wp:docPr id="52"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10"/>
                    <pic:cNvPicPr>
                      <a:picLocks noChangeAspect="1" noChangeArrowheads="1"/>
                    </pic:cNvPicPr>
                  </pic:nvPicPr>
                  <pic:blipFill>
                    <a:blip r:embed="rId373">
                      <a:extLst>
                        <a:ext uri="{28A0092B-C50C-407E-A947-70E740481C1C}">
                          <a14:useLocalDpi xmlns:a14="http://schemas.microsoft.com/office/drawing/2010/main" val="0"/>
                        </a:ext>
                      </a:extLst>
                    </a:blip>
                    <a:srcRect/>
                    <a:stretch>
                      <a:fillRect/>
                    </a:stretch>
                  </pic:blipFill>
                  <pic:spPr bwMode="auto">
                    <a:xfrm>
                      <a:off x="0" y="0"/>
                      <a:ext cx="1371600" cy="2362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28600" cy="228600"/>
            <wp:effectExtent l="0" t="0" r="0" b="0"/>
            <wp:docPr id="51" name="Рисунок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11"/>
                    <pic:cNvPicPr>
                      <a:picLocks noChangeAspect="1" noChangeArrowheads="1"/>
                    </pic:cNvPicPr>
                  </pic:nvPicPr>
                  <pic:blipFill>
                    <a:blip r:embed="rId374">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r w:rsidRPr="00892EBD">
        <w:rPr>
          <w:bCs/>
          <w:sz w:val="28"/>
          <w:szCs w:val="28"/>
        </w:rPr>
        <w:t xml:space="preserve"> - затраты на приобретение транспортных средств;</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12420" cy="228600"/>
            <wp:effectExtent l="0" t="0" r="0" b="0"/>
            <wp:docPr id="50"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12"/>
                    <pic:cNvPicPr>
                      <a:picLocks noChangeAspect="1" noChangeArrowheads="1"/>
                    </pic:cNvPicPr>
                  </pic:nvPicPr>
                  <pic:blipFill>
                    <a:blip r:embed="rId375">
                      <a:extLst>
                        <a:ext uri="{28A0092B-C50C-407E-A947-70E740481C1C}">
                          <a14:useLocalDpi xmlns:a14="http://schemas.microsoft.com/office/drawing/2010/main" val="0"/>
                        </a:ext>
                      </a:extLst>
                    </a:blip>
                    <a:srcRect/>
                    <a:stretch>
                      <a:fillRect/>
                    </a:stretch>
                  </pic:blipFill>
                  <pic:spPr bwMode="auto">
                    <a:xfrm>
                      <a:off x="0" y="0"/>
                      <a:ext cx="312420" cy="228600"/>
                    </a:xfrm>
                    <a:prstGeom prst="rect">
                      <a:avLst/>
                    </a:prstGeom>
                    <a:noFill/>
                    <a:ln>
                      <a:noFill/>
                    </a:ln>
                  </pic:spPr>
                </pic:pic>
              </a:graphicData>
            </a:graphic>
          </wp:inline>
        </w:drawing>
      </w:r>
      <w:r w:rsidRPr="00892EBD">
        <w:rPr>
          <w:bCs/>
          <w:sz w:val="28"/>
          <w:szCs w:val="28"/>
        </w:rPr>
        <w:t xml:space="preserve"> - затраты на приобретение мебели;</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20980" cy="228600"/>
            <wp:effectExtent l="0" t="0" r="7620" b="0"/>
            <wp:docPr id="49" name="Рисунок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13"/>
                    <pic:cNvPicPr>
                      <a:picLocks noChangeAspect="1" noChangeArrowheads="1"/>
                    </pic:cNvPicPr>
                  </pic:nvPicPr>
                  <pic:blipFill>
                    <a:blip r:embed="rId376">
                      <a:extLst>
                        <a:ext uri="{28A0092B-C50C-407E-A947-70E740481C1C}">
                          <a14:useLocalDpi xmlns:a14="http://schemas.microsoft.com/office/drawing/2010/main" val="0"/>
                        </a:ext>
                      </a:extLst>
                    </a:blip>
                    <a:srcRect/>
                    <a:stretch>
                      <a:fillRect/>
                    </a:stretch>
                  </pic:blipFill>
                  <pic:spPr bwMode="auto">
                    <a:xfrm>
                      <a:off x="0" y="0"/>
                      <a:ext cx="220980" cy="228600"/>
                    </a:xfrm>
                    <a:prstGeom prst="rect">
                      <a:avLst/>
                    </a:prstGeom>
                    <a:noFill/>
                    <a:ln>
                      <a:noFill/>
                    </a:ln>
                  </pic:spPr>
                </pic:pic>
              </a:graphicData>
            </a:graphic>
          </wp:inline>
        </w:drawing>
      </w:r>
      <w:r w:rsidRPr="00892EBD">
        <w:rPr>
          <w:bCs/>
          <w:sz w:val="28"/>
          <w:szCs w:val="28"/>
        </w:rPr>
        <w:t xml:space="preserve"> - затраты на приобретение систем кондиционирования.</w:t>
      </w:r>
    </w:p>
    <w:p w:rsidR="00DB260F" w:rsidRDefault="00DB260F" w:rsidP="00DB260F">
      <w:pPr>
        <w:autoSpaceDE w:val="0"/>
        <w:autoSpaceDN w:val="0"/>
        <w:adjustRightInd w:val="0"/>
        <w:ind w:firstLine="540"/>
        <w:jc w:val="both"/>
        <w:rPr>
          <w:bCs/>
          <w:sz w:val="28"/>
          <w:szCs w:val="28"/>
        </w:rPr>
      </w:pPr>
      <w:bookmarkStart w:id="45" w:name="Par836"/>
      <w:bookmarkEnd w:id="45"/>
    </w:p>
    <w:p w:rsidR="00DB260F" w:rsidRPr="00892EBD" w:rsidRDefault="009677B5" w:rsidP="00DB260F">
      <w:pPr>
        <w:autoSpaceDE w:val="0"/>
        <w:autoSpaceDN w:val="0"/>
        <w:adjustRightInd w:val="0"/>
        <w:ind w:firstLine="540"/>
        <w:jc w:val="both"/>
        <w:rPr>
          <w:bCs/>
          <w:sz w:val="28"/>
          <w:szCs w:val="28"/>
        </w:rPr>
      </w:pPr>
      <w:r>
        <w:rPr>
          <w:bCs/>
          <w:sz w:val="28"/>
          <w:szCs w:val="28"/>
        </w:rPr>
        <w:lastRenderedPageBreak/>
        <w:t>2)</w:t>
      </w:r>
      <w:r w:rsidR="00DB260F" w:rsidRPr="00892EBD">
        <w:rPr>
          <w:bCs/>
          <w:sz w:val="28"/>
          <w:szCs w:val="28"/>
        </w:rPr>
        <w:t xml:space="preserve"> Затраты на приобретение транспортных средств </w:t>
      </w:r>
      <w:r w:rsidR="00DB260F" w:rsidRPr="00447AD8">
        <w:rPr>
          <w:noProof/>
          <w:position w:val="-10"/>
          <w:sz w:val="28"/>
          <w:szCs w:val="28"/>
        </w:rPr>
        <w:drawing>
          <wp:inline distT="0" distB="0" distL="0" distR="0">
            <wp:extent cx="342900" cy="228600"/>
            <wp:effectExtent l="0" t="0" r="0" b="0"/>
            <wp:docPr id="48" name="Рисунок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14"/>
                    <pic:cNvPicPr>
                      <a:picLocks noChangeAspect="1" noChangeArrowheads="1"/>
                    </pic:cNvPicPr>
                  </pic:nvPicPr>
                  <pic:blipFill>
                    <a:blip r:embed="rId377">
                      <a:extLst>
                        <a:ext uri="{28A0092B-C50C-407E-A947-70E740481C1C}">
                          <a14:useLocalDpi xmlns:a14="http://schemas.microsoft.com/office/drawing/2010/main" val="0"/>
                        </a:ext>
                      </a:extLst>
                    </a:blip>
                    <a:srcRect/>
                    <a:stretch>
                      <a:fillRect/>
                    </a:stretch>
                  </pic:blipFill>
                  <pic:spPr bwMode="auto">
                    <a:xfrm>
                      <a:off x="0" y="0"/>
                      <a:ext cx="34290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226820" cy="426720"/>
            <wp:effectExtent l="0" t="0" r="0" b="0"/>
            <wp:docPr id="47" name="Рисунок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15"/>
                    <pic:cNvPicPr>
                      <a:picLocks noChangeAspect="1" noChangeArrowheads="1"/>
                    </pic:cNvPicPr>
                  </pic:nvPicPr>
                  <pic:blipFill>
                    <a:blip r:embed="rId378">
                      <a:extLst>
                        <a:ext uri="{28A0092B-C50C-407E-A947-70E740481C1C}">
                          <a14:useLocalDpi xmlns:a14="http://schemas.microsoft.com/office/drawing/2010/main" val="0"/>
                        </a:ext>
                      </a:extLst>
                    </a:blip>
                    <a:srcRect/>
                    <a:stretch>
                      <a:fillRect/>
                    </a:stretch>
                  </pic:blipFill>
                  <pic:spPr bwMode="auto">
                    <a:xfrm>
                      <a:off x="0" y="0"/>
                      <a:ext cx="122682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28600"/>
            <wp:effectExtent l="0" t="0" r="0" b="0"/>
            <wp:docPr id="46" name="Рисунок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16"/>
                    <pic:cNvPicPr>
                      <a:picLocks noChangeAspect="1" noChangeArrowheads="1"/>
                    </pic:cNvPicPr>
                  </pic:nvPicPr>
                  <pic:blipFill>
                    <a:blip r:embed="rId379">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inline>
        </w:drawing>
      </w:r>
      <w:r w:rsidRPr="00892EBD">
        <w:rPr>
          <w:bCs/>
          <w:sz w:val="28"/>
          <w:szCs w:val="28"/>
        </w:rPr>
        <w:t xml:space="preserve"> - количеств</w:t>
      </w:r>
      <w:r>
        <w:rPr>
          <w:bCs/>
          <w:sz w:val="28"/>
          <w:szCs w:val="28"/>
        </w:rPr>
        <w:t xml:space="preserve">о i-х транспортных средств в соответствии с </w:t>
      </w:r>
      <w:hyperlink w:anchor="Par993" w:history="1">
        <w:r w:rsidRPr="00131C5F">
          <w:rPr>
            <w:bCs/>
            <w:sz w:val="28"/>
            <w:szCs w:val="28"/>
          </w:rPr>
          <w:t>норматив</w:t>
        </w:r>
        <w:r>
          <w:rPr>
            <w:bCs/>
            <w:sz w:val="28"/>
            <w:szCs w:val="28"/>
          </w:rPr>
          <w:t>ами</w:t>
        </w:r>
      </w:hyperlink>
      <w:r w:rsidR="009677B5">
        <w:rPr>
          <w:bCs/>
          <w:sz w:val="28"/>
          <w:szCs w:val="28"/>
        </w:rPr>
        <w:t>, установленными администрацией</w:t>
      </w:r>
      <w:r>
        <w:rPr>
          <w:bCs/>
          <w:sz w:val="28"/>
          <w:szCs w:val="28"/>
        </w:rPr>
        <w:t>;</w:t>
      </w:r>
    </w:p>
    <w:p w:rsidR="00DB260F"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59080" cy="228600"/>
            <wp:effectExtent l="0" t="0" r="7620" b="0"/>
            <wp:docPr id="45" name="Рисунок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17"/>
                    <pic:cNvPicPr>
                      <a:picLocks noChangeAspect="1" noChangeArrowheads="1"/>
                    </pic:cNvPicPr>
                  </pic:nvPicPr>
                  <pic:blipFill>
                    <a:blip r:embed="rId380">
                      <a:extLst>
                        <a:ext uri="{28A0092B-C50C-407E-A947-70E740481C1C}">
                          <a14:useLocalDpi xmlns:a14="http://schemas.microsoft.com/office/drawing/2010/main" val="0"/>
                        </a:ext>
                      </a:extLst>
                    </a:blip>
                    <a:srcRect/>
                    <a:stretch>
                      <a:fillRect/>
                    </a:stretch>
                  </pic:blipFill>
                  <pic:spPr bwMode="auto">
                    <a:xfrm>
                      <a:off x="0" y="0"/>
                      <a:ext cx="259080" cy="228600"/>
                    </a:xfrm>
                    <a:prstGeom prst="rect">
                      <a:avLst/>
                    </a:prstGeom>
                    <a:noFill/>
                    <a:ln>
                      <a:noFill/>
                    </a:ln>
                  </pic:spPr>
                </pic:pic>
              </a:graphicData>
            </a:graphic>
          </wp:inline>
        </w:drawing>
      </w:r>
      <w:r w:rsidRPr="00892EBD">
        <w:rPr>
          <w:bCs/>
          <w:sz w:val="28"/>
          <w:szCs w:val="28"/>
        </w:rPr>
        <w:t xml:space="preserve"> - цена приобретения i</w:t>
      </w:r>
      <w:r>
        <w:rPr>
          <w:bCs/>
          <w:sz w:val="28"/>
          <w:szCs w:val="28"/>
        </w:rPr>
        <w:t xml:space="preserve">-го транспортного средства в соответствии с </w:t>
      </w:r>
      <w:hyperlink w:anchor="Par993" w:history="1">
        <w:r w:rsidRPr="00131C5F">
          <w:rPr>
            <w:bCs/>
            <w:sz w:val="28"/>
            <w:szCs w:val="28"/>
          </w:rPr>
          <w:t>норматив</w:t>
        </w:r>
        <w:r>
          <w:rPr>
            <w:bCs/>
            <w:sz w:val="28"/>
            <w:szCs w:val="28"/>
          </w:rPr>
          <w:t>ами</w:t>
        </w:r>
      </w:hyperlink>
      <w:r w:rsidR="009677B5">
        <w:rPr>
          <w:bCs/>
          <w:sz w:val="28"/>
          <w:szCs w:val="28"/>
        </w:rPr>
        <w:t>, установленными администрацией.</w:t>
      </w:r>
    </w:p>
    <w:p w:rsidR="00DB260F" w:rsidRDefault="00DB260F" w:rsidP="00DB260F">
      <w:pPr>
        <w:autoSpaceDE w:val="0"/>
        <w:autoSpaceDN w:val="0"/>
        <w:adjustRightInd w:val="0"/>
        <w:jc w:val="both"/>
        <w:rPr>
          <w:bCs/>
          <w:sz w:val="28"/>
          <w:szCs w:val="28"/>
        </w:rPr>
      </w:pPr>
      <w:bookmarkStart w:id="46" w:name="Par843"/>
      <w:bookmarkEnd w:id="46"/>
    </w:p>
    <w:p w:rsidR="00DB260F" w:rsidRPr="00892EBD" w:rsidRDefault="009677B5" w:rsidP="00DB260F">
      <w:pPr>
        <w:autoSpaceDE w:val="0"/>
        <w:autoSpaceDN w:val="0"/>
        <w:adjustRightInd w:val="0"/>
        <w:ind w:firstLine="540"/>
        <w:jc w:val="both"/>
        <w:rPr>
          <w:bCs/>
          <w:sz w:val="28"/>
          <w:szCs w:val="28"/>
        </w:rPr>
      </w:pPr>
      <w:r>
        <w:rPr>
          <w:bCs/>
          <w:sz w:val="28"/>
          <w:szCs w:val="28"/>
        </w:rPr>
        <w:t>3)</w:t>
      </w:r>
      <w:r w:rsidR="00DB260F" w:rsidRPr="00892EBD">
        <w:rPr>
          <w:bCs/>
          <w:sz w:val="28"/>
          <w:szCs w:val="28"/>
        </w:rPr>
        <w:t xml:space="preserve"> Затраты на приобретение мебели </w:t>
      </w:r>
      <w:r w:rsidR="00DB260F" w:rsidRPr="00447AD8">
        <w:rPr>
          <w:noProof/>
          <w:position w:val="-10"/>
          <w:sz w:val="28"/>
          <w:szCs w:val="28"/>
        </w:rPr>
        <w:drawing>
          <wp:inline distT="0" distB="0" distL="0" distR="0">
            <wp:extent cx="426720" cy="228600"/>
            <wp:effectExtent l="0" t="0" r="0" b="0"/>
            <wp:docPr id="44" name="Рисунок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18"/>
                    <pic:cNvPicPr>
                      <a:picLocks noChangeAspect="1" noChangeArrowheads="1"/>
                    </pic:cNvPicPr>
                  </pic:nvPicPr>
                  <pic:blipFill>
                    <a:blip r:embed="rId381">
                      <a:extLst>
                        <a:ext uri="{28A0092B-C50C-407E-A947-70E740481C1C}">
                          <a14:useLocalDpi xmlns:a14="http://schemas.microsoft.com/office/drawing/2010/main" val="0"/>
                        </a:ext>
                      </a:extLst>
                    </a:blip>
                    <a:srcRect/>
                    <a:stretch>
                      <a:fillRect/>
                    </a:stretch>
                  </pic:blipFill>
                  <pic:spPr bwMode="auto">
                    <a:xfrm>
                      <a:off x="0" y="0"/>
                      <a:ext cx="42672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493520" cy="426720"/>
            <wp:effectExtent l="0" t="0" r="0" b="0"/>
            <wp:docPr id="43"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19"/>
                    <pic:cNvPicPr>
                      <a:picLocks noChangeAspect="1" noChangeArrowheads="1"/>
                    </pic:cNvPicPr>
                  </pic:nvPicPr>
                  <pic:blipFill>
                    <a:blip r:embed="rId382">
                      <a:extLst>
                        <a:ext uri="{28A0092B-C50C-407E-A947-70E740481C1C}">
                          <a14:useLocalDpi xmlns:a14="http://schemas.microsoft.com/office/drawing/2010/main" val="0"/>
                        </a:ext>
                      </a:extLst>
                    </a:blip>
                    <a:srcRect/>
                    <a:stretch>
                      <a:fillRect/>
                    </a:stretch>
                  </pic:blipFill>
                  <pic:spPr bwMode="auto">
                    <a:xfrm>
                      <a:off x="0" y="0"/>
                      <a:ext cx="1493520" cy="426720"/>
                    </a:xfrm>
                    <a:prstGeom prst="rect">
                      <a:avLst/>
                    </a:prstGeom>
                    <a:noFill/>
                    <a:ln>
                      <a:noFill/>
                    </a:ln>
                  </pic:spPr>
                </pic:pic>
              </a:graphicData>
            </a:graphic>
          </wp:inline>
        </w:drawing>
      </w:r>
    </w:p>
    <w:p w:rsidR="00DB260F" w:rsidRPr="00892EBD" w:rsidRDefault="00DB260F" w:rsidP="00DB260F">
      <w:pPr>
        <w:autoSpaceDE w:val="0"/>
        <w:autoSpaceDN w:val="0"/>
        <w:adjustRightInd w:val="0"/>
        <w:jc w:val="both"/>
        <w:rPr>
          <w:bCs/>
          <w:sz w:val="28"/>
          <w:szCs w:val="28"/>
        </w:rPr>
      </w:pP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FD6535"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88620" cy="228600"/>
            <wp:effectExtent l="0" t="0" r="0" b="0"/>
            <wp:docPr id="42" name="Рисунок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0"/>
                    <pic:cNvPicPr>
                      <a:picLocks noChangeAspect="1" noChangeArrowheads="1"/>
                    </pic:cNvPicPr>
                  </pic:nvPicPr>
                  <pic:blipFill>
                    <a:blip r:embed="rId383">
                      <a:extLst>
                        <a:ext uri="{28A0092B-C50C-407E-A947-70E740481C1C}">
                          <a14:useLocalDpi xmlns:a14="http://schemas.microsoft.com/office/drawing/2010/main" val="0"/>
                        </a:ext>
                      </a:extLst>
                    </a:blip>
                    <a:srcRect/>
                    <a:stretch>
                      <a:fillRect/>
                    </a:stretch>
                  </pic:blipFill>
                  <pic:spPr bwMode="auto">
                    <a:xfrm>
                      <a:off x="0" y="0"/>
                      <a:ext cx="388620" cy="228600"/>
                    </a:xfrm>
                    <a:prstGeom prst="rect">
                      <a:avLst/>
                    </a:prstGeom>
                    <a:noFill/>
                    <a:ln>
                      <a:noFill/>
                    </a:ln>
                  </pic:spPr>
                </pic:pic>
              </a:graphicData>
            </a:graphic>
          </wp:inline>
        </w:drawing>
      </w:r>
      <w:r w:rsidRPr="00892EBD">
        <w:rPr>
          <w:bCs/>
          <w:sz w:val="28"/>
          <w:szCs w:val="28"/>
        </w:rPr>
        <w:t xml:space="preserve"> - количество i-х предметов мебели в соответствии с нормативами, установленными</w:t>
      </w:r>
      <w:r w:rsidR="00B4492C">
        <w:rPr>
          <w:bCs/>
          <w:sz w:val="28"/>
          <w:szCs w:val="28"/>
        </w:rPr>
        <w:t xml:space="preserve"> администрацией</w:t>
      </w:r>
      <w:r w:rsidRPr="00FD6535">
        <w:rPr>
          <w:bCs/>
          <w:sz w:val="28"/>
          <w:szCs w:val="28"/>
        </w:rPr>
        <w:t>;</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42900" cy="228600"/>
            <wp:effectExtent l="0" t="0" r="0" b="0"/>
            <wp:docPr id="41" name="Рисунок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1"/>
                    <pic:cNvPicPr>
                      <a:picLocks noChangeAspect="1" noChangeArrowheads="1"/>
                    </pic:cNvPicPr>
                  </pic:nvPicPr>
                  <pic:blipFill>
                    <a:blip r:embed="rId384">
                      <a:extLst>
                        <a:ext uri="{28A0092B-C50C-407E-A947-70E740481C1C}">
                          <a14:useLocalDpi xmlns:a14="http://schemas.microsoft.com/office/drawing/2010/main" val="0"/>
                        </a:ext>
                      </a:extLst>
                    </a:blip>
                    <a:srcRect/>
                    <a:stretch>
                      <a:fillRect/>
                    </a:stretch>
                  </pic:blipFill>
                  <pic:spPr bwMode="auto">
                    <a:xfrm>
                      <a:off x="0" y="0"/>
                      <a:ext cx="342900" cy="228600"/>
                    </a:xfrm>
                    <a:prstGeom prst="rect">
                      <a:avLst/>
                    </a:prstGeom>
                    <a:noFill/>
                    <a:ln>
                      <a:noFill/>
                    </a:ln>
                  </pic:spPr>
                </pic:pic>
              </a:graphicData>
            </a:graphic>
          </wp:inline>
        </w:drawing>
      </w:r>
      <w:r w:rsidRPr="00892EBD">
        <w:rPr>
          <w:bCs/>
          <w:sz w:val="28"/>
          <w:szCs w:val="28"/>
        </w:rPr>
        <w:t xml:space="preserve"> - цена i-го предмета мебели в соответствии с нормативами, установленными</w:t>
      </w:r>
      <w:r w:rsidR="00B4492C">
        <w:rPr>
          <w:bCs/>
          <w:sz w:val="28"/>
          <w:szCs w:val="28"/>
        </w:rPr>
        <w:t xml:space="preserve"> администрацией</w:t>
      </w:r>
      <w:r w:rsidRPr="00892EBD">
        <w:rPr>
          <w:bCs/>
          <w:sz w:val="28"/>
          <w:szCs w:val="28"/>
        </w:rPr>
        <w:t>.</w:t>
      </w:r>
    </w:p>
    <w:p w:rsidR="00DB260F" w:rsidRDefault="00DB260F" w:rsidP="00DB260F">
      <w:pPr>
        <w:autoSpaceDE w:val="0"/>
        <w:autoSpaceDN w:val="0"/>
        <w:adjustRightInd w:val="0"/>
        <w:ind w:firstLine="540"/>
        <w:jc w:val="both"/>
        <w:rPr>
          <w:bCs/>
          <w:sz w:val="28"/>
          <w:szCs w:val="28"/>
        </w:rPr>
      </w:pPr>
    </w:p>
    <w:p w:rsidR="00DB260F" w:rsidRPr="00892EBD" w:rsidRDefault="00B4492C" w:rsidP="00DB260F">
      <w:pPr>
        <w:autoSpaceDE w:val="0"/>
        <w:autoSpaceDN w:val="0"/>
        <w:adjustRightInd w:val="0"/>
        <w:ind w:firstLine="540"/>
        <w:jc w:val="both"/>
        <w:rPr>
          <w:bCs/>
          <w:sz w:val="28"/>
          <w:szCs w:val="28"/>
        </w:rPr>
      </w:pPr>
      <w:r>
        <w:rPr>
          <w:bCs/>
          <w:sz w:val="28"/>
          <w:szCs w:val="28"/>
        </w:rPr>
        <w:t>4)</w:t>
      </w:r>
      <w:r w:rsidR="00DB260F" w:rsidRPr="00892EBD">
        <w:rPr>
          <w:bCs/>
          <w:sz w:val="28"/>
          <w:szCs w:val="28"/>
        </w:rPr>
        <w:t xml:space="preserve"> Затраты на приобретение систем кондиционирования </w:t>
      </w:r>
      <w:r w:rsidR="00DB260F" w:rsidRPr="00447AD8">
        <w:rPr>
          <w:noProof/>
          <w:position w:val="-10"/>
          <w:sz w:val="28"/>
          <w:szCs w:val="28"/>
        </w:rPr>
        <w:drawing>
          <wp:inline distT="0" distB="0" distL="0" distR="0">
            <wp:extent cx="335280" cy="228600"/>
            <wp:effectExtent l="0" t="0" r="0" b="0"/>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2"/>
                    <pic:cNvPicPr>
                      <a:picLocks noChangeAspect="1" noChangeArrowheads="1"/>
                    </pic:cNvPicPr>
                  </pic:nvPicPr>
                  <pic:blipFill>
                    <a:blip r:embed="rId385">
                      <a:extLst>
                        <a:ext uri="{28A0092B-C50C-407E-A947-70E740481C1C}">
                          <a14:useLocalDpi xmlns:a14="http://schemas.microsoft.com/office/drawing/2010/main" val="0"/>
                        </a:ext>
                      </a:extLst>
                    </a:blip>
                    <a:srcRect/>
                    <a:stretch>
                      <a:fillRect/>
                    </a:stretch>
                  </pic:blipFill>
                  <pic:spPr bwMode="auto">
                    <a:xfrm>
                      <a:off x="0" y="0"/>
                      <a:ext cx="33528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104900" cy="426720"/>
            <wp:effectExtent l="0" t="0" r="0" b="0"/>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3"/>
                    <pic:cNvPicPr>
                      <a:picLocks noChangeAspect="1" noChangeArrowheads="1"/>
                    </pic:cNvPicPr>
                  </pic:nvPicPr>
                  <pic:blipFill>
                    <a:blip r:embed="rId386">
                      <a:extLst>
                        <a:ext uri="{28A0092B-C50C-407E-A947-70E740481C1C}">
                          <a14:useLocalDpi xmlns:a14="http://schemas.microsoft.com/office/drawing/2010/main" val="0"/>
                        </a:ext>
                      </a:extLst>
                    </a:blip>
                    <a:srcRect/>
                    <a:stretch>
                      <a:fillRect/>
                    </a:stretch>
                  </pic:blipFill>
                  <pic:spPr bwMode="auto">
                    <a:xfrm>
                      <a:off x="0" y="0"/>
                      <a:ext cx="110490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36220" cy="228600"/>
            <wp:effectExtent l="0" t="0" r="0" b="0"/>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4"/>
                    <pic:cNvPicPr>
                      <a:picLocks noChangeAspect="1" noChangeArrowheads="1"/>
                    </pic:cNvPicPr>
                  </pic:nvPicPr>
                  <pic:blipFill>
                    <a:blip r:embed="rId387">
                      <a:extLst>
                        <a:ext uri="{28A0092B-C50C-407E-A947-70E740481C1C}">
                          <a14:useLocalDpi xmlns:a14="http://schemas.microsoft.com/office/drawing/2010/main" val="0"/>
                        </a:ext>
                      </a:extLst>
                    </a:blip>
                    <a:srcRect/>
                    <a:stretch>
                      <a:fillRect/>
                    </a:stretch>
                  </pic:blipFill>
                  <pic:spPr bwMode="auto">
                    <a:xfrm>
                      <a:off x="0" y="0"/>
                      <a:ext cx="236220" cy="228600"/>
                    </a:xfrm>
                    <a:prstGeom prst="rect">
                      <a:avLst/>
                    </a:prstGeom>
                    <a:noFill/>
                    <a:ln>
                      <a:noFill/>
                    </a:ln>
                  </pic:spPr>
                </pic:pic>
              </a:graphicData>
            </a:graphic>
          </wp:inline>
        </w:drawing>
      </w:r>
      <w:r w:rsidRPr="00892EBD">
        <w:rPr>
          <w:bCs/>
          <w:sz w:val="28"/>
          <w:szCs w:val="28"/>
        </w:rPr>
        <w:t xml:space="preserve"> - количество i-х систем кондиционирования;</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198120" cy="228600"/>
            <wp:effectExtent l="0" t="0" r="0" b="0"/>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5"/>
                    <pic:cNvPicPr>
                      <a:picLocks noChangeAspect="1" noChangeArrowheads="1"/>
                    </pic:cNvPicPr>
                  </pic:nvPicPr>
                  <pic:blipFill>
                    <a:blip r:embed="rId388">
                      <a:extLst>
                        <a:ext uri="{28A0092B-C50C-407E-A947-70E740481C1C}">
                          <a14:useLocalDpi xmlns:a14="http://schemas.microsoft.com/office/drawing/2010/main" val="0"/>
                        </a:ext>
                      </a:extLst>
                    </a:blip>
                    <a:srcRect/>
                    <a:stretch>
                      <a:fillRect/>
                    </a:stretch>
                  </pic:blipFill>
                  <pic:spPr bwMode="auto">
                    <a:xfrm>
                      <a:off x="0" y="0"/>
                      <a:ext cx="198120" cy="228600"/>
                    </a:xfrm>
                    <a:prstGeom prst="rect">
                      <a:avLst/>
                    </a:prstGeom>
                    <a:noFill/>
                    <a:ln>
                      <a:noFill/>
                    </a:ln>
                  </pic:spPr>
                </pic:pic>
              </a:graphicData>
            </a:graphic>
          </wp:inline>
        </w:drawing>
      </w:r>
      <w:r w:rsidRPr="00892EBD">
        <w:rPr>
          <w:bCs/>
          <w:sz w:val="28"/>
          <w:szCs w:val="28"/>
        </w:rPr>
        <w:t xml:space="preserve"> - цена одной i-й системы кондиционирования.</w:t>
      </w:r>
    </w:p>
    <w:p w:rsidR="00DB260F" w:rsidRPr="00E34633" w:rsidRDefault="00DB260F" w:rsidP="00DB260F">
      <w:pPr>
        <w:autoSpaceDE w:val="0"/>
        <w:autoSpaceDN w:val="0"/>
        <w:adjustRightInd w:val="0"/>
        <w:jc w:val="both"/>
        <w:rPr>
          <w:bCs/>
          <w:sz w:val="28"/>
          <w:szCs w:val="28"/>
        </w:rPr>
      </w:pPr>
    </w:p>
    <w:p w:rsidR="00DB260F" w:rsidRPr="001E48B9" w:rsidRDefault="001E48B9" w:rsidP="001E48B9">
      <w:pPr>
        <w:autoSpaceDE w:val="0"/>
        <w:autoSpaceDN w:val="0"/>
        <w:adjustRightInd w:val="0"/>
        <w:jc w:val="both"/>
        <w:outlineLvl w:val="3"/>
        <w:rPr>
          <w:bCs/>
          <w:sz w:val="28"/>
          <w:szCs w:val="28"/>
        </w:rPr>
      </w:pPr>
      <w:r w:rsidRPr="001E48B9">
        <w:rPr>
          <w:bCs/>
          <w:sz w:val="28"/>
          <w:szCs w:val="28"/>
        </w:rPr>
        <w:t xml:space="preserve">3.9. </w:t>
      </w:r>
      <w:r w:rsidR="00DB260F" w:rsidRPr="001E48B9">
        <w:rPr>
          <w:bCs/>
          <w:sz w:val="28"/>
          <w:szCs w:val="28"/>
        </w:rPr>
        <w:t>Затраты на приобретение материальных запасов, не отнесённые</w:t>
      </w:r>
      <w:r w:rsidRPr="001E48B9">
        <w:rPr>
          <w:bCs/>
          <w:sz w:val="28"/>
          <w:szCs w:val="28"/>
        </w:rPr>
        <w:t xml:space="preserve"> </w:t>
      </w:r>
      <w:r w:rsidR="00DB260F" w:rsidRPr="001E48B9">
        <w:rPr>
          <w:bCs/>
          <w:sz w:val="28"/>
          <w:szCs w:val="28"/>
        </w:rPr>
        <w:t>к затратам на приобретение материальных запасов в рамках</w:t>
      </w:r>
      <w:r w:rsidRPr="001E48B9">
        <w:rPr>
          <w:bCs/>
          <w:sz w:val="28"/>
          <w:szCs w:val="28"/>
        </w:rPr>
        <w:t xml:space="preserve"> </w:t>
      </w:r>
      <w:r w:rsidR="00DB260F" w:rsidRPr="001E48B9">
        <w:rPr>
          <w:bCs/>
          <w:sz w:val="28"/>
          <w:szCs w:val="28"/>
        </w:rPr>
        <w:t>затрат на информационно-коммуникационные технологии</w:t>
      </w:r>
      <w:r w:rsidRPr="001E48B9">
        <w:rPr>
          <w:bCs/>
          <w:sz w:val="28"/>
          <w:szCs w:val="28"/>
        </w:rPr>
        <w:t xml:space="preserve"> включают в себя:</w:t>
      </w:r>
    </w:p>
    <w:p w:rsidR="00DB260F" w:rsidRPr="00892EBD" w:rsidRDefault="00DB260F" w:rsidP="00DB260F">
      <w:pPr>
        <w:autoSpaceDE w:val="0"/>
        <w:autoSpaceDN w:val="0"/>
        <w:adjustRightInd w:val="0"/>
        <w:jc w:val="both"/>
        <w:rPr>
          <w:bCs/>
          <w:sz w:val="28"/>
          <w:szCs w:val="28"/>
        </w:rPr>
      </w:pP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Затраты на приобретение</w:t>
      </w:r>
      <w:r>
        <w:rPr>
          <w:bCs/>
          <w:sz w:val="28"/>
          <w:szCs w:val="28"/>
        </w:rPr>
        <w:t xml:space="preserve"> материальных запасов, не отнесё</w:t>
      </w:r>
      <w:r w:rsidRPr="00892EBD">
        <w:rPr>
          <w:bCs/>
          <w:sz w:val="28"/>
          <w:szCs w:val="28"/>
        </w:rPr>
        <w:t xml:space="preserve">нные к затратам на приобретение материальных запасов в рамках затрат на информационно-коммуникационные технологии </w:t>
      </w:r>
      <w:r w:rsidRPr="00447AD8">
        <w:rPr>
          <w:noProof/>
          <w:position w:val="-10"/>
          <w:sz w:val="28"/>
          <w:szCs w:val="28"/>
        </w:rPr>
        <w:drawing>
          <wp:inline distT="0" distB="0" distL="0" distR="0">
            <wp:extent cx="373380" cy="236220"/>
            <wp:effectExtent l="0" t="0" r="0" b="0"/>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6"/>
                    <pic:cNvPicPr>
                      <a:picLocks noChangeAspect="1" noChangeArrowheads="1"/>
                    </pic:cNvPicPr>
                  </pic:nvPicPr>
                  <pic:blipFill>
                    <a:blip r:embed="rId389">
                      <a:extLst>
                        <a:ext uri="{28A0092B-C50C-407E-A947-70E740481C1C}">
                          <a14:useLocalDpi xmlns:a14="http://schemas.microsoft.com/office/drawing/2010/main" val="0"/>
                        </a:ext>
                      </a:extLst>
                    </a:blip>
                    <a:srcRect/>
                    <a:stretch>
                      <a:fillRect/>
                    </a:stretch>
                  </pic:blipFill>
                  <pic:spPr bwMode="auto">
                    <a:xfrm>
                      <a:off x="0" y="0"/>
                      <a:ext cx="373380" cy="236220"/>
                    </a:xfrm>
                    <a:prstGeom prst="rect">
                      <a:avLst/>
                    </a:prstGeom>
                    <a:noFill/>
                    <a:ln>
                      <a:noFill/>
                    </a:ln>
                  </pic:spPr>
                </pic:pic>
              </a:graphicData>
            </a:graphic>
          </wp:inline>
        </w:drawing>
      </w:r>
      <w:r w:rsidRPr="00892EBD">
        <w:rPr>
          <w:bCs/>
          <w:sz w:val="28"/>
          <w:szCs w:val="28"/>
        </w:rPr>
        <w:t>, определяются по формуле:</w:t>
      </w:r>
    </w:p>
    <w:p w:rsidR="00DB260F" w:rsidRPr="00892EBD" w:rsidRDefault="00DB260F" w:rsidP="00DB260F">
      <w:pPr>
        <w:autoSpaceDE w:val="0"/>
        <w:autoSpaceDN w:val="0"/>
        <w:adjustRightInd w:val="0"/>
        <w:jc w:val="both"/>
        <w:rPr>
          <w:bCs/>
          <w:sz w:val="28"/>
          <w:szCs w:val="28"/>
        </w:rPr>
      </w:pP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2484120" cy="236220"/>
            <wp:effectExtent l="0" t="0" r="0" b="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7"/>
                    <pic:cNvPicPr>
                      <a:picLocks noChangeAspect="1" noChangeArrowheads="1"/>
                    </pic:cNvPicPr>
                  </pic:nvPicPr>
                  <pic:blipFill>
                    <a:blip r:embed="rId390">
                      <a:extLst>
                        <a:ext uri="{28A0092B-C50C-407E-A947-70E740481C1C}">
                          <a14:useLocalDpi xmlns:a14="http://schemas.microsoft.com/office/drawing/2010/main" val="0"/>
                        </a:ext>
                      </a:extLst>
                    </a:blip>
                    <a:srcRect/>
                    <a:stretch>
                      <a:fillRect/>
                    </a:stretch>
                  </pic:blipFill>
                  <pic:spPr bwMode="auto">
                    <a:xfrm>
                      <a:off x="0" y="0"/>
                      <a:ext cx="2484120" cy="236220"/>
                    </a:xfrm>
                    <a:prstGeom prst="rect">
                      <a:avLst/>
                    </a:prstGeom>
                    <a:noFill/>
                    <a:ln>
                      <a:noFill/>
                    </a:ln>
                  </pic:spPr>
                </pic:pic>
              </a:graphicData>
            </a:graphic>
          </wp:inline>
        </w:drawing>
      </w:r>
    </w:p>
    <w:p w:rsidR="00DB260F" w:rsidRPr="00892EBD" w:rsidRDefault="00DB260F" w:rsidP="00DB260F">
      <w:pPr>
        <w:autoSpaceDE w:val="0"/>
        <w:autoSpaceDN w:val="0"/>
        <w:adjustRightInd w:val="0"/>
        <w:jc w:val="both"/>
        <w:rPr>
          <w:bCs/>
          <w:sz w:val="28"/>
          <w:szCs w:val="28"/>
        </w:rPr>
      </w:pP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20980" cy="228600"/>
            <wp:effectExtent l="0" t="0" r="7620" b="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8"/>
                    <pic:cNvPicPr>
                      <a:picLocks noChangeAspect="1" noChangeArrowheads="1"/>
                    </pic:cNvPicPr>
                  </pic:nvPicPr>
                  <pic:blipFill>
                    <a:blip r:embed="rId391">
                      <a:extLst>
                        <a:ext uri="{28A0092B-C50C-407E-A947-70E740481C1C}">
                          <a14:useLocalDpi xmlns:a14="http://schemas.microsoft.com/office/drawing/2010/main" val="0"/>
                        </a:ext>
                      </a:extLst>
                    </a:blip>
                    <a:srcRect/>
                    <a:stretch>
                      <a:fillRect/>
                    </a:stretch>
                  </pic:blipFill>
                  <pic:spPr bwMode="auto">
                    <a:xfrm>
                      <a:off x="0" y="0"/>
                      <a:ext cx="220980" cy="228600"/>
                    </a:xfrm>
                    <a:prstGeom prst="rect">
                      <a:avLst/>
                    </a:prstGeom>
                    <a:noFill/>
                    <a:ln>
                      <a:noFill/>
                    </a:ln>
                  </pic:spPr>
                </pic:pic>
              </a:graphicData>
            </a:graphic>
          </wp:inline>
        </w:drawing>
      </w:r>
      <w:r w:rsidRPr="00892EBD">
        <w:rPr>
          <w:bCs/>
          <w:sz w:val="28"/>
          <w:szCs w:val="28"/>
        </w:rPr>
        <w:t xml:space="preserve"> - затраты на приобретение бланочной </w:t>
      </w:r>
      <w:r>
        <w:rPr>
          <w:bCs/>
          <w:sz w:val="28"/>
          <w:szCs w:val="28"/>
        </w:rPr>
        <w:t>и иной типографской продукции</w:t>
      </w:r>
      <w:r w:rsidRPr="00892EBD">
        <w:rPr>
          <w:bCs/>
          <w:sz w:val="28"/>
          <w:szCs w:val="28"/>
        </w:rPr>
        <w:t>;</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28600"/>
            <wp:effectExtent l="0" t="0" r="0" b="0"/>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9"/>
                    <pic:cNvPicPr>
                      <a:picLocks noChangeAspect="1" noChangeArrowheads="1"/>
                    </pic:cNvPicPr>
                  </pic:nvPicPr>
                  <pic:blipFill>
                    <a:blip r:embed="rId392">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inline>
        </w:drawing>
      </w:r>
      <w:r w:rsidRPr="00892EBD">
        <w:rPr>
          <w:bCs/>
          <w:sz w:val="28"/>
          <w:szCs w:val="28"/>
        </w:rPr>
        <w:t xml:space="preserve"> - затраты на приобретение канцелярских принадлежностей;</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lastRenderedPageBreak/>
        <w:drawing>
          <wp:inline distT="0" distB="0" distL="0" distR="0">
            <wp:extent cx="228600" cy="228600"/>
            <wp:effectExtent l="0" t="0" r="0" b="0"/>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30"/>
                    <pic:cNvPicPr>
                      <a:picLocks noChangeAspect="1" noChangeArrowheads="1"/>
                    </pic:cNvPicPr>
                  </pic:nvPicPr>
                  <pic:blipFill>
                    <a:blip r:embed="rId393">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r w:rsidRPr="00892EBD">
        <w:rPr>
          <w:bCs/>
          <w:sz w:val="28"/>
          <w:szCs w:val="28"/>
        </w:rPr>
        <w:t xml:space="preserve"> - затраты на приобретение хозяйственных товаров и принадлежностей;</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59080" cy="228600"/>
            <wp:effectExtent l="0" t="0" r="7620" b="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31"/>
                    <pic:cNvPicPr>
                      <a:picLocks noChangeAspect="1" noChangeArrowheads="1"/>
                    </pic:cNvPicPr>
                  </pic:nvPicPr>
                  <pic:blipFill>
                    <a:blip r:embed="rId394">
                      <a:extLst>
                        <a:ext uri="{28A0092B-C50C-407E-A947-70E740481C1C}">
                          <a14:useLocalDpi xmlns:a14="http://schemas.microsoft.com/office/drawing/2010/main" val="0"/>
                        </a:ext>
                      </a:extLst>
                    </a:blip>
                    <a:srcRect/>
                    <a:stretch>
                      <a:fillRect/>
                    </a:stretch>
                  </pic:blipFill>
                  <pic:spPr bwMode="auto">
                    <a:xfrm>
                      <a:off x="0" y="0"/>
                      <a:ext cx="259080" cy="228600"/>
                    </a:xfrm>
                    <a:prstGeom prst="rect">
                      <a:avLst/>
                    </a:prstGeom>
                    <a:noFill/>
                    <a:ln>
                      <a:noFill/>
                    </a:ln>
                  </pic:spPr>
                </pic:pic>
              </a:graphicData>
            </a:graphic>
          </wp:inline>
        </w:drawing>
      </w:r>
      <w:r w:rsidRPr="00892EBD">
        <w:rPr>
          <w:bCs/>
          <w:sz w:val="28"/>
          <w:szCs w:val="28"/>
        </w:rPr>
        <w:t xml:space="preserve"> - затраты на приобретение горюче-смазочных материалов;</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59080" cy="228600"/>
            <wp:effectExtent l="0" t="0" r="7620" b="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32"/>
                    <pic:cNvPicPr>
                      <a:picLocks noChangeAspect="1" noChangeArrowheads="1"/>
                    </pic:cNvPicPr>
                  </pic:nvPicPr>
                  <pic:blipFill>
                    <a:blip r:embed="rId395">
                      <a:extLst>
                        <a:ext uri="{28A0092B-C50C-407E-A947-70E740481C1C}">
                          <a14:useLocalDpi xmlns:a14="http://schemas.microsoft.com/office/drawing/2010/main" val="0"/>
                        </a:ext>
                      </a:extLst>
                    </a:blip>
                    <a:srcRect/>
                    <a:stretch>
                      <a:fillRect/>
                    </a:stretch>
                  </pic:blipFill>
                  <pic:spPr bwMode="auto">
                    <a:xfrm>
                      <a:off x="0" y="0"/>
                      <a:ext cx="259080" cy="228600"/>
                    </a:xfrm>
                    <a:prstGeom prst="rect">
                      <a:avLst/>
                    </a:prstGeom>
                    <a:noFill/>
                    <a:ln>
                      <a:noFill/>
                    </a:ln>
                  </pic:spPr>
                </pic:pic>
              </a:graphicData>
            </a:graphic>
          </wp:inline>
        </w:drawing>
      </w:r>
      <w:r w:rsidRPr="00892EBD">
        <w:rPr>
          <w:bCs/>
          <w:sz w:val="28"/>
          <w:szCs w:val="28"/>
        </w:rPr>
        <w:t xml:space="preserve"> - затраты на приобретение запасных частей для транспортных средств;</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28600"/>
            <wp:effectExtent l="0" t="0" r="0" b="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33"/>
                    <pic:cNvPicPr>
                      <a:picLocks noChangeAspect="1" noChangeArrowheads="1"/>
                    </pic:cNvPicPr>
                  </pic:nvPicPr>
                  <pic:blipFill>
                    <a:blip r:embed="rId396">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inline>
        </w:drawing>
      </w:r>
      <w:r w:rsidRPr="00892EBD">
        <w:rPr>
          <w:bCs/>
          <w:sz w:val="28"/>
          <w:szCs w:val="28"/>
        </w:rPr>
        <w:t xml:space="preserve"> - затраты на приобретение материальных запасов для нужд гражданской обороны.</w:t>
      </w:r>
    </w:p>
    <w:p w:rsidR="00DB260F" w:rsidRDefault="00DB260F" w:rsidP="00DB260F">
      <w:pPr>
        <w:autoSpaceDE w:val="0"/>
        <w:autoSpaceDN w:val="0"/>
        <w:adjustRightInd w:val="0"/>
        <w:ind w:firstLine="540"/>
        <w:jc w:val="both"/>
        <w:rPr>
          <w:bCs/>
          <w:sz w:val="28"/>
          <w:szCs w:val="28"/>
        </w:rPr>
      </w:pPr>
      <w:bookmarkStart w:id="47" w:name="Par873"/>
      <w:bookmarkEnd w:id="47"/>
    </w:p>
    <w:p w:rsidR="00DB260F" w:rsidRPr="00892EBD" w:rsidRDefault="006A08AB" w:rsidP="00DB260F">
      <w:pPr>
        <w:autoSpaceDE w:val="0"/>
        <w:autoSpaceDN w:val="0"/>
        <w:adjustRightInd w:val="0"/>
        <w:ind w:firstLine="540"/>
        <w:jc w:val="both"/>
        <w:rPr>
          <w:bCs/>
          <w:sz w:val="28"/>
          <w:szCs w:val="28"/>
        </w:rPr>
      </w:pPr>
      <w:r>
        <w:rPr>
          <w:bCs/>
          <w:sz w:val="28"/>
          <w:szCs w:val="28"/>
        </w:rPr>
        <w:t>1)</w:t>
      </w:r>
      <w:r w:rsidR="00DB260F" w:rsidRPr="00892EBD">
        <w:rPr>
          <w:bCs/>
          <w:sz w:val="28"/>
          <w:szCs w:val="28"/>
        </w:rPr>
        <w:t xml:space="preserve"> Затраты на приобретение бланочной продукции </w:t>
      </w:r>
      <w:r w:rsidR="00DB260F" w:rsidRPr="00447AD8">
        <w:rPr>
          <w:noProof/>
          <w:position w:val="-10"/>
          <w:sz w:val="28"/>
          <w:szCs w:val="28"/>
        </w:rPr>
        <w:drawing>
          <wp:inline distT="0" distB="0" distL="0" distR="0">
            <wp:extent cx="342900" cy="228600"/>
            <wp:effectExtent l="0" t="0" r="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34"/>
                    <pic:cNvPicPr>
                      <a:picLocks noChangeAspect="1" noChangeArrowheads="1"/>
                    </pic:cNvPicPr>
                  </pic:nvPicPr>
                  <pic:blipFill>
                    <a:blip r:embed="rId397">
                      <a:extLst>
                        <a:ext uri="{28A0092B-C50C-407E-A947-70E740481C1C}">
                          <a14:useLocalDpi xmlns:a14="http://schemas.microsoft.com/office/drawing/2010/main" val="0"/>
                        </a:ext>
                      </a:extLst>
                    </a:blip>
                    <a:srcRect/>
                    <a:stretch>
                      <a:fillRect/>
                    </a:stretch>
                  </pic:blipFill>
                  <pic:spPr bwMode="auto">
                    <a:xfrm>
                      <a:off x="0" y="0"/>
                      <a:ext cx="34290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both"/>
        <w:rPr>
          <w:bCs/>
          <w:sz w:val="28"/>
          <w:szCs w:val="28"/>
        </w:rPr>
      </w:pP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2125980" cy="441960"/>
            <wp:effectExtent l="0" t="0" r="0" b="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35"/>
                    <pic:cNvPicPr>
                      <a:picLocks noChangeAspect="1" noChangeArrowheads="1"/>
                    </pic:cNvPicPr>
                  </pic:nvPicPr>
                  <pic:blipFill>
                    <a:blip r:embed="rId398">
                      <a:extLst>
                        <a:ext uri="{28A0092B-C50C-407E-A947-70E740481C1C}">
                          <a14:useLocalDpi xmlns:a14="http://schemas.microsoft.com/office/drawing/2010/main" val="0"/>
                        </a:ext>
                      </a:extLst>
                    </a:blip>
                    <a:srcRect/>
                    <a:stretch>
                      <a:fillRect/>
                    </a:stretch>
                  </pic:blipFill>
                  <pic:spPr bwMode="auto">
                    <a:xfrm>
                      <a:off x="0" y="0"/>
                      <a:ext cx="2125980" cy="441960"/>
                    </a:xfrm>
                    <a:prstGeom prst="rect">
                      <a:avLst/>
                    </a:prstGeom>
                    <a:noFill/>
                    <a:ln>
                      <a:noFill/>
                    </a:ln>
                  </pic:spPr>
                </pic:pic>
              </a:graphicData>
            </a:graphic>
          </wp:inline>
        </w:drawing>
      </w:r>
    </w:p>
    <w:p w:rsidR="00DB260F" w:rsidRPr="00892EBD" w:rsidRDefault="00DB260F" w:rsidP="00DB260F">
      <w:pPr>
        <w:autoSpaceDE w:val="0"/>
        <w:autoSpaceDN w:val="0"/>
        <w:adjustRightInd w:val="0"/>
        <w:jc w:val="both"/>
        <w:rPr>
          <w:bCs/>
          <w:sz w:val="28"/>
          <w:szCs w:val="28"/>
        </w:rPr>
      </w:pP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59080" cy="228600"/>
            <wp:effectExtent l="0" t="0" r="7620"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36"/>
                    <pic:cNvPicPr>
                      <a:picLocks noChangeAspect="1" noChangeArrowheads="1"/>
                    </pic:cNvPicPr>
                  </pic:nvPicPr>
                  <pic:blipFill>
                    <a:blip r:embed="rId399">
                      <a:extLst>
                        <a:ext uri="{28A0092B-C50C-407E-A947-70E740481C1C}">
                          <a14:useLocalDpi xmlns:a14="http://schemas.microsoft.com/office/drawing/2010/main" val="0"/>
                        </a:ext>
                      </a:extLst>
                    </a:blip>
                    <a:srcRect/>
                    <a:stretch>
                      <a:fillRect/>
                    </a:stretch>
                  </pic:blipFill>
                  <pic:spPr bwMode="auto">
                    <a:xfrm>
                      <a:off x="0" y="0"/>
                      <a:ext cx="259080" cy="228600"/>
                    </a:xfrm>
                    <a:prstGeom prst="rect">
                      <a:avLst/>
                    </a:prstGeom>
                    <a:noFill/>
                    <a:ln>
                      <a:noFill/>
                    </a:ln>
                  </pic:spPr>
                </pic:pic>
              </a:graphicData>
            </a:graphic>
          </wp:inline>
        </w:drawing>
      </w:r>
      <w:r w:rsidRPr="00892EBD">
        <w:rPr>
          <w:bCs/>
          <w:sz w:val="28"/>
          <w:szCs w:val="28"/>
        </w:rPr>
        <w:t xml:space="preserve"> - количество бланочной продукции;</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28600" cy="228600"/>
            <wp:effectExtent l="0" t="0" r="0"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37"/>
                    <pic:cNvPicPr>
                      <a:picLocks noChangeAspect="1" noChangeArrowheads="1"/>
                    </pic:cNvPicPr>
                  </pic:nvPicPr>
                  <pic:blipFill>
                    <a:blip r:embed="rId400">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r w:rsidRPr="00892EBD">
        <w:rPr>
          <w:bCs/>
          <w:sz w:val="28"/>
          <w:szCs w:val="28"/>
        </w:rPr>
        <w:t xml:space="preserve"> - цена </w:t>
      </w:r>
      <w:r>
        <w:rPr>
          <w:bCs/>
          <w:sz w:val="28"/>
          <w:szCs w:val="28"/>
        </w:rPr>
        <w:t>1</w:t>
      </w:r>
      <w:r w:rsidRPr="00892EBD">
        <w:rPr>
          <w:bCs/>
          <w:sz w:val="28"/>
          <w:szCs w:val="28"/>
        </w:rPr>
        <w:t xml:space="preserve"> бланка по i-му тиражу;</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12420" cy="236220"/>
            <wp:effectExtent l="0" t="0" r="0" b="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38"/>
                    <pic:cNvPicPr>
                      <a:picLocks noChangeAspect="1" noChangeArrowheads="1"/>
                    </pic:cNvPicPr>
                  </pic:nvPicPr>
                  <pic:blipFill>
                    <a:blip r:embed="rId401">
                      <a:extLst>
                        <a:ext uri="{28A0092B-C50C-407E-A947-70E740481C1C}">
                          <a14:useLocalDpi xmlns:a14="http://schemas.microsoft.com/office/drawing/2010/main" val="0"/>
                        </a:ext>
                      </a:extLst>
                    </a:blip>
                    <a:srcRect/>
                    <a:stretch>
                      <a:fillRect/>
                    </a:stretch>
                  </pic:blipFill>
                  <pic:spPr bwMode="auto">
                    <a:xfrm>
                      <a:off x="0" y="0"/>
                      <a:ext cx="312420" cy="236220"/>
                    </a:xfrm>
                    <a:prstGeom prst="rect">
                      <a:avLst/>
                    </a:prstGeom>
                    <a:noFill/>
                    <a:ln>
                      <a:noFill/>
                    </a:ln>
                  </pic:spPr>
                </pic:pic>
              </a:graphicData>
            </a:graphic>
          </wp:inline>
        </w:drawing>
      </w:r>
      <w:r w:rsidRPr="00892EBD">
        <w:rPr>
          <w:bCs/>
          <w:sz w:val="28"/>
          <w:szCs w:val="28"/>
        </w:rPr>
        <w:t xml:space="preserve"> - количество прочей продукции, изготовляемой типографией;</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04800" cy="236220"/>
            <wp:effectExtent l="0" t="0" r="0"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39"/>
                    <pic:cNvPicPr>
                      <a:picLocks noChangeAspect="1" noChangeArrowheads="1"/>
                    </pic:cNvPicPr>
                  </pic:nvPicPr>
                  <pic:blipFill>
                    <a:blip r:embed="rId402">
                      <a:extLst>
                        <a:ext uri="{28A0092B-C50C-407E-A947-70E740481C1C}">
                          <a14:useLocalDpi xmlns:a14="http://schemas.microsoft.com/office/drawing/2010/main" val="0"/>
                        </a:ext>
                      </a:extLst>
                    </a:blip>
                    <a:srcRect/>
                    <a:stretch>
                      <a:fillRect/>
                    </a:stretch>
                  </pic:blipFill>
                  <pic:spPr bwMode="auto">
                    <a:xfrm>
                      <a:off x="0" y="0"/>
                      <a:ext cx="304800" cy="236220"/>
                    </a:xfrm>
                    <a:prstGeom prst="rect">
                      <a:avLst/>
                    </a:prstGeom>
                    <a:noFill/>
                    <a:ln>
                      <a:noFill/>
                    </a:ln>
                  </pic:spPr>
                </pic:pic>
              </a:graphicData>
            </a:graphic>
          </wp:inline>
        </w:drawing>
      </w:r>
      <w:r w:rsidRPr="00892EBD">
        <w:rPr>
          <w:bCs/>
          <w:sz w:val="28"/>
          <w:szCs w:val="28"/>
        </w:rPr>
        <w:t xml:space="preserve"> - цена </w:t>
      </w:r>
      <w:r>
        <w:rPr>
          <w:bCs/>
          <w:sz w:val="28"/>
          <w:szCs w:val="28"/>
        </w:rPr>
        <w:t>1</w:t>
      </w:r>
      <w:r w:rsidRPr="00892EBD">
        <w:rPr>
          <w:bCs/>
          <w:sz w:val="28"/>
          <w:szCs w:val="28"/>
        </w:rPr>
        <w:t xml:space="preserve"> единицы прочей продукции, изготовляемой типографией, по j-му тиражу.</w:t>
      </w:r>
    </w:p>
    <w:p w:rsidR="00DB260F" w:rsidRDefault="00DB260F" w:rsidP="00DB260F">
      <w:pPr>
        <w:autoSpaceDE w:val="0"/>
        <w:autoSpaceDN w:val="0"/>
        <w:adjustRightInd w:val="0"/>
        <w:ind w:firstLine="540"/>
        <w:jc w:val="both"/>
        <w:rPr>
          <w:bCs/>
          <w:sz w:val="28"/>
          <w:szCs w:val="28"/>
        </w:rPr>
      </w:pPr>
    </w:p>
    <w:p w:rsidR="00DB260F" w:rsidRPr="00892EBD" w:rsidRDefault="006A08AB" w:rsidP="00DB260F">
      <w:pPr>
        <w:autoSpaceDE w:val="0"/>
        <w:autoSpaceDN w:val="0"/>
        <w:adjustRightInd w:val="0"/>
        <w:ind w:firstLine="540"/>
        <w:jc w:val="both"/>
        <w:rPr>
          <w:bCs/>
          <w:sz w:val="28"/>
          <w:szCs w:val="28"/>
        </w:rPr>
      </w:pPr>
      <w:r>
        <w:rPr>
          <w:bCs/>
          <w:sz w:val="28"/>
          <w:szCs w:val="28"/>
        </w:rPr>
        <w:t>2)</w:t>
      </w:r>
      <w:r w:rsidR="00DB260F" w:rsidRPr="00892EBD">
        <w:rPr>
          <w:bCs/>
          <w:sz w:val="28"/>
          <w:szCs w:val="28"/>
        </w:rPr>
        <w:t xml:space="preserve"> Затраты на приобретение канцелярских принадлежностей </w:t>
      </w:r>
      <w:r w:rsidR="00DB260F" w:rsidRPr="00447AD8">
        <w:rPr>
          <w:noProof/>
          <w:position w:val="-10"/>
          <w:sz w:val="28"/>
          <w:szCs w:val="28"/>
        </w:rPr>
        <w:drawing>
          <wp:inline distT="0" distB="0" distL="0" distR="0">
            <wp:extent cx="419100" cy="228600"/>
            <wp:effectExtent l="0" t="0" r="0"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40"/>
                    <pic:cNvPicPr>
                      <a:picLocks noChangeAspect="1" noChangeArrowheads="1"/>
                    </pic:cNvPicPr>
                  </pic:nvPicPr>
                  <pic:blipFill>
                    <a:blip r:embed="rId403">
                      <a:extLst>
                        <a:ext uri="{28A0092B-C50C-407E-A947-70E740481C1C}">
                          <a14:useLocalDpi xmlns:a14="http://schemas.microsoft.com/office/drawing/2010/main" val="0"/>
                        </a:ext>
                      </a:extLst>
                    </a:blip>
                    <a:srcRect/>
                    <a:stretch>
                      <a:fillRect/>
                    </a:stretch>
                  </pic:blipFill>
                  <pic:spPr bwMode="auto">
                    <a:xfrm>
                      <a:off x="0" y="0"/>
                      <a:ext cx="41910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828800" cy="426720"/>
            <wp:effectExtent l="0" t="0" r="0" b="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41"/>
                    <pic:cNvPicPr>
                      <a:picLocks noChangeAspect="1" noChangeArrowheads="1"/>
                    </pic:cNvPicPr>
                  </pic:nvPicPr>
                  <pic:blipFill>
                    <a:blip r:embed="rId404">
                      <a:extLst>
                        <a:ext uri="{28A0092B-C50C-407E-A947-70E740481C1C}">
                          <a14:useLocalDpi xmlns:a14="http://schemas.microsoft.com/office/drawing/2010/main" val="0"/>
                        </a:ext>
                      </a:extLst>
                    </a:blip>
                    <a:srcRect/>
                    <a:stretch>
                      <a:fillRect/>
                    </a:stretch>
                  </pic:blipFill>
                  <pic:spPr bwMode="auto">
                    <a:xfrm>
                      <a:off x="0" y="0"/>
                      <a:ext cx="182880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88620" cy="228600"/>
            <wp:effectExtent l="0" t="0" r="0"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42"/>
                    <pic:cNvPicPr>
                      <a:picLocks noChangeAspect="1" noChangeArrowheads="1"/>
                    </pic:cNvPicPr>
                  </pic:nvPicPr>
                  <pic:blipFill>
                    <a:blip r:embed="rId405">
                      <a:extLst>
                        <a:ext uri="{28A0092B-C50C-407E-A947-70E740481C1C}">
                          <a14:useLocalDpi xmlns:a14="http://schemas.microsoft.com/office/drawing/2010/main" val="0"/>
                        </a:ext>
                      </a:extLst>
                    </a:blip>
                    <a:srcRect/>
                    <a:stretch>
                      <a:fillRect/>
                    </a:stretch>
                  </pic:blipFill>
                  <pic:spPr bwMode="auto">
                    <a:xfrm>
                      <a:off x="0" y="0"/>
                      <a:ext cx="388620" cy="228600"/>
                    </a:xfrm>
                    <a:prstGeom prst="rect">
                      <a:avLst/>
                    </a:prstGeom>
                    <a:noFill/>
                    <a:ln>
                      <a:noFill/>
                    </a:ln>
                  </pic:spPr>
                </pic:pic>
              </a:graphicData>
            </a:graphic>
          </wp:inline>
        </w:drawing>
      </w:r>
      <w:r w:rsidRPr="00892EBD">
        <w:rPr>
          <w:bCs/>
          <w:sz w:val="28"/>
          <w:szCs w:val="28"/>
        </w:rPr>
        <w:t xml:space="preserve"> - количество i-го предмета канцелярских принадлежностей в соответствии с нормативами, установленными </w:t>
      </w:r>
      <w:r w:rsidR="006A08AB">
        <w:rPr>
          <w:bCs/>
          <w:sz w:val="28"/>
          <w:szCs w:val="28"/>
        </w:rPr>
        <w:t>администрацией</w:t>
      </w:r>
      <w:r>
        <w:rPr>
          <w:bCs/>
          <w:sz w:val="28"/>
          <w:szCs w:val="28"/>
        </w:rPr>
        <w:t>, в расчё</w:t>
      </w:r>
      <w:r w:rsidRPr="00892EBD">
        <w:rPr>
          <w:bCs/>
          <w:sz w:val="28"/>
          <w:szCs w:val="28"/>
        </w:rPr>
        <w:t>те на основного работника;</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59080" cy="228600"/>
            <wp:effectExtent l="0" t="0" r="762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43"/>
                    <pic:cNvPicPr>
                      <a:picLocks noChangeAspect="1" noChangeArrowheads="1"/>
                    </pic:cNvPicPr>
                  </pic:nvPicPr>
                  <pic:blipFill>
                    <a:blip r:embed="rId406">
                      <a:extLst>
                        <a:ext uri="{28A0092B-C50C-407E-A947-70E740481C1C}">
                          <a14:useLocalDpi xmlns:a14="http://schemas.microsoft.com/office/drawing/2010/main" val="0"/>
                        </a:ext>
                      </a:extLst>
                    </a:blip>
                    <a:srcRect/>
                    <a:stretch>
                      <a:fillRect/>
                    </a:stretch>
                  </pic:blipFill>
                  <pic:spPr bwMode="auto">
                    <a:xfrm>
                      <a:off x="0" y="0"/>
                      <a:ext cx="259080" cy="228600"/>
                    </a:xfrm>
                    <a:prstGeom prst="rect">
                      <a:avLst/>
                    </a:prstGeom>
                    <a:noFill/>
                    <a:ln>
                      <a:noFill/>
                    </a:ln>
                  </pic:spPr>
                </pic:pic>
              </a:graphicData>
            </a:graphic>
          </wp:inline>
        </w:drawing>
      </w:r>
      <w:r>
        <w:rPr>
          <w:bCs/>
          <w:sz w:val="28"/>
          <w:szCs w:val="28"/>
        </w:rPr>
        <w:t xml:space="preserve"> - расчё</w:t>
      </w:r>
      <w:r w:rsidRPr="00892EBD">
        <w:rPr>
          <w:bCs/>
          <w:sz w:val="28"/>
          <w:szCs w:val="28"/>
        </w:rPr>
        <w:t xml:space="preserve">тная численность основных работников, определяемая в соответствии с </w:t>
      </w:r>
      <w:hyperlink r:id="rId407" w:history="1">
        <w:r w:rsidRPr="00DA7D69">
          <w:rPr>
            <w:bCs/>
            <w:sz w:val="28"/>
            <w:szCs w:val="28"/>
          </w:rPr>
          <w:t>пунктами 17</w:t>
        </w:r>
      </w:hyperlink>
      <w:r w:rsidRPr="00DA7D69">
        <w:rPr>
          <w:bCs/>
          <w:sz w:val="28"/>
          <w:szCs w:val="28"/>
        </w:rPr>
        <w:t xml:space="preserve"> - </w:t>
      </w:r>
      <w:hyperlink r:id="rId408" w:history="1">
        <w:r w:rsidR="006A08AB">
          <w:rPr>
            <w:bCs/>
            <w:sz w:val="28"/>
            <w:szCs w:val="28"/>
          </w:rPr>
          <w:t>18</w:t>
        </w:r>
      </w:hyperlink>
      <w:r w:rsidRPr="00DA7D69">
        <w:rPr>
          <w:bCs/>
          <w:sz w:val="28"/>
          <w:szCs w:val="28"/>
        </w:rPr>
        <w:t xml:space="preserve"> </w:t>
      </w:r>
      <w:r>
        <w:rPr>
          <w:bCs/>
          <w:sz w:val="28"/>
          <w:szCs w:val="28"/>
        </w:rPr>
        <w:t>О</w:t>
      </w:r>
      <w:r w:rsidRPr="00892EBD">
        <w:rPr>
          <w:bCs/>
          <w:sz w:val="28"/>
          <w:szCs w:val="28"/>
        </w:rPr>
        <w:t>бщих</w:t>
      </w:r>
      <w:r>
        <w:rPr>
          <w:bCs/>
          <w:sz w:val="28"/>
          <w:szCs w:val="28"/>
        </w:rPr>
        <w:t xml:space="preserve"> правил</w:t>
      </w:r>
      <w:r w:rsidRPr="00892EBD">
        <w:rPr>
          <w:bCs/>
          <w:sz w:val="28"/>
          <w:szCs w:val="28"/>
        </w:rPr>
        <w:t xml:space="preserve"> определени</w:t>
      </w:r>
      <w:r>
        <w:rPr>
          <w:bCs/>
          <w:sz w:val="28"/>
          <w:szCs w:val="28"/>
        </w:rPr>
        <w:t>я</w:t>
      </w:r>
      <w:r w:rsidRPr="00892EBD">
        <w:rPr>
          <w:bCs/>
          <w:sz w:val="28"/>
          <w:szCs w:val="28"/>
        </w:rPr>
        <w:t xml:space="preserve"> нормативных затрат;</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42900" cy="228600"/>
            <wp:effectExtent l="0" t="0" r="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44"/>
                    <pic:cNvPicPr>
                      <a:picLocks noChangeAspect="1" noChangeArrowheads="1"/>
                    </pic:cNvPicPr>
                  </pic:nvPicPr>
                  <pic:blipFill>
                    <a:blip r:embed="rId409">
                      <a:extLst>
                        <a:ext uri="{28A0092B-C50C-407E-A947-70E740481C1C}">
                          <a14:useLocalDpi xmlns:a14="http://schemas.microsoft.com/office/drawing/2010/main" val="0"/>
                        </a:ext>
                      </a:extLst>
                    </a:blip>
                    <a:srcRect/>
                    <a:stretch>
                      <a:fillRect/>
                    </a:stretch>
                  </pic:blipFill>
                  <pic:spPr bwMode="auto">
                    <a:xfrm>
                      <a:off x="0" y="0"/>
                      <a:ext cx="342900" cy="228600"/>
                    </a:xfrm>
                    <a:prstGeom prst="rect">
                      <a:avLst/>
                    </a:prstGeom>
                    <a:noFill/>
                    <a:ln>
                      <a:noFill/>
                    </a:ln>
                  </pic:spPr>
                </pic:pic>
              </a:graphicData>
            </a:graphic>
          </wp:inline>
        </w:drawing>
      </w:r>
      <w:r w:rsidRPr="00892EBD">
        <w:rPr>
          <w:bCs/>
          <w:sz w:val="28"/>
          <w:szCs w:val="28"/>
        </w:rPr>
        <w:t xml:space="preserve"> - цена i-го предмета канцелярских принадлежностей</w:t>
      </w:r>
      <w:r w:rsidR="00766608">
        <w:rPr>
          <w:bCs/>
          <w:sz w:val="28"/>
          <w:szCs w:val="28"/>
        </w:rPr>
        <w:t xml:space="preserve"> в соответствии с нормативами, установленными администрацией</w:t>
      </w:r>
      <w:r w:rsidRPr="00892EBD">
        <w:rPr>
          <w:bCs/>
          <w:sz w:val="28"/>
          <w:szCs w:val="28"/>
        </w:rPr>
        <w:t>.</w:t>
      </w:r>
    </w:p>
    <w:p w:rsidR="00DB260F" w:rsidRDefault="00DB260F" w:rsidP="00DB260F">
      <w:pPr>
        <w:autoSpaceDE w:val="0"/>
        <w:autoSpaceDN w:val="0"/>
        <w:adjustRightInd w:val="0"/>
        <w:ind w:firstLine="540"/>
        <w:jc w:val="both"/>
        <w:rPr>
          <w:bCs/>
          <w:sz w:val="28"/>
          <w:szCs w:val="28"/>
        </w:rPr>
      </w:pPr>
    </w:p>
    <w:p w:rsidR="00DB260F" w:rsidRPr="00892EBD" w:rsidRDefault="0036251F" w:rsidP="00DB260F">
      <w:pPr>
        <w:autoSpaceDE w:val="0"/>
        <w:autoSpaceDN w:val="0"/>
        <w:adjustRightInd w:val="0"/>
        <w:ind w:firstLine="540"/>
        <w:jc w:val="both"/>
        <w:rPr>
          <w:bCs/>
          <w:sz w:val="28"/>
          <w:szCs w:val="28"/>
        </w:rPr>
      </w:pPr>
      <w:r>
        <w:rPr>
          <w:bCs/>
          <w:sz w:val="28"/>
          <w:szCs w:val="28"/>
        </w:rPr>
        <w:t>3)</w:t>
      </w:r>
      <w:r w:rsidR="00DB260F" w:rsidRPr="00892EBD">
        <w:rPr>
          <w:bCs/>
          <w:sz w:val="28"/>
          <w:szCs w:val="28"/>
        </w:rPr>
        <w:t xml:space="preserve"> Затраты на приобретение хозяйственных товаров и принадлежностей </w:t>
      </w:r>
      <w:r w:rsidR="00DB260F" w:rsidRPr="00447AD8">
        <w:rPr>
          <w:noProof/>
          <w:position w:val="-10"/>
          <w:sz w:val="28"/>
          <w:szCs w:val="28"/>
        </w:rPr>
        <w:drawing>
          <wp:inline distT="0" distB="0" distL="0" distR="0">
            <wp:extent cx="342900" cy="228600"/>
            <wp:effectExtent l="0" t="0" r="0" b="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45"/>
                    <pic:cNvPicPr>
                      <a:picLocks noChangeAspect="1" noChangeArrowheads="1"/>
                    </pic:cNvPicPr>
                  </pic:nvPicPr>
                  <pic:blipFill>
                    <a:blip r:embed="rId410">
                      <a:extLst>
                        <a:ext uri="{28A0092B-C50C-407E-A947-70E740481C1C}">
                          <a14:useLocalDpi xmlns:a14="http://schemas.microsoft.com/office/drawing/2010/main" val="0"/>
                        </a:ext>
                      </a:extLst>
                    </a:blip>
                    <a:srcRect/>
                    <a:stretch>
                      <a:fillRect/>
                    </a:stretch>
                  </pic:blipFill>
                  <pic:spPr bwMode="auto">
                    <a:xfrm>
                      <a:off x="0" y="0"/>
                      <a:ext cx="34290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249680" cy="426720"/>
            <wp:effectExtent l="0" t="0" r="0"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46"/>
                    <pic:cNvPicPr>
                      <a:picLocks noChangeAspect="1" noChangeArrowheads="1"/>
                    </pic:cNvPicPr>
                  </pic:nvPicPr>
                  <pic:blipFill>
                    <a:blip r:embed="rId411">
                      <a:extLst>
                        <a:ext uri="{28A0092B-C50C-407E-A947-70E740481C1C}">
                          <a14:useLocalDpi xmlns:a14="http://schemas.microsoft.com/office/drawing/2010/main" val="0"/>
                        </a:ext>
                      </a:extLst>
                    </a:blip>
                    <a:srcRect/>
                    <a:stretch>
                      <a:fillRect/>
                    </a:stretch>
                  </pic:blipFill>
                  <pic:spPr bwMode="auto">
                    <a:xfrm>
                      <a:off x="0" y="0"/>
                      <a:ext cx="124968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274320" cy="228600"/>
            <wp:effectExtent l="0" t="0" r="0"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47"/>
                    <pic:cNvPicPr>
                      <a:picLocks noChangeAspect="1" noChangeArrowheads="1"/>
                    </pic:cNvPicPr>
                  </pic:nvPicPr>
                  <pic:blipFill>
                    <a:blip r:embed="rId412">
                      <a:extLst>
                        <a:ext uri="{28A0092B-C50C-407E-A947-70E740481C1C}">
                          <a14:useLocalDpi xmlns:a14="http://schemas.microsoft.com/office/drawing/2010/main" val="0"/>
                        </a:ext>
                      </a:extLst>
                    </a:blip>
                    <a:srcRect/>
                    <a:stretch>
                      <a:fillRect/>
                    </a:stretch>
                  </pic:blipFill>
                  <pic:spPr bwMode="auto">
                    <a:xfrm>
                      <a:off x="0" y="0"/>
                      <a:ext cx="274320" cy="228600"/>
                    </a:xfrm>
                    <a:prstGeom prst="rect">
                      <a:avLst/>
                    </a:prstGeom>
                    <a:noFill/>
                    <a:ln>
                      <a:noFill/>
                    </a:ln>
                  </pic:spPr>
                </pic:pic>
              </a:graphicData>
            </a:graphic>
          </wp:inline>
        </w:drawing>
      </w:r>
      <w:r w:rsidRPr="00892EBD">
        <w:rPr>
          <w:bCs/>
          <w:sz w:val="28"/>
          <w:szCs w:val="28"/>
        </w:rPr>
        <w:t xml:space="preserve"> - цена i-й единицы хозяйственных товаров и принадлежностей</w:t>
      </w:r>
      <w:r w:rsidR="00EB7B57">
        <w:rPr>
          <w:bCs/>
          <w:sz w:val="28"/>
          <w:szCs w:val="28"/>
        </w:rPr>
        <w:t xml:space="preserve"> в соответствии с нормативами, установленными администрацией</w:t>
      </w:r>
      <w:r w:rsidRPr="00892EBD">
        <w:rPr>
          <w:bCs/>
          <w:sz w:val="28"/>
          <w:szCs w:val="28"/>
        </w:rPr>
        <w:t>;</w:t>
      </w:r>
    </w:p>
    <w:p w:rsidR="00DB260F" w:rsidRDefault="00FF7BEA" w:rsidP="00DB260F">
      <w:pPr>
        <w:autoSpaceDE w:val="0"/>
        <w:autoSpaceDN w:val="0"/>
        <w:adjustRightInd w:val="0"/>
        <w:ind w:firstLine="540"/>
        <w:jc w:val="both"/>
        <w:rPr>
          <w:bCs/>
          <w:sz w:val="28"/>
          <w:szCs w:val="28"/>
        </w:rPr>
      </w:pPr>
      <w:r>
        <w:lastRenderedPageBreak/>
        <w:pict>
          <v:shape id="_x0000_i1027" type="#_x0000_t75" style="width:21.6pt;height:21.6pt;visibility:visible;mso-wrap-style:square">
            <v:imagedata r:id="rId413" o:title=""/>
          </v:shape>
        </w:pict>
      </w:r>
      <w:r w:rsidR="00DB260F" w:rsidRPr="00892EBD">
        <w:rPr>
          <w:bCs/>
          <w:sz w:val="28"/>
          <w:szCs w:val="28"/>
        </w:rPr>
        <w:t xml:space="preserve"> - количество i-го хозяйственного товара и принадлежности в соответствии с нормативами, установленными </w:t>
      </w:r>
      <w:r w:rsidR="0036251F">
        <w:rPr>
          <w:bCs/>
          <w:sz w:val="28"/>
          <w:szCs w:val="28"/>
        </w:rPr>
        <w:t>администрацией.</w:t>
      </w:r>
    </w:p>
    <w:p w:rsidR="0036251F" w:rsidRDefault="0036251F" w:rsidP="00DB260F">
      <w:pPr>
        <w:autoSpaceDE w:val="0"/>
        <w:autoSpaceDN w:val="0"/>
        <w:adjustRightInd w:val="0"/>
        <w:ind w:firstLine="540"/>
        <w:jc w:val="both"/>
        <w:rPr>
          <w:bCs/>
          <w:sz w:val="28"/>
          <w:szCs w:val="28"/>
        </w:rPr>
      </w:pPr>
    </w:p>
    <w:p w:rsidR="00DB260F" w:rsidRPr="00892EBD" w:rsidRDefault="00AD7870" w:rsidP="00DB260F">
      <w:pPr>
        <w:autoSpaceDE w:val="0"/>
        <w:autoSpaceDN w:val="0"/>
        <w:adjustRightInd w:val="0"/>
        <w:ind w:firstLine="540"/>
        <w:jc w:val="both"/>
        <w:rPr>
          <w:bCs/>
          <w:sz w:val="28"/>
          <w:szCs w:val="28"/>
        </w:rPr>
      </w:pPr>
      <w:r>
        <w:rPr>
          <w:bCs/>
          <w:sz w:val="28"/>
          <w:szCs w:val="28"/>
        </w:rPr>
        <w:t>4)</w:t>
      </w:r>
      <w:r w:rsidR="00DB260F" w:rsidRPr="00892EBD">
        <w:rPr>
          <w:bCs/>
          <w:sz w:val="28"/>
          <w:szCs w:val="28"/>
        </w:rPr>
        <w:t xml:space="preserve"> Затраты на приобретение горюче-смазочных материалов </w:t>
      </w:r>
      <w:r w:rsidR="00DB260F" w:rsidRPr="00447AD8">
        <w:rPr>
          <w:noProof/>
          <w:position w:val="-10"/>
          <w:sz w:val="28"/>
          <w:szCs w:val="28"/>
        </w:rPr>
        <w:drawing>
          <wp:inline distT="0" distB="0" distL="0" distR="0">
            <wp:extent cx="381000" cy="228600"/>
            <wp:effectExtent l="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49"/>
                    <pic:cNvPicPr>
                      <a:picLocks noChangeAspect="1" noChangeArrowheads="1"/>
                    </pic:cNvPicPr>
                  </pic:nvPicPr>
                  <pic:blipFill>
                    <a:blip r:embed="rId414">
                      <a:extLst>
                        <a:ext uri="{28A0092B-C50C-407E-A947-70E740481C1C}">
                          <a14:useLocalDpi xmlns:a14="http://schemas.microsoft.com/office/drawing/2010/main" val="0"/>
                        </a:ext>
                      </a:extLst>
                    </a:blip>
                    <a:srcRect/>
                    <a:stretch>
                      <a:fillRect/>
                    </a:stretch>
                  </pic:blipFill>
                  <pic:spPr bwMode="auto">
                    <a:xfrm>
                      <a:off x="0" y="0"/>
                      <a:ext cx="38100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790700" cy="426720"/>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50"/>
                    <pic:cNvPicPr>
                      <a:picLocks noChangeAspect="1" noChangeArrowheads="1"/>
                    </pic:cNvPicPr>
                  </pic:nvPicPr>
                  <pic:blipFill>
                    <a:blip r:embed="rId415">
                      <a:extLst>
                        <a:ext uri="{28A0092B-C50C-407E-A947-70E740481C1C}">
                          <a14:useLocalDpi xmlns:a14="http://schemas.microsoft.com/office/drawing/2010/main" val="0"/>
                        </a:ext>
                      </a:extLst>
                    </a:blip>
                    <a:srcRect/>
                    <a:stretch>
                      <a:fillRect/>
                    </a:stretch>
                  </pic:blipFill>
                  <pic:spPr bwMode="auto">
                    <a:xfrm>
                      <a:off x="0" y="0"/>
                      <a:ext cx="1790700" cy="426720"/>
                    </a:xfrm>
                    <a:prstGeom prst="rect">
                      <a:avLst/>
                    </a:prstGeom>
                    <a:noFill/>
                    <a:ln>
                      <a:noFill/>
                    </a:ln>
                  </pic:spPr>
                </pic:pic>
              </a:graphicData>
            </a:graphic>
          </wp:inline>
        </w:drawing>
      </w: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42900" cy="228600"/>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51"/>
                    <pic:cNvPicPr>
                      <a:picLocks noChangeAspect="1" noChangeArrowheads="1"/>
                    </pic:cNvPicPr>
                  </pic:nvPicPr>
                  <pic:blipFill>
                    <a:blip r:embed="rId416">
                      <a:extLst>
                        <a:ext uri="{28A0092B-C50C-407E-A947-70E740481C1C}">
                          <a14:useLocalDpi xmlns:a14="http://schemas.microsoft.com/office/drawing/2010/main" val="0"/>
                        </a:ext>
                      </a:extLst>
                    </a:blip>
                    <a:srcRect/>
                    <a:stretch>
                      <a:fillRect/>
                    </a:stretch>
                  </pic:blipFill>
                  <pic:spPr bwMode="auto">
                    <a:xfrm>
                      <a:off x="0" y="0"/>
                      <a:ext cx="342900" cy="228600"/>
                    </a:xfrm>
                    <a:prstGeom prst="rect">
                      <a:avLst/>
                    </a:prstGeom>
                    <a:noFill/>
                    <a:ln>
                      <a:noFill/>
                    </a:ln>
                  </pic:spPr>
                </pic:pic>
              </a:graphicData>
            </a:graphic>
          </wp:inline>
        </w:drawing>
      </w:r>
      <w:r w:rsidRPr="00892EBD">
        <w:rPr>
          <w:bCs/>
          <w:sz w:val="28"/>
          <w:szCs w:val="28"/>
        </w:rPr>
        <w:t xml:space="preserve"> - норма расхода топлива на </w:t>
      </w:r>
      <w:smartTag w:uri="urn:schemas-microsoft-com:office:smarttags" w:element="metricconverter">
        <w:smartTagPr>
          <w:attr w:name="ProductID" w:val="100 км"/>
        </w:smartTagPr>
        <w:r w:rsidRPr="00892EBD">
          <w:rPr>
            <w:bCs/>
            <w:sz w:val="28"/>
            <w:szCs w:val="28"/>
          </w:rPr>
          <w:t>100 км</w:t>
        </w:r>
      </w:smartTag>
      <w:r w:rsidRPr="00892EBD">
        <w:rPr>
          <w:bCs/>
          <w:sz w:val="28"/>
          <w:szCs w:val="28"/>
        </w:rPr>
        <w:t xml:space="preserve"> пробега i-го транспортного средства согласно методическим </w:t>
      </w:r>
      <w:hyperlink r:id="rId417" w:history="1">
        <w:r w:rsidRPr="00156E10">
          <w:rPr>
            <w:bCs/>
            <w:sz w:val="28"/>
            <w:szCs w:val="28"/>
          </w:rPr>
          <w:t>рекомендациям</w:t>
        </w:r>
      </w:hyperlink>
      <w:r>
        <w:rPr>
          <w:bCs/>
          <w:sz w:val="28"/>
          <w:szCs w:val="28"/>
        </w:rPr>
        <w:t xml:space="preserve"> «</w:t>
      </w:r>
      <w:r w:rsidRPr="00156E10">
        <w:rPr>
          <w:bCs/>
          <w:sz w:val="28"/>
          <w:szCs w:val="28"/>
        </w:rPr>
        <w:t>Н</w:t>
      </w:r>
      <w:r w:rsidRPr="00892EBD">
        <w:rPr>
          <w:bCs/>
          <w:sz w:val="28"/>
          <w:szCs w:val="28"/>
        </w:rPr>
        <w:t>ормы расхода топлива и смазочных материа</w:t>
      </w:r>
      <w:r>
        <w:rPr>
          <w:bCs/>
          <w:sz w:val="28"/>
          <w:szCs w:val="28"/>
        </w:rPr>
        <w:t>лов на автомобильном транспорте»</w:t>
      </w:r>
      <w:r w:rsidRPr="00892EBD">
        <w:rPr>
          <w:bCs/>
          <w:sz w:val="28"/>
          <w:szCs w:val="28"/>
        </w:rPr>
        <w:t xml:space="preserve">, предусмотренным приложением к распоряжению Министерства транспорта Российской Федерации от 14.03.2008 </w:t>
      </w:r>
      <w:r>
        <w:rPr>
          <w:bCs/>
          <w:sz w:val="28"/>
          <w:szCs w:val="28"/>
        </w:rPr>
        <w:t xml:space="preserve">     №</w:t>
      </w:r>
      <w:r w:rsidRPr="00892EBD">
        <w:rPr>
          <w:bCs/>
          <w:sz w:val="28"/>
          <w:szCs w:val="28"/>
        </w:rPr>
        <w:t xml:space="preserve"> АМ-23-р;</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12420" cy="228600"/>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52"/>
                    <pic:cNvPicPr>
                      <a:picLocks noChangeAspect="1" noChangeArrowheads="1"/>
                    </pic:cNvPicPr>
                  </pic:nvPicPr>
                  <pic:blipFill>
                    <a:blip r:embed="rId418">
                      <a:extLst>
                        <a:ext uri="{28A0092B-C50C-407E-A947-70E740481C1C}">
                          <a14:useLocalDpi xmlns:a14="http://schemas.microsoft.com/office/drawing/2010/main" val="0"/>
                        </a:ext>
                      </a:extLst>
                    </a:blip>
                    <a:srcRect/>
                    <a:stretch>
                      <a:fillRect/>
                    </a:stretch>
                  </pic:blipFill>
                  <pic:spPr bwMode="auto">
                    <a:xfrm>
                      <a:off x="0" y="0"/>
                      <a:ext cx="312420" cy="228600"/>
                    </a:xfrm>
                    <a:prstGeom prst="rect">
                      <a:avLst/>
                    </a:prstGeom>
                    <a:noFill/>
                    <a:ln>
                      <a:noFill/>
                    </a:ln>
                  </pic:spPr>
                </pic:pic>
              </a:graphicData>
            </a:graphic>
          </wp:inline>
        </w:drawing>
      </w:r>
      <w:r w:rsidRPr="00892EBD">
        <w:rPr>
          <w:bCs/>
          <w:sz w:val="28"/>
          <w:szCs w:val="28"/>
        </w:rPr>
        <w:t xml:space="preserve"> - цена одного литра горюче-смазочного материала по i-му транспортному средству;</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42900" cy="228600"/>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53"/>
                    <pic:cNvPicPr>
                      <a:picLocks noChangeAspect="1" noChangeArrowheads="1"/>
                    </pic:cNvPicPr>
                  </pic:nvPicPr>
                  <pic:blipFill>
                    <a:blip r:embed="rId419">
                      <a:extLst>
                        <a:ext uri="{28A0092B-C50C-407E-A947-70E740481C1C}">
                          <a14:useLocalDpi xmlns:a14="http://schemas.microsoft.com/office/drawing/2010/main" val="0"/>
                        </a:ext>
                      </a:extLst>
                    </a:blip>
                    <a:srcRect/>
                    <a:stretch>
                      <a:fillRect/>
                    </a:stretch>
                  </pic:blipFill>
                  <pic:spPr bwMode="auto">
                    <a:xfrm>
                      <a:off x="0" y="0"/>
                      <a:ext cx="342900" cy="228600"/>
                    </a:xfrm>
                    <a:prstGeom prst="rect">
                      <a:avLst/>
                    </a:prstGeom>
                    <a:noFill/>
                    <a:ln>
                      <a:noFill/>
                    </a:ln>
                  </pic:spPr>
                </pic:pic>
              </a:graphicData>
            </a:graphic>
          </wp:inline>
        </w:drawing>
      </w:r>
      <w:r w:rsidRPr="00892EBD">
        <w:rPr>
          <w:bCs/>
          <w:sz w:val="28"/>
          <w:szCs w:val="28"/>
        </w:rPr>
        <w:t xml:space="preserve"> - </w:t>
      </w:r>
      <w:r>
        <w:rPr>
          <w:bCs/>
          <w:sz w:val="28"/>
          <w:szCs w:val="28"/>
        </w:rPr>
        <w:t>километраж использования</w:t>
      </w:r>
      <w:r w:rsidRPr="00892EBD">
        <w:rPr>
          <w:bCs/>
          <w:sz w:val="28"/>
          <w:szCs w:val="28"/>
        </w:rPr>
        <w:t xml:space="preserve"> i-го транспортного средства в очередном финансовом году.</w:t>
      </w:r>
    </w:p>
    <w:p w:rsidR="00DB260F" w:rsidRDefault="00DB260F" w:rsidP="00DB260F">
      <w:pPr>
        <w:autoSpaceDE w:val="0"/>
        <w:autoSpaceDN w:val="0"/>
        <w:adjustRightInd w:val="0"/>
        <w:ind w:firstLine="540"/>
        <w:jc w:val="both"/>
        <w:rPr>
          <w:bCs/>
          <w:sz w:val="28"/>
          <w:szCs w:val="28"/>
        </w:rPr>
      </w:pPr>
      <w:bookmarkStart w:id="48" w:name="Par905"/>
      <w:bookmarkEnd w:id="48"/>
    </w:p>
    <w:p w:rsidR="00DB260F" w:rsidRDefault="00B014DF" w:rsidP="00DB260F">
      <w:pPr>
        <w:autoSpaceDE w:val="0"/>
        <w:autoSpaceDN w:val="0"/>
        <w:adjustRightInd w:val="0"/>
        <w:ind w:firstLine="540"/>
        <w:jc w:val="both"/>
        <w:rPr>
          <w:bCs/>
          <w:sz w:val="28"/>
          <w:szCs w:val="28"/>
        </w:rPr>
      </w:pPr>
      <w:r>
        <w:rPr>
          <w:bCs/>
          <w:sz w:val="28"/>
          <w:szCs w:val="28"/>
        </w:rPr>
        <w:t>5)</w:t>
      </w:r>
      <w:r w:rsidR="00DB260F" w:rsidRPr="00892EBD">
        <w:rPr>
          <w:bCs/>
          <w:sz w:val="28"/>
          <w:szCs w:val="28"/>
        </w:rPr>
        <w:t xml:space="preserve"> Затраты на приобретение запасных частей для транспортных средств определяются по фактическим затратам </w:t>
      </w:r>
      <w:r w:rsidR="00DB260F">
        <w:rPr>
          <w:bCs/>
          <w:sz w:val="28"/>
          <w:szCs w:val="28"/>
        </w:rPr>
        <w:t>в отчётном финансовом году с учё</w:t>
      </w:r>
      <w:r w:rsidR="00DB260F" w:rsidRPr="00892EBD">
        <w:rPr>
          <w:bCs/>
          <w:sz w:val="28"/>
          <w:szCs w:val="28"/>
        </w:rPr>
        <w:t xml:space="preserve">том </w:t>
      </w:r>
      <w:hyperlink w:anchor="Par993" w:history="1">
        <w:r w:rsidR="00DB260F" w:rsidRPr="00156E10">
          <w:rPr>
            <w:bCs/>
            <w:sz w:val="28"/>
            <w:szCs w:val="28"/>
          </w:rPr>
          <w:t>нормативов</w:t>
        </w:r>
      </w:hyperlink>
      <w:r w:rsidR="00DB260F">
        <w:rPr>
          <w:bCs/>
          <w:sz w:val="28"/>
          <w:szCs w:val="28"/>
        </w:rPr>
        <w:t xml:space="preserve"> </w:t>
      </w:r>
      <w:r w:rsidR="00DB260F" w:rsidRPr="00892EBD">
        <w:rPr>
          <w:bCs/>
          <w:sz w:val="28"/>
          <w:szCs w:val="28"/>
        </w:rPr>
        <w:t>затрат на приобретение служе</w:t>
      </w:r>
      <w:r w:rsidR="00DB260F">
        <w:rPr>
          <w:bCs/>
          <w:sz w:val="28"/>
          <w:szCs w:val="28"/>
        </w:rPr>
        <w:t>бного легкового автотранспорта.</w:t>
      </w:r>
    </w:p>
    <w:p w:rsidR="00DB260F" w:rsidRPr="00892EBD" w:rsidRDefault="00DB260F" w:rsidP="00DB260F">
      <w:pPr>
        <w:autoSpaceDE w:val="0"/>
        <w:autoSpaceDN w:val="0"/>
        <w:adjustRightInd w:val="0"/>
        <w:ind w:firstLine="540"/>
        <w:jc w:val="both"/>
        <w:rPr>
          <w:bCs/>
          <w:sz w:val="28"/>
          <w:szCs w:val="28"/>
        </w:rPr>
      </w:pPr>
    </w:p>
    <w:p w:rsidR="00DB260F" w:rsidRPr="00892EBD" w:rsidRDefault="008B4B07" w:rsidP="00DB260F">
      <w:pPr>
        <w:autoSpaceDE w:val="0"/>
        <w:autoSpaceDN w:val="0"/>
        <w:adjustRightInd w:val="0"/>
        <w:ind w:firstLine="540"/>
        <w:jc w:val="both"/>
        <w:rPr>
          <w:bCs/>
          <w:sz w:val="28"/>
          <w:szCs w:val="28"/>
        </w:rPr>
      </w:pPr>
      <w:bookmarkStart w:id="49" w:name="Par906"/>
      <w:bookmarkEnd w:id="49"/>
      <w:r>
        <w:rPr>
          <w:bCs/>
          <w:sz w:val="28"/>
          <w:szCs w:val="28"/>
        </w:rPr>
        <w:t xml:space="preserve">6) </w:t>
      </w:r>
      <w:r w:rsidR="00DB260F" w:rsidRPr="00892EBD">
        <w:rPr>
          <w:bCs/>
          <w:sz w:val="28"/>
          <w:szCs w:val="28"/>
        </w:rPr>
        <w:t xml:space="preserve"> Затраты на приобретение материальных запасов для нужд гражданской обороны </w:t>
      </w:r>
      <w:r w:rsidR="00DB260F" w:rsidRPr="00447AD8">
        <w:rPr>
          <w:noProof/>
          <w:position w:val="-10"/>
          <w:sz w:val="28"/>
          <w:szCs w:val="28"/>
        </w:rPr>
        <w:drawing>
          <wp:inline distT="0" distB="0" distL="0" distR="0">
            <wp:extent cx="419100" cy="228600"/>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54"/>
                    <pic:cNvPicPr>
                      <a:picLocks noChangeAspect="1" noChangeArrowheads="1"/>
                    </pic:cNvPicPr>
                  </pic:nvPicPr>
                  <pic:blipFill>
                    <a:blip r:embed="rId420">
                      <a:extLst>
                        <a:ext uri="{28A0092B-C50C-407E-A947-70E740481C1C}">
                          <a14:useLocalDpi xmlns:a14="http://schemas.microsoft.com/office/drawing/2010/main" val="0"/>
                        </a:ext>
                      </a:extLst>
                    </a:blip>
                    <a:srcRect/>
                    <a:stretch>
                      <a:fillRect/>
                    </a:stretch>
                  </pic:blipFill>
                  <pic:spPr bwMode="auto">
                    <a:xfrm>
                      <a:off x="0" y="0"/>
                      <a:ext cx="41910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892EBD" w:rsidRDefault="00DB260F" w:rsidP="00DB260F">
      <w:pPr>
        <w:autoSpaceDE w:val="0"/>
        <w:autoSpaceDN w:val="0"/>
        <w:adjustRightInd w:val="0"/>
        <w:jc w:val="both"/>
        <w:rPr>
          <w:bCs/>
          <w:sz w:val="28"/>
          <w:szCs w:val="28"/>
        </w:rPr>
      </w:pPr>
    </w:p>
    <w:p w:rsidR="00DB260F" w:rsidRPr="00892EBD"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828800" cy="426720"/>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55"/>
                    <pic:cNvPicPr>
                      <a:picLocks noChangeAspect="1" noChangeArrowheads="1"/>
                    </pic:cNvPicPr>
                  </pic:nvPicPr>
                  <pic:blipFill>
                    <a:blip r:embed="rId421">
                      <a:extLst>
                        <a:ext uri="{28A0092B-C50C-407E-A947-70E740481C1C}">
                          <a14:useLocalDpi xmlns:a14="http://schemas.microsoft.com/office/drawing/2010/main" val="0"/>
                        </a:ext>
                      </a:extLst>
                    </a:blip>
                    <a:srcRect/>
                    <a:stretch>
                      <a:fillRect/>
                    </a:stretch>
                  </pic:blipFill>
                  <pic:spPr bwMode="auto">
                    <a:xfrm>
                      <a:off x="0" y="0"/>
                      <a:ext cx="1828800" cy="426720"/>
                    </a:xfrm>
                    <a:prstGeom prst="rect">
                      <a:avLst/>
                    </a:prstGeom>
                    <a:noFill/>
                    <a:ln>
                      <a:noFill/>
                    </a:ln>
                  </pic:spPr>
                </pic:pic>
              </a:graphicData>
            </a:graphic>
          </wp:inline>
        </w:drawing>
      </w:r>
    </w:p>
    <w:p w:rsidR="00DB260F" w:rsidRPr="00892EBD" w:rsidRDefault="00DB260F" w:rsidP="00DB260F">
      <w:pPr>
        <w:autoSpaceDE w:val="0"/>
        <w:autoSpaceDN w:val="0"/>
        <w:adjustRightInd w:val="0"/>
        <w:jc w:val="both"/>
        <w:rPr>
          <w:bCs/>
          <w:sz w:val="28"/>
          <w:szCs w:val="28"/>
        </w:rPr>
      </w:pPr>
    </w:p>
    <w:p w:rsidR="00DB260F" w:rsidRPr="00892EBD" w:rsidRDefault="00DB260F" w:rsidP="00DB260F">
      <w:pPr>
        <w:autoSpaceDE w:val="0"/>
        <w:autoSpaceDN w:val="0"/>
        <w:adjustRightInd w:val="0"/>
        <w:ind w:firstLine="540"/>
        <w:jc w:val="both"/>
        <w:rPr>
          <w:bCs/>
          <w:sz w:val="28"/>
          <w:szCs w:val="28"/>
        </w:rPr>
      </w:pPr>
      <w:r w:rsidRPr="00892EBD">
        <w:rPr>
          <w:bCs/>
          <w:sz w:val="28"/>
          <w:szCs w:val="28"/>
        </w:rPr>
        <w:t>где:</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42900" cy="22860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56"/>
                    <pic:cNvPicPr>
                      <a:picLocks noChangeAspect="1" noChangeArrowheads="1"/>
                    </pic:cNvPicPr>
                  </pic:nvPicPr>
                  <pic:blipFill>
                    <a:blip r:embed="rId422">
                      <a:extLst>
                        <a:ext uri="{28A0092B-C50C-407E-A947-70E740481C1C}">
                          <a14:useLocalDpi xmlns:a14="http://schemas.microsoft.com/office/drawing/2010/main" val="0"/>
                        </a:ext>
                      </a:extLst>
                    </a:blip>
                    <a:srcRect/>
                    <a:stretch>
                      <a:fillRect/>
                    </a:stretch>
                  </pic:blipFill>
                  <pic:spPr bwMode="auto">
                    <a:xfrm>
                      <a:off x="0" y="0"/>
                      <a:ext cx="342900" cy="228600"/>
                    </a:xfrm>
                    <a:prstGeom prst="rect">
                      <a:avLst/>
                    </a:prstGeom>
                    <a:noFill/>
                    <a:ln>
                      <a:noFill/>
                    </a:ln>
                  </pic:spPr>
                </pic:pic>
              </a:graphicData>
            </a:graphic>
          </wp:inline>
        </w:drawing>
      </w:r>
      <w:r w:rsidRPr="00892EBD">
        <w:rPr>
          <w:bCs/>
          <w:sz w:val="28"/>
          <w:szCs w:val="28"/>
        </w:rPr>
        <w:t xml:space="preserve"> - цена i-й единицы материальных запасов для нужд гражданской обороны;</w:t>
      </w:r>
    </w:p>
    <w:p w:rsidR="00DB260F" w:rsidRPr="00892EBD"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88620" cy="228600"/>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57"/>
                    <pic:cNvPicPr>
                      <a:picLocks noChangeAspect="1" noChangeArrowheads="1"/>
                    </pic:cNvPicPr>
                  </pic:nvPicPr>
                  <pic:blipFill>
                    <a:blip r:embed="rId423">
                      <a:extLst>
                        <a:ext uri="{28A0092B-C50C-407E-A947-70E740481C1C}">
                          <a14:useLocalDpi xmlns:a14="http://schemas.microsoft.com/office/drawing/2010/main" val="0"/>
                        </a:ext>
                      </a:extLst>
                    </a:blip>
                    <a:srcRect/>
                    <a:stretch>
                      <a:fillRect/>
                    </a:stretch>
                  </pic:blipFill>
                  <pic:spPr bwMode="auto">
                    <a:xfrm>
                      <a:off x="0" y="0"/>
                      <a:ext cx="388620" cy="228600"/>
                    </a:xfrm>
                    <a:prstGeom prst="rect">
                      <a:avLst/>
                    </a:prstGeom>
                    <a:noFill/>
                    <a:ln>
                      <a:noFill/>
                    </a:ln>
                  </pic:spPr>
                </pic:pic>
              </a:graphicData>
            </a:graphic>
          </wp:inline>
        </w:drawing>
      </w:r>
      <w:r w:rsidRPr="00892EBD">
        <w:rPr>
          <w:bCs/>
          <w:sz w:val="28"/>
          <w:szCs w:val="28"/>
        </w:rPr>
        <w:t xml:space="preserve"> - количество i-го материального запаса для н</w:t>
      </w:r>
      <w:r>
        <w:rPr>
          <w:bCs/>
          <w:sz w:val="28"/>
          <w:szCs w:val="28"/>
        </w:rPr>
        <w:t>ужд гражданской обороны из расчё</w:t>
      </w:r>
      <w:r w:rsidRPr="00892EBD">
        <w:rPr>
          <w:bCs/>
          <w:sz w:val="28"/>
          <w:szCs w:val="28"/>
        </w:rPr>
        <w:t xml:space="preserve">та на одного работника в год в соответствии с нормативами, установленными </w:t>
      </w:r>
      <w:r w:rsidRPr="00FD6535">
        <w:rPr>
          <w:bCs/>
          <w:sz w:val="28"/>
          <w:szCs w:val="28"/>
        </w:rPr>
        <w:t>органами местного самоуправления</w:t>
      </w:r>
      <w:r w:rsidRPr="00892EBD">
        <w:rPr>
          <w:bCs/>
          <w:sz w:val="28"/>
          <w:szCs w:val="28"/>
        </w:rPr>
        <w:t>;</w:t>
      </w:r>
    </w:p>
    <w:p w:rsidR="00DB260F" w:rsidRDefault="00DB260F" w:rsidP="00DB260F">
      <w:pPr>
        <w:numPr>
          <w:ilvl w:val="0"/>
          <w:numId w:val="49"/>
        </w:numPr>
        <w:autoSpaceDE w:val="0"/>
        <w:autoSpaceDN w:val="0"/>
        <w:adjustRightInd w:val="0"/>
        <w:jc w:val="both"/>
        <w:rPr>
          <w:bCs/>
          <w:sz w:val="28"/>
          <w:szCs w:val="28"/>
        </w:rPr>
      </w:pPr>
      <w:r>
        <w:rPr>
          <w:bCs/>
          <w:sz w:val="28"/>
          <w:szCs w:val="28"/>
        </w:rPr>
        <w:t>- расчёт</w:t>
      </w:r>
      <w:r w:rsidRPr="00892EBD">
        <w:rPr>
          <w:bCs/>
          <w:sz w:val="28"/>
          <w:szCs w:val="28"/>
        </w:rPr>
        <w:t xml:space="preserve">ная численность основных работников, определяемая в соответствии с </w:t>
      </w:r>
      <w:hyperlink r:id="rId424" w:history="1">
        <w:r w:rsidRPr="00156E10">
          <w:rPr>
            <w:bCs/>
            <w:sz w:val="28"/>
            <w:szCs w:val="28"/>
          </w:rPr>
          <w:t>пунктами 17</w:t>
        </w:r>
      </w:hyperlink>
      <w:r w:rsidRPr="00156E10">
        <w:rPr>
          <w:bCs/>
          <w:sz w:val="28"/>
          <w:szCs w:val="28"/>
        </w:rPr>
        <w:t xml:space="preserve"> - </w:t>
      </w:r>
      <w:hyperlink r:id="rId425" w:history="1">
        <w:r w:rsidR="008B4B07">
          <w:rPr>
            <w:bCs/>
            <w:sz w:val="28"/>
            <w:szCs w:val="28"/>
          </w:rPr>
          <w:t>18</w:t>
        </w:r>
      </w:hyperlink>
      <w:r w:rsidRPr="00156E10">
        <w:rPr>
          <w:bCs/>
          <w:sz w:val="28"/>
          <w:szCs w:val="28"/>
        </w:rPr>
        <w:t xml:space="preserve"> </w:t>
      </w:r>
      <w:r>
        <w:rPr>
          <w:bCs/>
          <w:sz w:val="28"/>
          <w:szCs w:val="28"/>
        </w:rPr>
        <w:t>О</w:t>
      </w:r>
      <w:r w:rsidRPr="00156E10">
        <w:rPr>
          <w:bCs/>
          <w:sz w:val="28"/>
          <w:szCs w:val="28"/>
        </w:rPr>
        <w:t>бщи</w:t>
      </w:r>
      <w:r w:rsidRPr="00892EBD">
        <w:rPr>
          <w:bCs/>
          <w:sz w:val="28"/>
          <w:szCs w:val="28"/>
        </w:rPr>
        <w:t>х</w:t>
      </w:r>
      <w:r>
        <w:rPr>
          <w:bCs/>
          <w:sz w:val="28"/>
          <w:szCs w:val="28"/>
        </w:rPr>
        <w:t xml:space="preserve"> правил</w:t>
      </w:r>
      <w:r w:rsidRPr="00892EBD">
        <w:rPr>
          <w:bCs/>
          <w:sz w:val="28"/>
          <w:szCs w:val="28"/>
        </w:rPr>
        <w:t xml:space="preserve"> определени</w:t>
      </w:r>
      <w:r>
        <w:rPr>
          <w:bCs/>
          <w:sz w:val="28"/>
          <w:szCs w:val="28"/>
        </w:rPr>
        <w:t>я</w:t>
      </w:r>
      <w:r w:rsidRPr="00892EBD">
        <w:rPr>
          <w:bCs/>
          <w:sz w:val="28"/>
          <w:szCs w:val="28"/>
        </w:rPr>
        <w:t xml:space="preserve"> нормативных затрат.</w:t>
      </w:r>
    </w:p>
    <w:p w:rsidR="00DB260F" w:rsidRDefault="00DB260F" w:rsidP="00DB260F">
      <w:pPr>
        <w:autoSpaceDE w:val="0"/>
        <w:autoSpaceDN w:val="0"/>
        <w:adjustRightInd w:val="0"/>
        <w:ind w:left="720"/>
        <w:jc w:val="both"/>
        <w:rPr>
          <w:bCs/>
          <w:sz w:val="28"/>
          <w:szCs w:val="28"/>
        </w:rPr>
      </w:pPr>
    </w:p>
    <w:p w:rsidR="00DB260F" w:rsidRPr="009315E7" w:rsidRDefault="00DB260F" w:rsidP="00DB260F">
      <w:pPr>
        <w:autoSpaceDE w:val="0"/>
        <w:autoSpaceDN w:val="0"/>
        <w:adjustRightInd w:val="0"/>
        <w:jc w:val="center"/>
        <w:outlineLvl w:val="2"/>
        <w:rPr>
          <w:b/>
          <w:bCs/>
          <w:sz w:val="28"/>
          <w:szCs w:val="28"/>
        </w:rPr>
      </w:pPr>
      <w:r w:rsidRPr="009315E7">
        <w:rPr>
          <w:b/>
          <w:bCs/>
          <w:sz w:val="28"/>
          <w:szCs w:val="28"/>
          <w:lang w:val="en-US"/>
        </w:rPr>
        <w:t>I</w:t>
      </w:r>
      <w:r w:rsidR="00C93B74">
        <w:rPr>
          <w:b/>
          <w:bCs/>
          <w:sz w:val="28"/>
          <w:szCs w:val="28"/>
          <w:lang w:val="en-US"/>
        </w:rPr>
        <w:t>V</w:t>
      </w:r>
      <w:r w:rsidRPr="009315E7">
        <w:rPr>
          <w:b/>
          <w:bCs/>
          <w:sz w:val="28"/>
          <w:szCs w:val="28"/>
        </w:rPr>
        <w:t>. Затраты на капитальный ремонт муниципального имущества</w:t>
      </w:r>
    </w:p>
    <w:p w:rsidR="00DB260F" w:rsidRPr="00892EBD" w:rsidRDefault="00DB260F" w:rsidP="00DB260F">
      <w:pPr>
        <w:autoSpaceDE w:val="0"/>
        <w:autoSpaceDN w:val="0"/>
        <w:adjustRightInd w:val="0"/>
        <w:jc w:val="both"/>
        <w:rPr>
          <w:bCs/>
          <w:sz w:val="28"/>
          <w:szCs w:val="28"/>
        </w:rPr>
      </w:pPr>
    </w:p>
    <w:p w:rsidR="00DB260F" w:rsidRPr="00892EBD" w:rsidRDefault="00C93B74" w:rsidP="00DB260F">
      <w:pPr>
        <w:autoSpaceDE w:val="0"/>
        <w:autoSpaceDN w:val="0"/>
        <w:adjustRightInd w:val="0"/>
        <w:ind w:firstLine="540"/>
        <w:jc w:val="both"/>
        <w:rPr>
          <w:bCs/>
          <w:sz w:val="28"/>
          <w:szCs w:val="28"/>
        </w:rPr>
      </w:pPr>
      <w:bookmarkStart w:id="50" w:name="Par917"/>
      <w:bookmarkEnd w:id="50"/>
      <w:r w:rsidRPr="00C93B74">
        <w:rPr>
          <w:bCs/>
          <w:sz w:val="28"/>
          <w:szCs w:val="28"/>
        </w:rPr>
        <w:t>4</w:t>
      </w:r>
      <w:r w:rsidR="00DB260F" w:rsidRPr="00892EBD">
        <w:rPr>
          <w:bCs/>
          <w:sz w:val="28"/>
          <w:szCs w:val="28"/>
        </w:rPr>
        <w:t>.</w:t>
      </w:r>
      <w:r w:rsidRPr="00C93B74">
        <w:rPr>
          <w:bCs/>
          <w:sz w:val="28"/>
          <w:szCs w:val="28"/>
        </w:rPr>
        <w:t>1</w:t>
      </w:r>
      <w:r>
        <w:rPr>
          <w:bCs/>
          <w:sz w:val="28"/>
          <w:szCs w:val="28"/>
        </w:rPr>
        <w:t>.</w:t>
      </w:r>
      <w:r w:rsidR="00DB260F" w:rsidRPr="00892EBD">
        <w:rPr>
          <w:bCs/>
          <w:sz w:val="28"/>
          <w:szCs w:val="28"/>
        </w:rPr>
        <w:t xml:space="preserve"> Затраты на капитальный ремонт муниципального имущества определяются на основании затрат, связанных со строительными работами, и затрат на разработку проектной документации.</w:t>
      </w:r>
    </w:p>
    <w:p w:rsidR="00DB260F" w:rsidRPr="00892EBD" w:rsidRDefault="00C93B74" w:rsidP="00DB260F">
      <w:pPr>
        <w:autoSpaceDE w:val="0"/>
        <w:autoSpaceDN w:val="0"/>
        <w:adjustRightInd w:val="0"/>
        <w:ind w:firstLine="540"/>
        <w:jc w:val="both"/>
        <w:rPr>
          <w:bCs/>
          <w:sz w:val="28"/>
          <w:szCs w:val="28"/>
        </w:rPr>
      </w:pPr>
      <w:r>
        <w:rPr>
          <w:bCs/>
          <w:sz w:val="28"/>
          <w:szCs w:val="28"/>
        </w:rPr>
        <w:lastRenderedPageBreak/>
        <w:t>4.2.</w:t>
      </w:r>
      <w:r w:rsidR="00DB260F" w:rsidRPr="00892EBD">
        <w:rPr>
          <w:bCs/>
          <w:sz w:val="28"/>
          <w:szCs w:val="28"/>
        </w:rPr>
        <w:t xml:space="preserve"> Затраты на строительные работы, осуществляемые в рамках капитального ремонта, определяются на о</w:t>
      </w:r>
      <w:r w:rsidR="00DB260F">
        <w:rPr>
          <w:bCs/>
          <w:sz w:val="28"/>
          <w:szCs w:val="28"/>
        </w:rPr>
        <w:t>сновании сводного сметного расчё</w:t>
      </w:r>
      <w:r w:rsidR="00DB260F" w:rsidRPr="00892EBD">
        <w:rPr>
          <w:bCs/>
          <w:sz w:val="28"/>
          <w:szCs w:val="28"/>
        </w:rPr>
        <w:t>та стоимости строительства, разработанного в соответствии с методиками и нормативами (государственными элементными сметными нормами) строительных работ и специальных строительных работ, утвержд</w:t>
      </w:r>
      <w:r w:rsidR="00DB260F">
        <w:rPr>
          <w:bCs/>
          <w:sz w:val="28"/>
          <w:szCs w:val="28"/>
        </w:rPr>
        <w:t>ё</w:t>
      </w:r>
      <w:r w:rsidR="00DB260F" w:rsidRPr="00892EBD">
        <w:rPr>
          <w:bCs/>
          <w:sz w:val="28"/>
          <w:szCs w:val="28"/>
        </w:rPr>
        <w:t>нными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w:t>
      </w:r>
    </w:p>
    <w:p w:rsidR="00DB260F" w:rsidRDefault="00C93B74" w:rsidP="00DB260F">
      <w:pPr>
        <w:autoSpaceDE w:val="0"/>
        <w:autoSpaceDN w:val="0"/>
        <w:adjustRightInd w:val="0"/>
        <w:ind w:firstLine="540"/>
        <w:jc w:val="both"/>
        <w:rPr>
          <w:bCs/>
          <w:sz w:val="28"/>
          <w:szCs w:val="28"/>
        </w:rPr>
      </w:pPr>
      <w:bookmarkStart w:id="51" w:name="Par919"/>
      <w:bookmarkEnd w:id="51"/>
      <w:r>
        <w:rPr>
          <w:bCs/>
          <w:sz w:val="28"/>
          <w:szCs w:val="28"/>
        </w:rPr>
        <w:t>4.3.</w:t>
      </w:r>
      <w:r w:rsidR="00DB260F" w:rsidRPr="00892EBD">
        <w:rPr>
          <w:bCs/>
          <w:sz w:val="28"/>
          <w:szCs w:val="28"/>
        </w:rPr>
        <w:t xml:space="preserve"> Затраты на разработку проектной документации определяются в соответствии со </w:t>
      </w:r>
      <w:hyperlink r:id="rId426" w:history="1">
        <w:r w:rsidR="00DB260F">
          <w:rPr>
            <w:bCs/>
            <w:sz w:val="28"/>
            <w:szCs w:val="28"/>
          </w:rPr>
          <w:t>статьё</w:t>
        </w:r>
        <w:r w:rsidR="00DB260F" w:rsidRPr="00156E10">
          <w:rPr>
            <w:bCs/>
            <w:sz w:val="28"/>
            <w:szCs w:val="28"/>
          </w:rPr>
          <w:t>й 22</w:t>
        </w:r>
      </w:hyperlink>
      <w:r w:rsidR="00DB260F" w:rsidRPr="00156E10">
        <w:rPr>
          <w:bCs/>
          <w:sz w:val="28"/>
          <w:szCs w:val="28"/>
        </w:rPr>
        <w:t xml:space="preserve"> </w:t>
      </w:r>
      <w:r w:rsidR="00DB260F" w:rsidRPr="00892EBD">
        <w:rPr>
          <w:bCs/>
          <w:sz w:val="28"/>
          <w:szCs w:val="28"/>
        </w:rPr>
        <w:t xml:space="preserve">Федерального закона от 05.04.2013 </w:t>
      </w:r>
      <w:r w:rsidR="00DB260F">
        <w:rPr>
          <w:bCs/>
          <w:sz w:val="28"/>
          <w:szCs w:val="28"/>
        </w:rPr>
        <w:t>№ 44-ФЗ                «</w:t>
      </w:r>
      <w:r w:rsidR="00DB260F" w:rsidRPr="00892EBD">
        <w:rPr>
          <w:bCs/>
          <w:sz w:val="28"/>
          <w:szCs w:val="28"/>
        </w:rPr>
        <w:t>О контрактной системе в сфере закупок товаров, работ, услуг для обеспечения государственных и муниципальных нужд</w:t>
      </w:r>
      <w:r w:rsidR="00DB260F">
        <w:rPr>
          <w:bCs/>
          <w:sz w:val="28"/>
          <w:szCs w:val="28"/>
        </w:rPr>
        <w:t>»</w:t>
      </w:r>
      <w:r w:rsidR="00DB260F" w:rsidRPr="00892EBD">
        <w:rPr>
          <w:bCs/>
          <w:sz w:val="28"/>
          <w:szCs w:val="28"/>
        </w:rPr>
        <w:t xml:space="preserve"> (далее - Федеральный закон) и с законодательством Российской Федерации о градостроительной деятельности.</w:t>
      </w:r>
    </w:p>
    <w:p w:rsidR="00B0758A" w:rsidRDefault="00B0758A" w:rsidP="00DB260F">
      <w:pPr>
        <w:autoSpaceDE w:val="0"/>
        <w:autoSpaceDN w:val="0"/>
        <w:adjustRightInd w:val="0"/>
        <w:ind w:firstLine="540"/>
        <w:jc w:val="both"/>
        <w:rPr>
          <w:bCs/>
          <w:sz w:val="28"/>
          <w:szCs w:val="28"/>
        </w:rPr>
      </w:pPr>
    </w:p>
    <w:p w:rsidR="00B0758A" w:rsidRDefault="00B0758A" w:rsidP="00DB260F">
      <w:pPr>
        <w:autoSpaceDE w:val="0"/>
        <w:autoSpaceDN w:val="0"/>
        <w:adjustRightInd w:val="0"/>
        <w:ind w:firstLine="540"/>
        <w:jc w:val="both"/>
        <w:rPr>
          <w:bCs/>
          <w:sz w:val="28"/>
          <w:szCs w:val="28"/>
        </w:rPr>
      </w:pPr>
    </w:p>
    <w:p w:rsidR="00DB260F" w:rsidRPr="00CD0E6C" w:rsidRDefault="00DB260F" w:rsidP="00DB260F">
      <w:pPr>
        <w:autoSpaceDE w:val="0"/>
        <w:autoSpaceDN w:val="0"/>
        <w:adjustRightInd w:val="0"/>
        <w:jc w:val="center"/>
        <w:outlineLvl w:val="2"/>
        <w:rPr>
          <w:b/>
          <w:bCs/>
          <w:sz w:val="28"/>
          <w:szCs w:val="28"/>
        </w:rPr>
      </w:pPr>
      <w:r w:rsidRPr="00CD0E6C">
        <w:rPr>
          <w:b/>
          <w:bCs/>
          <w:sz w:val="28"/>
          <w:szCs w:val="28"/>
        </w:rPr>
        <w:t>V. Затраты на финансовое обеспечение строительства,</w:t>
      </w:r>
    </w:p>
    <w:p w:rsidR="00DB260F" w:rsidRPr="00CD0E6C" w:rsidRDefault="00DB260F" w:rsidP="00DB260F">
      <w:pPr>
        <w:autoSpaceDE w:val="0"/>
        <w:autoSpaceDN w:val="0"/>
        <w:adjustRightInd w:val="0"/>
        <w:jc w:val="center"/>
        <w:rPr>
          <w:b/>
          <w:bCs/>
          <w:sz w:val="28"/>
          <w:szCs w:val="28"/>
        </w:rPr>
      </w:pPr>
      <w:r w:rsidRPr="00CD0E6C">
        <w:rPr>
          <w:b/>
          <w:bCs/>
          <w:sz w:val="28"/>
          <w:szCs w:val="28"/>
        </w:rPr>
        <w:t>реконструкции (в том числе с элементами реставрации),</w:t>
      </w:r>
    </w:p>
    <w:p w:rsidR="00DB260F" w:rsidRPr="00CD0E6C" w:rsidRDefault="00DB260F" w:rsidP="00DB260F">
      <w:pPr>
        <w:autoSpaceDE w:val="0"/>
        <w:autoSpaceDN w:val="0"/>
        <w:adjustRightInd w:val="0"/>
        <w:jc w:val="center"/>
        <w:rPr>
          <w:b/>
          <w:bCs/>
          <w:sz w:val="28"/>
          <w:szCs w:val="28"/>
        </w:rPr>
      </w:pPr>
      <w:r w:rsidRPr="00CD0E6C">
        <w:rPr>
          <w:b/>
          <w:bCs/>
          <w:sz w:val="28"/>
          <w:szCs w:val="28"/>
        </w:rPr>
        <w:t xml:space="preserve">технического перевооружения объектов капитального </w:t>
      </w:r>
    </w:p>
    <w:p w:rsidR="00DB260F" w:rsidRPr="00CD0E6C" w:rsidRDefault="00DB260F" w:rsidP="00DB260F">
      <w:pPr>
        <w:autoSpaceDE w:val="0"/>
        <w:autoSpaceDN w:val="0"/>
        <w:adjustRightInd w:val="0"/>
        <w:jc w:val="center"/>
        <w:rPr>
          <w:b/>
          <w:bCs/>
          <w:sz w:val="28"/>
          <w:szCs w:val="28"/>
        </w:rPr>
      </w:pPr>
      <w:r w:rsidRPr="00CD0E6C">
        <w:rPr>
          <w:b/>
          <w:bCs/>
          <w:sz w:val="28"/>
          <w:szCs w:val="28"/>
        </w:rPr>
        <w:t>строительства или объектов недвижимого имущества</w:t>
      </w:r>
    </w:p>
    <w:p w:rsidR="00DB260F" w:rsidRPr="00892EBD" w:rsidRDefault="00DB260F" w:rsidP="00DB260F">
      <w:pPr>
        <w:autoSpaceDE w:val="0"/>
        <w:autoSpaceDN w:val="0"/>
        <w:adjustRightInd w:val="0"/>
        <w:jc w:val="both"/>
        <w:rPr>
          <w:bCs/>
          <w:sz w:val="28"/>
          <w:szCs w:val="28"/>
        </w:rPr>
      </w:pPr>
    </w:p>
    <w:p w:rsidR="00DB260F" w:rsidRPr="00892EBD" w:rsidRDefault="00BE7413" w:rsidP="00DB260F">
      <w:pPr>
        <w:autoSpaceDE w:val="0"/>
        <w:autoSpaceDN w:val="0"/>
        <w:adjustRightInd w:val="0"/>
        <w:ind w:firstLine="540"/>
        <w:jc w:val="both"/>
        <w:rPr>
          <w:bCs/>
          <w:sz w:val="28"/>
          <w:szCs w:val="28"/>
        </w:rPr>
      </w:pPr>
      <w:bookmarkStart w:id="52" w:name="Par926"/>
      <w:bookmarkEnd w:id="52"/>
      <w:r w:rsidRPr="00BE7413">
        <w:rPr>
          <w:bCs/>
          <w:sz w:val="28"/>
          <w:szCs w:val="28"/>
        </w:rPr>
        <w:t>5</w:t>
      </w:r>
      <w:r>
        <w:rPr>
          <w:bCs/>
          <w:sz w:val="28"/>
          <w:szCs w:val="28"/>
        </w:rPr>
        <w:t>.1.</w:t>
      </w:r>
      <w:r w:rsidR="00DB260F" w:rsidRPr="00892EBD">
        <w:rPr>
          <w:bCs/>
          <w:sz w:val="28"/>
          <w:szCs w:val="28"/>
        </w:rPr>
        <w:t xml:space="preserve"> Затраты на финансовое обеспечение строительства, реконструкции</w:t>
      </w:r>
      <w:r w:rsidR="00DB260F">
        <w:rPr>
          <w:bCs/>
          <w:sz w:val="28"/>
          <w:szCs w:val="28"/>
        </w:rPr>
        <w:t xml:space="preserve">         </w:t>
      </w:r>
      <w:r w:rsidR="00DB260F" w:rsidRPr="00892EBD">
        <w:rPr>
          <w:bCs/>
          <w:sz w:val="28"/>
          <w:szCs w:val="28"/>
        </w:rPr>
        <w:t xml:space="preserve"> (в том числе с элементами реставрации), технического перевооружения объектов капитального строительства определяются в соответствии со </w:t>
      </w:r>
      <w:hyperlink r:id="rId427" w:history="1">
        <w:r w:rsidR="00DB260F">
          <w:rPr>
            <w:bCs/>
            <w:sz w:val="28"/>
            <w:szCs w:val="28"/>
          </w:rPr>
          <w:t>статьё</w:t>
        </w:r>
        <w:r w:rsidR="00DB260F" w:rsidRPr="00E841E3">
          <w:rPr>
            <w:bCs/>
            <w:sz w:val="28"/>
            <w:szCs w:val="28"/>
          </w:rPr>
          <w:t>й 22</w:t>
        </w:r>
      </w:hyperlink>
      <w:r w:rsidR="00DB260F" w:rsidRPr="00E841E3">
        <w:rPr>
          <w:bCs/>
          <w:sz w:val="28"/>
          <w:szCs w:val="28"/>
        </w:rPr>
        <w:t xml:space="preserve"> </w:t>
      </w:r>
      <w:r w:rsidR="00DB260F" w:rsidRPr="00892EBD">
        <w:rPr>
          <w:bCs/>
          <w:sz w:val="28"/>
          <w:szCs w:val="28"/>
        </w:rPr>
        <w:t>Федерального закона и с законодательством Российской Федерации о градостроительной деятельности.</w:t>
      </w:r>
    </w:p>
    <w:p w:rsidR="00DB260F" w:rsidRPr="00892EBD" w:rsidRDefault="00BE7413" w:rsidP="00BE7413">
      <w:pPr>
        <w:autoSpaceDE w:val="0"/>
        <w:autoSpaceDN w:val="0"/>
        <w:adjustRightInd w:val="0"/>
        <w:jc w:val="both"/>
        <w:rPr>
          <w:bCs/>
          <w:sz w:val="28"/>
          <w:szCs w:val="28"/>
        </w:rPr>
      </w:pPr>
      <w:bookmarkStart w:id="53" w:name="Par927"/>
      <w:bookmarkEnd w:id="53"/>
      <w:r>
        <w:rPr>
          <w:bCs/>
          <w:sz w:val="28"/>
          <w:szCs w:val="28"/>
        </w:rPr>
        <w:t xml:space="preserve">      5.2.  </w:t>
      </w:r>
      <w:r w:rsidR="00DB260F" w:rsidRPr="00892EBD">
        <w:rPr>
          <w:bCs/>
          <w:sz w:val="28"/>
          <w:szCs w:val="28"/>
        </w:rPr>
        <w:t xml:space="preserve">Затраты на приобретение объектов недвижимого имущества определяются в соответствии со </w:t>
      </w:r>
      <w:hyperlink r:id="rId428" w:history="1">
        <w:r w:rsidR="00DB260F">
          <w:rPr>
            <w:bCs/>
            <w:sz w:val="28"/>
            <w:szCs w:val="28"/>
          </w:rPr>
          <w:t>статьё</w:t>
        </w:r>
        <w:r w:rsidR="00DB260F" w:rsidRPr="00E841E3">
          <w:rPr>
            <w:bCs/>
            <w:sz w:val="28"/>
            <w:szCs w:val="28"/>
          </w:rPr>
          <w:t>й 22</w:t>
        </w:r>
      </w:hyperlink>
      <w:r w:rsidR="00DB260F" w:rsidRPr="00892EBD">
        <w:rPr>
          <w:bCs/>
          <w:sz w:val="28"/>
          <w:szCs w:val="28"/>
        </w:rPr>
        <w:t xml:space="preserve"> Федерального закона и с законодательством Российской Федерации, регулирующим оценочную деятельность в Российской Федерации.</w:t>
      </w:r>
    </w:p>
    <w:p w:rsidR="00DB260F" w:rsidRPr="00E34633" w:rsidRDefault="00DB260F" w:rsidP="00DB260F">
      <w:pPr>
        <w:autoSpaceDE w:val="0"/>
        <w:autoSpaceDN w:val="0"/>
        <w:adjustRightInd w:val="0"/>
        <w:jc w:val="both"/>
        <w:rPr>
          <w:bCs/>
          <w:sz w:val="28"/>
          <w:szCs w:val="28"/>
        </w:rPr>
      </w:pPr>
    </w:p>
    <w:p w:rsidR="00DB260F" w:rsidRDefault="00DB260F" w:rsidP="00DB260F">
      <w:pPr>
        <w:autoSpaceDE w:val="0"/>
        <w:autoSpaceDN w:val="0"/>
        <w:adjustRightInd w:val="0"/>
        <w:jc w:val="center"/>
        <w:outlineLvl w:val="2"/>
        <w:rPr>
          <w:b/>
          <w:bCs/>
          <w:sz w:val="28"/>
          <w:szCs w:val="28"/>
        </w:rPr>
      </w:pPr>
      <w:r w:rsidRPr="00CD0E6C">
        <w:rPr>
          <w:b/>
          <w:bCs/>
          <w:sz w:val="28"/>
          <w:szCs w:val="28"/>
        </w:rPr>
        <w:t>V</w:t>
      </w:r>
      <w:r w:rsidR="00BE7413">
        <w:rPr>
          <w:b/>
          <w:bCs/>
          <w:sz w:val="28"/>
          <w:szCs w:val="28"/>
          <w:lang w:val="en-US"/>
        </w:rPr>
        <w:t>I</w:t>
      </w:r>
      <w:r w:rsidRPr="00CD0E6C">
        <w:rPr>
          <w:b/>
          <w:bCs/>
          <w:sz w:val="28"/>
          <w:szCs w:val="28"/>
        </w:rPr>
        <w:t xml:space="preserve">. Затраты на дополнительное профессиональное </w:t>
      </w:r>
    </w:p>
    <w:p w:rsidR="00DB260F" w:rsidRPr="00CD0E6C" w:rsidRDefault="00DB260F" w:rsidP="00DB260F">
      <w:pPr>
        <w:autoSpaceDE w:val="0"/>
        <w:autoSpaceDN w:val="0"/>
        <w:adjustRightInd w:val="0"/>
        <w:jc w:val="center"/>
        <w:outlineLvl w:val="2"/>
        <w:rPr>
          <w:b/>
          <w:bCs/>
          <w:sz w:val="28"/>
          <w:szCs w:val="28"/>
        </w:rPr>
      </w:pPr>
      <w:r w:rsidRPr="00CD0E6C">
        <w:rPr>
          <w:b/>
          <w:bCs/>
          <w:sz w:val="28"/>
          <w:szCs w:val="28"/>
        </w:rPr>
        <w:t>образование работников</w:t>
      </w:r>
    </w:p>
    <w:p w:rsidR="00DB260F" w:rsidRPr="00892EBD" w:rsidRDefault="00DB260F" w:rsidP="00DB260F">
      <w:pPr>
        <w:autoSpaceDE w:val="0"/>
        <w:autoSpaceDN w:val="0"/>
        <w:adjustRightInd w:val="0"/>
        <w:jc w:val="both"/>
        <w:rPr>
          <w:bCs/>
          <w:sz w:val="28"/>
          <w:szCs w:val="28"/>
        </w:rPr>
      </w:pPr>
    </w:p>
    <w:p w:rsidR="00DB260F" w:rsidRPr="00892EBD" w:rsidRDefault="00BD1B36" w:rsidP="00DB260F">
      <w:pPr>
        <w:autoSpaceDE w:val="0"/>
        <w:autoSpaceDN w:val="0"/>
        <w:adjustRightInd w:val="0"/>
        <w:ind w:firstLine="540"/>
        <w:jc w:val="both"/>
        <w:rPr>
          <w:bCs/>
          <w:sz w:val="28"/>
          <w:szCs w:val="28"/>
        </w:rPr>
      </w:pPr>
      <w:bookmarkStart w:id="54" w:name="Par931"/>
      <w:bookmarkEnd w:id="54"/>
      <w:r>
        <w:rPr>
          <w:bCs/>
          <w:sz w:val="28"/>
          <w:szCs w:val="28"/>
        </w:rPr>
        <w:t>6</w:t>
      </w:r>
      <w:r w:rsidR="00BE7413">
        <w:rPr>
          <w:bCs/>
          <w:sz w:val="28"/>
          <w:szCs w:val="28"/>
        </w:rPr>
        <w:t>.1.</w:t>
      </w:r>
      <w:r w:rsidR="00DB260F" w:rsidRPr="00892EBD">
        <w:rPr>
          <w:bCs/>
          <w:sz w:val="28"/>
          <w:szCs w:val="28"/>
        </w:rPr>
        <w:t xml:space="preserve"> Затраты на приобретение образовательных услуг по профессиональной переподготовке и повышению квалификации </w:t>
      </w:r>
      <w:r w:rsidR="00DB260F" w:rsidRPr="00447AD8">
        <w:rPr>
          <w:noProof/>
          <w:position w:val="-10"/>
          <w:sz w:val="28"/>
          <w:szCs w:val="28"/>
        </w:rPr>
        <w:drawing>
          <wp:inline distT="0" distB="0" distL="0" distR="0">
            <wp:extent cx="381000" cy="22860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59"/>
                    <pic:cNvPicPr>
                      <a:picLocks noChangeAspect="1" noChangeArrowheads="1"/>
                    </pic:cNvPicPr>
                  </pic:nvPicPr>
                  <pic:blipFill>
                    <a:blip r:embed="rId429">
                      <a:extLst>
                        <a:ext uri="{28A0092B-C50C-407E-A947-70E740481C1C}">
                          <a14:useLocalDpi xmlns:a14="http://schemas.microsoft.com/office/drawing/2010/main" val="0"/>
                        </a:ext>
                      </a:extLst>
                    </a:blip>
                    <a:srcRect/>
                    <a:stretch>
                      <a:fillRect/>
                    </a:stretch>
                  </pic:blipFill>
                  <pic:spPr bwMode="auto">
                    <a:xfrm>
                      <a:off x="0" y="0"/>
                      <a:ext cx="381000" cy="228600"/>
                    </a:xfrm>
                    <a:prstGeom prst="rect">
                      <a:avLst/>
                    </a:prstGeom>
                    <a:noFill/>
                    <a:ln>
                      <a:noFill/>
                    </a:ln>
                  </pic:spPr>
                </pic:pic>
              </a:graphicData>
            </a:graphic>
          </wp:inline>
        </w:drawing>
      </w:r>
      <w:r w:rsidR="00DB260F" w:rsidRPr="00892EBD">
        <w:rPr>
          <w:bCs/>
          <w:sz w:val="28"/>
          <w:szCs w:val="28"/>
        </w:rPr>
        <w:t xml:space="preserve"> определяются по формуле:</w:t>
      </w:r>
    </w:p>
    <w:p w:rsidR="00DB260F" w:rsidRPr="00E841E3" w:rsidRDefault="00DB260F" w:rsidP="00DB260F">
      <w:pPr>
        <w:autoSpaceDE w:val="0"/>
        <w:autoSpaceDN w:val="0"/>
        <w:adjustRightInd w:val="0"/>
        <w:jc w:val="center"/>
        <w:rPr>
          <w:bCs/>
          <w:sz w:val="28"/>
          <w:szCs w:val="28"/>
        </w:rPr>
      </w:pPr>
      <w:r w:rsidRPr="00447AD8">
        <w:rPr>
          <w:noProof/>
          <w:sz w:val="28"/>
          <w:szCs w:val="28"/>
        </w:rPr>
        <w:drawing>
          <wp:inline distT="0" distB="0" distL="0" distR="0">
            <wp:extent cx="1371600" cy="42672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60"/>
                    <pic:cNvPicPr>
                      <a:picLocks noChangeAspect="1" noChangeArrowheads="1"/>
                    </pic:cNvPicPr>
                  </pic:nvPicPr>
                  <pic:blipFill>
                    <a:blip r:embed="rId430">
                      <a:extLst>
                        <a:ext uri="{28A0092B-C50C-407E-A947-70E740481C1C}">
                          <a14:useLocalDpi xmlns:a14="http://schemas.microsoft.com/office/drawing/2010/main" val="0"/>
                        </a:ext>
                      </a:extLst>
                    </a:blip>
                    <a:srcRect/>
                    <a:stretch>
                      <a:fillRect/>
                    </a:stretch>
                  </pic:blipFill>
                  <pic:spPr bwMode="auto">
                    <a:xfrm>
                      <a:off x="0" y="0"/>
                      <a:ext cx="1371600" cy="426720"/>
                    </a:xfrm>
                    <a:prstGeom prst="rect">
                      <a:avLst/>
                    </a:prstGeom>
                    <a:noFill/>
                    <a:ln>
                      <a:noFill/>
                    </a:ln>
                  </pic:spPr>
                </pic:pic>
              </a:graphicData>
            </a:graphic>
          </wp:inline>
        </w:drawing>
      </w:r>
    </w:p>
    <w:p w:rsidR="00DB260F" w:rsidRPr="00E841E3" w:rsidRDefault="00DB260F" w:rsidP="00DB260F">
      <w:pPr>
        <w:autoSpaceDE w:val="0"/>
        <w:autoSpaceDN w:val="0"/>
        <w:adjustRightInd w:val="0"/>
        <w:ind w:firstLine="540"/>
        <w:jc w:val="both"/>
        <w:rPr>
          <w:bCs/>
          <w:sz w:val="28"/>
          <w:szCs w:val="28"/>
        </w:rPr>
      </w:pPr>
      <w:r w:rsidRPr="00E841E3">
        <w:rPr>
          <w:bCs/>
          <w:sz w:val="28"/>
          <w:szCs w:val="28"/>
        </w:rPr>
        <w:t>где:</w:t>
      </w:r>
    </w:p>
    <w:p w:rsidR="00DB260F" w:rsidRPr="00E841E3"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42900" cy="22860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61"/>
                    <pic:cNvPicPr>
                      <a:picLocks noChangeAspect="1" noChangeArrowheads="1"/>
                    </pic:cNvPicPr>
                  </pic:nvPicPr>
                  <pic:blipFill>
                    <a:blip r:embed="rId431">
                      <a:extLst>
                        <a:ext uri="{28A0092B-C50C-407E-A947-70E740481C1C}">
                          <a14:useLocalDpi xmlns:a14="http://schemas.microsoft.com/office/drawing/2010/main" val="0"/>
                        </a:ext>
                      </a:extLst>
                    </a:blip>
                    <a:srcRect/>
                    <a:stretch>
                      <a:fillRect/>
                    </a:stretch>
                  </pic:blipFill>
                  <pic:spPr bwMode="auto">
                    <a:xfrm>
                      <a:off x="0" y="0"/>
                      <a:ext cx="342900" cy="228600"/>
                    </a:xfrm>
                    <a:prstGeom prst="rect">
                      <a:avLst/>
                    </a:prstGeom>
                    <a:noFill/>
                    <a:ln>
                      <a:noFill/>
                    </a:ln>
                  </pic:spPr>
                </pic:pic>
              </a:graphicData>
            </a:graphic>
          </wp:inline>
        </w:drawing>
      </w:r>
      <w:r w:rsidRPr="00E841E3">
        <w:rPr>
          <w:bCs/>
          <w:sz w:val="28"/>
          <w:szCs w:val="28"/>
        </w:rPr>
        <w:t xml:space="preserve"> - количество работников, направляемых на i-й вид дополнительного профессионального образования;</w:t>
      </w:r>
    </w:p>
    <w:p w:rsidR="00DB260F" w:rsidRDefault="00DB260F" w:rsidP="00DB260F">
      <w:pPr>
        <w:autoSpaceDE w:val="0"/>
        <w:autoSpaceDN w:val="0"/>
        <w:adjustRightInd w:val="0"/>
        <w:ind w:firstLine="540"/>
        <w:jc w:val="both"/>
        <w:rPr>
          <w:bCs/>
          <w:sz w:val="28"/>
          <w:szCs w:val="28"/>
        </w:rPr>
      </w:pPr>
      <w:r w:rsidRPr="00447AD8">
        <w:rPr>
          <w:noProof/>
          <w:position w:val="-10"/>
          <w:sz w:val="28"/>
          <w:szCs w:val="28"/>
        </w:rPr>
        <w:drawing>
          <wp:inline distT="0" distB="0" distL="0" distR="0">
            <wp:extent cx="312420" cy="2286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62"/>
                    <pic:cNvPicPr>
                      <a:picLocks noChangeAspect="1" noChangeArrowheads="1"/>
                    </pic:cNvPicPr>
                  </pic:nvPicPr>
                  <pic:blipFill>
                    <a:blip r:embed="rId432">
                      <a:extLst>
                        <a:ext uri="{28A0092B-C50C-407E-A947-70E740481C1C}">
                          <a14:useLocalDpi xmlns:a14="http://schemas.microsoft.com/office/drawing/2010/main" val="0"/>
                        </a:ext>
                      </a:extLst>
                    </a:blip>
                    <a:srcRect/>
                    <a:stretch>
                      <a:fillRect/>
                    </a:stretch>
                  </pic:blipFill>
                  <pic:spPr bwMode="auto">
                    <a:xfrm>
                      <a:off x="0" y="0"/>
                      <a:ext cx="312420" cy="228600"/>
                    </a:xfrm>
                    <a:prstGeom prst="rect">
                      <a:avLst/>
                    </a:prstGeom>
                    <a:noFill/>
                    <a:ln>
                      <a:noFill/>
                    </a:ln>
                  </pic:spPr>
                </pic:pic>
              </a:graphicData>
            </a:graphic>
          </wp:inline>
        </w:drawing>
      </w:r>
      <w:r w:rsidRPr="00E841E3">
        <w:rPr>
          <w:bCs/>
          <w:sz w:val="28"/>
          <w:szCs w:val="28"/>
        </w:rPr>
        <w:t xml:space="preserve"> - цена обучения одного работника по i-му виду дополнительного профессионального образования.</w:t>
      </w:r>
    </w:p>
    <w:p w:rsidR="00DB260F" w:rsidRDefault="00DB260F" w:rsidP="00DB260F">
      <w:pPr>
        <w:autoSpaceDE w:val="0"/>
        <w:autoSpaceDN w:val="0"/>
        <w:adjustRightInd w:val="0"/>
        <w:ind w:firstLine="540"/>
        <w:jc w:val="right"/>
        <w:rPr>
          <w:bCs/>
          <w:sz w:val="20"/>
          <w:szCs w:val="20"/>
        </w:rPr>
      </w:pPr>
    </w:p>
    <w:p w:rsidR="00DB260F" w:rsidRDefault="00DB260F" w:rsidP="00DB260F">
      <w:pPr>
        <w:autoSpaceDE w:val="0"/>
        <w:autoSpaceDN w:val="0"/>
        <w:adjustRightInd w:val="0"/>
        <w:ind w:firstLine="540"/>
        <w:jc w:val="right"/>
        <w:rPr>
          <w:bCs/>
          <w:sz w:val="20"/>
          <w:szCs w:val="20"/>
        </w:rPr>
        <w:sectPr w:rsidR="00DB260F">
          <w:pgSz w:w="11906" w:h="16838"/>
          <w:pgMar w:top="1134" w:right="850" w:bottom="1134" w:left="1701" w:header="708" w:footer="708" w:gutter="0"/>
          <w:cols w:space="708"/>
          <w:docGrid w:linePitch="360"/>
        </w:sectPr>
      </w:pPr>
    </w:p>
    <w:p w:rsidR="00DB260F" w:rsidRPr="001135A1" w:rsidRDefault="00DB260F" w:rsidP="00DB260F">
      <w:pPr>
        <w:pStyle w:val="ConsPlusNormal"/>
        <w:ind w:left="9498"/>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r w:rsidRPr="001135A1">
        <w:rPr>
          <w:rFonts w:ascii="Times New Roman" w:hAnsi="Times New Roman" w:cs="Times New Roman"/>
          <w:sz w:val="24"/>
          <w:szCs w:val="24"/>
        </w:rPr>
        <w:t>Приложение № 1</w:t>
      </w:r>
    </w:p>
    <w:p w:rsidR="00DB260F" w:rsidRPr="0098363E" w:rsidRDefault="00DB260F" w:rsidP="00DB260F">
      <w:pPr>
        <w:pStyle w:val="ConsPlusNormal"/>
        <w:ind w:left="10206" w:firstLine="54"/>
        <w:jc w:val="both"/>
        <w:rPr>
          <w:rFonts w:ascii="Times New Roman" w:hAnsi="Times New Roman" w:cs="Times New Roman"/>
          <w:sz w:val="24"/>
          <w:szCs w:val="24"/>
        </w:rPr>
      </w:pPr>
      <w:r w:rsidRPr="001135A1">
        <w:rPr>
          <w:rFonts w:ascii="Times New Roman" w:hAnsi="Times New Roman" w:cs="Times New Roman"/>
          <w:sz w:val="24"/>
          <w:szCs w:val="24"/>
        </w:rPr>
        <w:t xml:space="preserve">к </w:t>
      </w:r>
      <w:r w:rsidR="00970230">
        <w:rPr>
          <w:rFonts w:ascii="Times New Roman" w:hAnsi="Times New Roman" w:cs="Times New Roman"/>
          <w:sz w:val="24"/>
          <w:szCs w:val="24"/>
        </w:rPr>
        <w:t>н</w:t>
      </w:r>
      <w:r w:rsidRPr="001135A1">
        <w:rPr>
          <w:rFonts w:ascii="Times New Roman" w:hAnsi="Times New Roman" w:cs="Times New Roman"/>
          <w:sz w:val="24"/>
          <w:szCs w:val="24"/>
        </w:rPr>
        <w:t>ормативны</w:t>
      </w:r>
      <w:r w:rsidR="000820CB">
        <w:rPr>
          <w:rFonts w:ascii="Times New Roman" w:hAnsi="Times New Roman" w:cs="Times New Roman"/>
          <w:sz w:val="24"/>
          <w:szCs w:val="24"/>
        </w:rPr>
        <w:t>м</w:t>
      </w:r>
      <w:r w:rsidRPr="001135A1">
        <w:rPr>
          <w:rFonts w:ascii="Times New Roman" w:hAnsi="Times New Roman" w:cs="Times New Roman"/>
          <w:sz w:val="24"/>
          <w:szCs w:val="24"/>
        </w:rPr>
        <w:t xml:space="preserve"> затрат</w:t>
      </w:r>
      <w:r w:rsidR="000820CB">
        <w:rPr>
          <w:rFonts w:ascii="Times New Roman" w:hAnsi="Times New Roman" w:cs="Times New Roman"/>
          <w:sz w:val="24"/>
          <w:szCs w:val="24"/>
        </w:rPr>
        <w:t>ам</w:t>
      </w:r>
      <w:r w:rsidRPr="001135A1">
        <w:rPr>
          <w:rFonts w:ascii="Times New Roman" w:hAnsi="Times New Roman" w:cs="Times New Roman"/>
          <w:sz w:val="24"/>
          <w:szCs w:val="24"/>
        </w:rPr>
        <w:t xml:space="preserve"> на обеспечение функций </w:t>
      </w:r>
      <w:r w:rsidR="000820CB">
        <w:rPr>
          <w:rFonts w:ascii="Times New Roman" w:hAnsi="Times New Roman" w:cs="Times New Roman"/>
          <w:sz w:val="24"/>
          <w:szCs w:val="24"/>
        </w:rPr>
        <w:t>администрации</w:t>
      </w:r>
      <w:r>
        <w:rPr>
          <w:rFonts w:ascii="Times New Roman" w:hAnsi="Times New Roman" w:cs="Times New Roman"/>
          <w:sz w:val="24"/>
          <w:szCs w:val="24"/>
        </w:rPr>
        <w:t xml:space="preserve"> </w:t>
      </w:r>
      <w:r w:rsidR="00D01485" w:rsidRPr="00D01485">
        <w:rPr>
          <w:rFonts w:ascii="Times New Roman" w:hAnsi="Times New Roman" w:cs="Times New Roman"/>
          <w:color w:val="000000"/>
          <w:sz w:val="24"/>
          <w:szCs w:val="24"/>
        </w:rPr>
        <w:t>Боровского сельсовета</w:t>
      </w:r>
      <w:r w:rsidR="00D01485">
        <w:rPr>
          <w:rFonts w:ascii="Times New Roman" w:hAnsi="Times New Roman" w:cs="Times New Roman"/>
          <w:sz w:val="24"/>
          <w:szCs w:val="24"/>
        </w:rPr>
        <w:t xml:space="preserve"> </w:t>
      </w:r>
      <w:r>
        <w:rPr>
          <w:rFonts w:ascii="Times New Roman" w:hAnsi="Times New Roman" w:cs="Times New Roman"/>
          <w:sz w:val="24"/>
          <w:szCs w:val="24"/>
        </w:rPr>
        <w:t>Болотнинско</w:t>
      </w:r>
      <w:r w:rsidR="000820CB">
        <w:rPr>
          <w:rFonts w:ascii="Times New Roman" w:hAnsi="Times New Roman" w:cs="Times New Roman"/>
          <w:sz w:val="24"/>
          <w:szCs w:val="24"/>
        </w:rPr>
        <w:t xml:space="preserve">го района Новосибирской области и </w:t>
      </w:r>
      <w:r>
        <w:rPr>
          <w:rFonts w:ascii="Times New Roman" w:hAnsi="Times New Roman" w:cs="Times New Roman"/>
          <w:sz w:val="24"/>
          <w:szCs w:val="24"/>
        </w:rPr>
        <w:t>подведомственны</w:t>
      </w:r>
      <w:r w:rsidR="000820CB">
        <w:rPr>
          <w:rFonts w:ascii="Times New Roman" w:hAnsi="Times New Roman" w:cs="Times New Roman"/>
          <w:sz w:val="24"/>
          <w:szCs w:val="24"/>
        </w:rPr>
        <w:t>х</w:t>
      </w:r>
      <w:r>
        <w:rPr>
          <w:rFonts w:ascii="Times New Roman" w:hAnsi="Times New Roman" w:cs="Times New Roman"/>
          <w:sz w:val="24"/>
          <w:szCs w:val="24"/>
        </w:rPr>
        <w:t xml:space="preserve"> казённые учреждени</w:t>
      </w:r>
      <w:r w:rsidR="000820CB">
        <w:rPr>
          <w:rFonts w:ascii="Times New Roman" w:hAnsi="Times New Roman" w:cs="Times New Roman"/>
          <w:sz w:val="24"/>
          <w:szCs w:val="24"/>
        </w:rPr>
        <w:t>й</w:t>
      </w:r>
    </w:p>
    <w:p w:rsidR="00DB260F" w:rsidRPr="00FA2536" w:rsidRDefault="00DB260F" w:rsidP="00DB260F">
      <w:pPr>
        <w:pStyle w:val="ConsPlusNormal"/>
        <w:jc w:val="center"/>
        <w:rPr>
          <w:rFonts w:ascii="Times New Roman" w:hAnsi="Times New Roman" w:cs="Times New Roman"/>
          <w:b/>
          <w:sz w:val="28"/>
          <w:szCs w:val="28"/>
        </w:rPr>
      </w:pPr>
      <w:bookmarkStart w:id="55" w:name="P968"/>
      <w:bookmarkEnd w:id="55"/>
      <w:r w:rsidRPr="00FA2536">
        <w:rPr>
          <w:rFonts w:ascii="Times New Roman" w:hAnsi="Times New Roman" w:cs="Times New Roman"/>
          <w:b/>
          <w:sz w:val="28"/>
          <w:szCs w:val="28"/>
        </w:rPr>
        <w:t>НОРМАТИВЫ</w:t>
      </w:r>
    </w:p>
    <w:p w:rsidR="00DB260F" w:rsidRPr="00FA2536" w:rsidRDefault="00DB260F" w:rsidP="00CA67C2">
      <w:pPr>
        <w:pStyle w:val="ConsPlusNormal"/>
        <w:ind w:firstLine="142"/>
        <w:jc w:val="center"/>
        <w:rPr>
          <w:rFonts w:ascii="Times New Roman" w:hAnsi="Times New Roman" w:cs="Times New Roman"/>
          <w:b/>
          <w:sz w:val="28"/>
          <w:szCs w:val="28"/>
        </w:rPr>
      </w:pPr>
      <w:r>
        <w:rPr>
          <w:rFonts w:ascii="Times New Roman" w:hAnsi="Times New Roman" w:cs="Times New Roman"/>
          <w:b/>
          <w:sz w:val="28"/>
          <w:szCs w:val="28"/>
        </w:rPr>
        <w:t>п</w:t>
      </w:r>
      <w:r w:rsidRPr="00FA2536">
        <w:rPr>
          <w:rFonts w:ascii="Times New Roman" w:hAnsi="Times New Roman" w:cs="Times New Roman"/>
          <w:b/>
          <w:sz w:val="28"/>
          <w:szCs w:val="28"/>
        </w:rPr>
        <w:t xml:space="preserve">рименяемые при расчете нормативных затрат на приобретение средств подвижной связи и услуг </w:t>
      </w:r>
      <w:r w:rsidR="00CA67C2">
        <w:rPr>
          <w:rFonts w:ascii="Times New Roman" w:hAnsi="Times New Roman" w:cs="Times New Roman"/>
          <w:b/>
          <w:sz w:val="28"/>
          <w:szCs w:val="28"/>
        </w:rPr>
        <w:t>п</w:t>
      </w:r>
      <w:r w:rsidRPr="00FA2536">
        <w:rPr>
          <w:rFonts w:ascii="Times New Roman" w:hAnsi="Times New Roman" w:cs="Times New Roman"/>
          <w:b/>
          <w:sz w:val="28"/>
          <w:szCs w:val="28"/>
        </w:rPr>
        <w:t>одвижной связи</w:t>
      </w:r>
    </w:p>
    <w:tbl>
      <w:tblPr>
        <w:tblW w:w="15100"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A0" w:firstRow="1" w:lastRow="0" w:firstColumn="1" w:lastColumn="0" w:noHBand="0" w:noVBand="0"/>
      </w:tblPr>
      <w:tblGrid>
        <w:gridCol w:w="567"/>
        <w:gridCol w:w="4469"/>
        <w:gridCol w:w="1418"/>
        <w:gridCol w:w="2409"/>
        <w:gridCol w:w="3260"/>
        <w:gridCol w:w="2977"/>
      </w:tblGrid>
      <w:tr w:rsidR="00E67CDE" w:rsidRPr="00553388" w:rsidTr="00CA67C2">
        <w:trPr>
          <w:tblHeader/>
        </w:trPr>
        <w:tc>
          <w:tcPr>
            <w:tcW w:w="567" w:type="dxa"/>
          </w:tcPr>
          <w:p w:rsidR="00E67CDE" w:rsidRPr="008F6E77" w:rsidRDefault="00E67CDE" w:rsidP="009E7547">
            <w:pPr>
              <w:pStyle w:val="ConsPlusNormal"/>
              <w:ind w:firstLine="0"/>
              <w:jc w:val="center"/>
              <w:rPr>
                <w:rFonts w:ascii="Times New Roman" w:hAnsi="Times New Roman" w:cs="Times New Roman"/>
                <w:b/>
                <w:sz w:val="24"/>
                <w:szCs w:val="24"/>
              </w:rPr>
            </w:pPr>
            <w:r>
              <w:rPr>
                <w:rFonts w:ascii="Times New Roman" w:hAnsi="Times New Roman" w:cs="Times New Roman"/>
                <w:b/>
                <w:sz w:val="24"/>
                <w:szCs w:val="24"/>
              </w:rPr>
              <w:t>№ п/п</w:t>
            </w:r>
          </w:p>
        </w:tc>
        <w:tc>
          <w:tcPr>
            <w:tcW w:w="4469" w:type="dxa"/>
          </w:tcPr>
          <w:p w:rsidR="00832EB7" w:rsidRDefault="00832EB7" w:rsidP="00832EB7">
            <w:pPr>
              <w:pStyle w:val="ConsPlusNormal"/>
              <w:ind w:firstLine="0"/>
              <w:jc w:val="center"/>
              <w:rPr>
                <w:rFonts w:ascii="Times New Roman" w:hAnsi="Times New Roman" w:cs="Times New Roman"/>
                <w:b/>
                <w:sz w:val="24"/>
                <w:szCs w:val="24"/>
              </w:rPr>
            </w:pPr>
            <w:r w:rsidRPr="00143F1F">
              <w:rPr>
                <w:rFonts w:ascii="Times New Roman" w:hAnsi="Times New Roman" w:cs="Times New Roman"/>
                <w:b/>
                <w:sz w:val="24"/>
                <w:szCs w:val="24"/>
              </w:rPr>
              <w:t>Категория должностей</w:t>
            </w:r>
          </w:p>
          <w:p w:rsidR="00E67CDE" w:rsidRPr="008F6E77" w:rsidRDefault="00832EB7" w:rsidP="00832EB7">
            <w:pPr>
              <w:pStyle w:val="ConsPlusNormal"/>
              <w:ind w:firstLine="0"/>
              <w:jc w:val="center"/>
              <w:rPr>
                <w:rFonts w:ascii="Times New Roman" w:hAnsi="Times New Roman" w:cs="Times New Roman"/>
                <w:b/>
                <w:sz w:val="24"/>
                <w:szCs w:val="24"/>
              </w:rPr>
            </w:pPr>
            <w:r w:rsidRPr="00143F1F">
              <w:rPr>
                <w:rFonts w:ascii="Times New Roman" w:hAnsi="Times New Roman" w:cs="Times New Roman"/>
                <w:b/>
                <w:sz w:val="24"/>
                <w:szCs w:val="24"/>
              </w:rPr>
              <w:t xml:space="preserve"> (замещаемая должность)</w:t>
            </w:r>
          </w:p>
        </w:tc>
        <w:tc>
          <w:tcPr>
            <w:tcW w:w="1418" w:type="dxa"/>
          </w:tcPr>
          <w:p w:rsidR="00E67CDE" w:rsidRPr="008F6E77" w:rsidRDefault="00E67CDE" w:rsidP="009E7547">
            <w:pPr>
              <w:pStyle w:val="ConsPlusNormal"/>
              <w:ind w:firstLine="0"/>
              <w:jc w:val="center"/>
              <w:rPr>
                <w:rFonts w:ascii="Times New Roman" w:hAnsi="Times New Roman" w:cs="Times New Roman"/>
                <w:b/>
                <w:sz w:val="24"/>
                <w:szCs w:val="24"/>
              </w:rPr>
            </w:pPr>
            <w:r w:rsidRPr="008F6E77">
              <w:rPr>
                <w:rFonts w:ascii="Times New Roman" w:hAnsi="Times New Roman" w:cs="Times New Roman"/>
                <w:b/>
                <w:sz w:val="24"/>
                <w:szCs w:val="24"/>
              </w:rPr>
              <w:t>Вид связи</w:t>
            </w:r>
          </w:p>
        </w:tc>
        <w:tc>
          <w:tcPr>
            <w:tcW w:w="2409" w:type="dxa"/>
          </w:tcPr>
          <w:p w:rsidR="00E67CDE" w:rsidRPr="008F6E77" w:rsidRDefault="00E67CDE" w:rsidP="009E7547">
            <w:pPr>
              <w:pStyle w:val="ConsPlusNormal"/>
              <w:ind w:firstLine="0"/>
              <w:jc w:val="center"/>
              <w:rPr>
                <w:rFonts w:ascii="Times New Roman" w:hAnsi="Times New Roman" w:cs="Times New Roman"/>
                <w:b/>
                <w:sz w:val="24"/>
                <w:szCs w:val="24"/>
              </w:rPr>
            </w:pPr>
            <w:r w:rsidRPr="008F6E77">
              <w:rPr>
                <w:rFonts w:ascii="Times New Roman" w:hAnsi="Times New Roman" w:cs="Times New Roman"/>
                <w:b/>
                <w:sz w:val="24"/>
                <w:szCs w:val="24"/>
              </w:rPr>
              <w:t>Количество средств связи</w:t>
            </w:r>
          </w:p>
        </w:tc>
        <w:tc>
          <w:tcPr>
            <w:tcW w:w="3260" w:type="dxa"/>
          </w:tcPr>
          <w:p w:rsidR="00E67CDE" w:rsidRPr="008F6E77" w:rsidRDefault="00E67CDE" w:rsidP="00EA0F88">
            <w:pPr>
              <w:pStyle w:val="ConsPlusNormal"/>
              <w:ind w:firstLine="0"/>
              <w:jc w:val="center"/>
              <w:rPr>
                <w:rFonts w:ascii="Times New Roman" w:hAnsi="Times New Roman" w:cs="Times New Roman"/>
                <w:b/>
                <w:sz w:val="24"/>
                <w:szCs w:val="24"/>
              </w:rPr>
            </w:pPr>
            <w:r w:rsidRPr="008F6E77">
              <w:rPr>
                <w:rFonts w:ascii="Times New Roman" w:hAnsi="Times New Roman" w:cs="Times New Roman"/>
                <w:b/>
                <w:sz w:val="24"/>
                <w:szCs w:val="24"/>
              </w:rPr>
              <w:t xml:space="preserve">Цена приобретения средств связи </w:t>
            </w:r>
            <w:hyperlink w:anchor="P996" w:history="1">
              <w:r w:rsidRPr="008F6E77">
                <w:rPr>
                  <w:rFonts w:ascii="Times New Roman" w:hAnsi="Times New Roman" w:cs="Times New Roman"/>
                  <w:b/>
                  <w:sz w:val="24"/>
                  <w:szCs w:val="24"/>
                </w:rPr>
                <w:t>&lt;</w:t>
              </w:r>
              <w:r>
                <w:rPr>
                  <w:rFonts w:ascii="Times New Roman" w:hAnsi="Times New Roman" w:cs="Times New Roman"/>
                  <w:b/>
                  <w:sz w:val="24"/>
                  <w:szCs w:val="24"/>
                </w:rPr>
                <w:t>1</w:t>
              </w:r>
              <w:r w:rsidRPr="008F6E77">
                <w:rPr>
                  <w:rFonts w:ascii="Times New Roman" w:hAnsi="Times New Roman" w:cs="Times New Roman"/>
                  <w:b/>
                  <w:sz w:val="24"/>
                  <w:szCs w:val="24"/>
                </w:rPr>
                <w:t>&gt;</w:t>
              </w:r>
            </w:hyperlink>
            <w:r>
              <w:t xml:space="preserve">, </w:t>
            </w:r>
            <w:hyperlink w:anchor="P996" w:history="1">
              <w:r w:rsidRPr="008F6E77">
                <w:rPr>
                  <w:rFonts w:ascii="Times New Roman" w:hAnsi="Times New Roman" w:cs="Times New Roman"/>
                  <w:b/>
                  <w:sz w:val="24"/>
                  <w:szCs w:val="24"/>
                </w:rPr>
                <w:t>&lt;</w:t>
              </w:r>
              <w:r w:rsidR="00EA0F88">
                <w:rPr>
                  <w:rFonts w:ascii="Times New Roman" w:hAnsi="Times New Roman" w:cs="Times New Roman"/>
                  <w:b/>
                  <w:sz w:val="24"/>
                  <w:szCs w:val="24"/>
                </w:rPr>
                <w:t>3</w:t>
              </w:r>
              <w:r w:rsidRPr="008F6E77">
                <w:rPr>
                  <w:rFonts w:ascii="Times New Roman" w:hAnsi="Times New Roman" w:cs="Times New Roman"/>
                  <w:b/>
                  <w:sz w:val="24"/>
                  <w:szCs w:val="24"/>
                </w:rPr>
                <w:t>&gt;</w:t>
              </w:r>
            </w:hyperlink>
          </w:p>
        </w:tc>
        <w:tc>
          <w:tcPr>
            <w:tcW w:w="2977" w:type="dxa"/>
          </w:tcPr>
          <w:p w:rsidR="00E67CDE" w:rsidRPr="008F6E77" w:rsidRDefault="00E67CDE" w:rsidP="009E7547">
            <w:pPr>
              <w:pStyle w:val="ConsPlusNormal"/>
              <w:ind w:firstLine="0"/>
              <w:jc w:val="center"/>
              <w:rPr>
                <w:rFonts w:ascii="Times New Roman" w:hAnsi="Times New Roman" w:cs="Times New Roman"/>
                <w:b/>
                <w:sz w:val="24"/>
                <w:szCs w:val="24"/>
              </w:rPr>
            </w:pPr>
            <w:r w:rsidRPr="008F6E77">
              <w:rPr>
                <w:rFonts w:ascii="Times New Roman" w:hAnsi="Times New Roman" w:cs="Times New Roman"/>
                <w:b/>
                <w:sz w:val="24"/>
                <w:szCs w:val="24"/>
              </w:rPr>
              <w:t>Расходы на услуги связи</w:t>
            </w:r>
          </w:p>
        </w:tc>
      </w:tr>
      <w:tr w:rsidR="00E67CDE" w:rsidRPr="00553388" w:rsidTr="00CA67C2">
        <w:tc>
          <w:tcPr>
            <w:tcW w:w="567" w:type="dxa"/>
          </w:tcPr>
          <w:p w:rsidR="00E67CDE" w:rsidRPr="00FA2536" w:rsidRDefault="00E67CDE" w:rsidP="009E7547">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1</w:t>
            </w:r>
          </w:p>
        </w:tc>
        <w:tc>
          <w:tcPr>
            <w:tcW w:w="4469" w:type="dxa"/>
          </w:tcPr>
          <w:p w:rsidR="00E67CDE" w:rsidRDefault="00E67CDE" w:rsidP="00D17EE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 xml:space="preserve">Глава администрации </w:t>
            </w:r>
            <w:r w:rsidR="00D01485" w:rsidRPr="00D01485">
              <w:rPr>
                <w:rFonts w:ascii="Times New Roman" w:hAnsi="Times New Roman" w:cs="Times New Roman"/>
                <w:color w:val="000000"/>
                <w:sz w:val="24"/>
                <w:szCs w:val="24"/>
              </w:rPr>
              <w:t>Боровского сельсовета</w:t>
            </w:r>
            <w:r w:rsidR="00D01485">
              <w:rPr>
                <w:rFonts w:ascii="Times New Roman" w:hAnsi="Times New Roman" w:cs="Times New Roman"/>
                <w:sz w:val="24"/>
                <w:szCs w:val="24"/>
              </w:rPr>
              <w:t xml:space="preserve"> </w:t>
            </w:r>
            <w:r>
              <w:rPr>
                <w:rFonts w:ascii="Times New Roman" w:hAnsi="Times New Roman" w:cs="Times New Roman"/>
                <w:sz w:val="24"/>
                <w:szCs w:val="24"/>
              </w:rPr>
              <w:t xml:space="preserve">Болотнинского района </w:t>
            </w:r>
          </w:p>
        </w:tc>
        <w:tc>
          <w:tcPr>
            <w:tcW w:w="1418" w:type="dxa"/>
          </w:tcPr>
          <w:p w:rsidR="00E67CDE" w:rsidRPr="00FA2536" w:rsidRDefault="00E67CDE" w:rsidP="009E7547">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п</w:t>
            </w:r>
            <w:r w:rsidRPr="00FA2536">
              <w:rPr>
                <w:rFonts w:ascii="Times New Roman" w:hAnsi="Times New Roman" w:cs="Times New Roman"/>
                <w:sz w:val="24"/>
                <w:szCs w:val="24"/>
              </w:rPr>
              <w:t>одвижная связь</w:t>
            </w:r>
          </w:p>
        </w:tc>
        <w:tc>
          <w:tcPr>
            <w:tcW w:w="2409" w:type="dxa"/>
          </w:tcPr>
          <w:p w:rsidR="00E67CDE" w:rsidRPr="00FA2536" w:rsidRDefault="00E67CDE" w:rsidP="00716062">
            <w:pPr>
              <w:pStyle w:val="ConsPlusNormal"/>
              <w:ind w:firstLine="0"/>
              <w:jc w:val="center"/>
              <w:rPr>
                <w:rFonts w:ascii="Times New Roman" w:hAnsi="Times New Roman" w:cs="Times New Roman"/>
                <w:sz w:val="24"/>
                <w:szCs w:val="24"/>
              </w:rPr>
            </w:pPr>
            <w:r w:rsidRPr="00FA2536">
              <w:rPr>
                <w:rFonts w:ascii="Times New Roman" w:hAnsi="Times New Roman" w:cs="Times New Roman"/>
                <w:sz w:val="24"/>
                <w:szCs w:val="24"/>
              </w:rPr>
              <w:t xml:space="preserve">не более 1 единицы в расчете на </w:t>
            </w:r>
            <w:r w:rsidR="00716062">
              <w:rPr>
                <w:rFonts w:ascii="Times New Roman" w:hAnsi="Times New Roman" w:cs="Times New Roman"/>
                <w:sz w:val="24"/>
                <w:szCs w:val="24"/>
              </w:rPr>
              <w:t xml:space="preserve">должностное </w:t>
            </w:r>
            <w:r>
              <w:rPr>
                <w:rFonts w:ascii="Times New Roman" w:hAnsi="Times New Roman" w:cs="Times New Roman"/>
                <w:sz w:val="24"/>
                <w:szCs w:val="24"/>
              </w:rPr>
              <w:t xml:space="preserve">лицо </w:t>
            </w:r>
          </w:p>
        </w:tc>
        <w:tc>
          <w:tcPr>
            <w:tcW w:w="3260" w:type="dxa"/>
          </w:tcPr>
          <w:p w:rsidR="00E67CDE" w:rsidRPr="00AA602A" w:rsidRDefault="00E67CDE" w:rsidP="00716062">
            <w:pPr>
              <w:pStyle w:val="ConsPlusNormal"/>
              <w:ind w:firstLine="0"/>
              <w:jc w:val="center"/>
              <w:rPr>
                <w:rFonts w:ascii="Times New Roman" w:hAnsi="Times New Roman" w:cs="Times New Roman"/>
                <w:sz w:val="24"/>
                <w:szCs w:val="24"/>
              </w:rPr>
            </w:pPr>
            <w:r w:rsidRPr="00AA602A">
              <w:rPr>
                <w:rFonts w:ascii="Times New Roman" w:hAnsi="Times New Roman" w:cs="Times New Roman"/>
                <w:sz w:val="24"/>
                <w:szCs w:val="24"/>
              </w:rPr>
              <w:t xml:space="preserve">не более 15 тыс. рублей включительно за 1 единицу в расчете </w:t>
            </w:r>
            <w:r w:rsidR="00716062">
              <w:rPr>
                <w:rFonts w:ascii="Times New Roman" w:hAnsi="Times New Roman" w:cs="Times New Roman"/>
                <w:sz w:val="24"/>
                <w:szCs w:val="24"/>
              </w:rPr>
              <w:t>на 1 должностное лицо</w:t>
            </w:r>
          </w:p>
        </w:tc>
        <w:tc>
          <w:tcPr>
            <w:tcW w:w="2977" w:type="dxa"/>
          </w:tcPr>
          <w:p w:rsidR="00E67CDE" w:rsidRPr="00AA602A" w:rsidRDefault="00E67CDE" w:rsidP="00716062">
            <w:pPr>
              <w:pStyle w:val="ConsPlusNormal"/>
              <w:ind w:firstLine="0"/>
              <w:jc w:val="center"/>
              <w:rPr>
                <w:rFonts w:ascii="Times New Roman" w:hAnsi="Times New Roman" w:cs="Times New Roman"/>
                <w:sz w:val="24"/>
                <w:szCs w:val="24"/>
              </w:rPr>
            </w:pPr>
            <w:r w:rsidRPr="00AA602A">
              <w:rPr>
                <w:rFonts w:ascii="Times New Roman" w:hAnsi="Times New Roman" w:cs="Times New Roman"/>
                <w:sz w:val="24"/>
                <w:szCs w:val="24"/>
              </w:rPr>
              <w:t xml:space="preserve">ежемесячные расходы не более </w:t>
            </w:r>
            <w:r>
              <w:rPr>
                <w:rFonts w:ascii="Times New Roman" w:hAnsi="Times New Roman" w:cs="Times New Roman"/>
                <w:sz w:val="24"/>
                <w:szCs w:val="24"/>
              </w:rPr>
              <w:t>2,0</w:t>
            </w:r>
            <w:r w:rsidRPr="00AA602A">
              <w:rPr>
                <w:rFonts w:ascii="Times New Roman" w:hAnsi="Times New Roman" w:cs="Times New Roman"/>
                <w:sz w:val="24"/>
                <w:szCs w:val="24"/>
              </w:rPr>
              <w:t xml:space="preserve"> тыс. рублей </w:t>
            </w:r>
            <w:r w:rsidRPr="000F3C6F">
              <w:rPr>
                <w:rFonts w:ascii="Times New Roman" w:hAnsi="Times New Roman" w:cs="Times New Roman"/>
                <w:sz w:val="24"/>
                <w:szCs w:val="24"/>
              </w:rPr>
              <w:t>&lt;</w:t>
            </w:r>
            <w:r w:rsidR="00EA0F88">
              <w:rPr>
                <w:rFonts w:ascii="Times New Roman" w:hAnsi="Times New Roman" w:cs="Times New Roman"/>
                <w:sz w:val="24"/>
                <w:szCs w:val="24"/>
              </w:rPr>
              <w:t>2</w:t>
            </w:r>
            <w:r w:rsidRPr="000F3C6F">
              <w:rPr>
                <w:rFonts w:ascii="Times New Roman" w:hAnsi="Times New Roman" w:cs="Times New Roman"/>
                <w:sz w:val="24"/>
                <w:szCs w:val="24"/>
              </w:rPr>
              <w:t xml:space="preserve">&gt; </w:t>
            </w:r>
            <w:r w:rsidRPr="00AA602A">
              <w:rPr>
                <w:rFonts w:ascii="Times New Roman" w:hAnsi="Times New Roman" w:cs="Times New Roman"/>
                <w:sz w:val="24"/>
                <w:szCs w:val="24"/>
              </w:rPr>
              <w:t xml:space="preserve">включительно в расчете </w:t>
            </w:r>
            <w:r>
              <w:rPr>
                <w:rFonts w:ascii="Times New Roman" w:hAnsi="Times New Roman" w:cs="Times New Roman"/>
                <w:sz w:val="24"/>
                <w:szCs w:val="24"/>
              </w:rPr>
              <w:t xml:space="preserve">на </w:t>
            </w:r>
            <w:r w:rsidR="00716062">
              <w:rPr>
                <w:rFonts w:ascii="Times New Roman" w:hAnsi="Times New Roman" w:cs="Times New Roman"/>
                <w:sz w:val="24"/>
                <w:szCs w:val="24"/>
              </w:rPr>
              <w:t>1 должностное лицо</w:t>
            </w:r>
          </w:p>
        </w:tc>
      </w:tr>
      <w:tr w:rsidR="00D97919" w:rsidRPr="00AA602A" w:rsidTr="00D97919">
        <w:tc>
          <w:tcPr>
            <w:tcW w:w="567" w:type="dxa"/>
            <w:tcBorders>
              <w:top w:val="single" w:sz="4" w:space="0" w:color="auto"/>
              <w:left w:val="single" w:sz="4" w:space="0" w:color="auto"/>
              <w:bottom w:val="single" w:sz="4" w:space="0" w:color="auto"/>
              <w:right w:val="single" w:sz="4" w:space="0" w:color="auto"/>
            </w:tcBorders>
          </w:tcPr>
          <w:p w:rsidR="00D97919" w:rsidRPr="00FA2536" w:rsidRDefault="00D97919" w:rsidP="00D97919">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2</w:t>
            </w:r>
          </w:p>
        </w:tc>
        <w:tc>
          <w:tcPr>
            <w:tcW w:w="4469" w:type="dxa"/>
            <w:tcBorders>
              <w:top w:val="single" w:sz="4" w:space="0" w:color="auto"/>
              <w:left w:val="single" w:sz="4" w:space="0" w:color="auto"/>
              <w:bottom w:val="single" w:sz="4" w:space="0" w:color="auto"/>
              <w:right w:val="single" w:sz="4" w:space="0" w:color="auto"/>
            </w:tcBorders>
          </w:tcPr>
          <w:p w:rsidR="00D97919" w:rsidRPr="00FA2536" w:rsidRDefault="00D97919" w:rsidP="00D97919">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Заместитель главы администрации Боровского сельсовета Болотнинского района</w:t>
            </w:r>
          </w:p>
        </w:tc>
        <w:tc>
          <w:tcPr>
            <w:tcW w:w="1418" w:type="dxa"/>
            <w:tcBorders>
              <w:top w:val="single" w:sz="4" w:space="0" w:color="auto"/>
              <w:left w:val="single" w:sz="4" w:space="0" w:color="auto"/>
              <w:bottom w:val="single" w:sz="4" w:space="0" w:color="auto"/>
              <w:right w:val="single" w:sz="4" w:space="0" w:color="auto"/>
            </w:tcBorders>
          </w:tcPr>
          <w:p w:rsidR="00D97919" w:rsidRPr="00FA2536" w:rsidRDefault="00D97919" w:rsidP="00FE5BD0">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п</w:t>
            </w:r>
            <w:r w:rsidRPr="00FA2536">
              <w:rPr>
                <w:rFonts w:ascii="Times New Roman" w:hAnsi="Times New Roman" w:cs="Times New Roman"/>
                <w:sz w:val="24"/>
                <w:szCs w:val="24"/>
              </w:rPr>
              <w:t>одвижная связь</w:t>
            </w:r>
          </w:p>
        </w:tc>
        <w:tc>
          <w:tcPr>
            <w:tcW w:w="2409" w:type="dxa"/>
            <w:tcBorders>
              <w:top w:val="single" w:sz="4" w:space="0" w:color="auto"/>
              <w:left w:val="single" w:sz="4" w:space="0" w:color="auto"/>
              <w:bottom w:val="single" w:sz="4" w:space="0" w:color="auto"/>
              <w:right w:val="single" w:sz="4" w:space="0" w:color="auto"/>
            </w:tcBorders>
          </w:tcPr>
          <w:p w:rsidR="00D97919" w:rsidRPr="00FA2536" w:rsidRDefault="00D97919" w:rsidP="00FE5BD0">
            <w:pPr>
              <w:pStyle w:val="ConsPlusNormal"/>
              <w:ind w:firstLine="0"/>
              <w:jc w:val="center"/>
              <w:rPr>
                <w:rFonts w:ascii="Times New Roman" w:hAnsi="Times New Roman" w:cs="Times New Roman"/>
                <w:sz w:val="24"/>
                <w:szCs w:val="24"/>
              </w:rPr>
            </w:pPr>
            <w:r w:rsidRPr="00FA2536">
              <w:rPr>
                <w:rFonts w:ascii="Times New Roman" w:hAnsi="Times New Roman" w:cs="Times New Roman"/>
                <w:sz w:val="24"/>
                <w:szCs w:val="24"/>
              </w:rPr>
              <w:t xml:space="preserve">не более 1 единицы в расчете на </w:t>
            </w:r>
            <w:r>
              <w:rPr>
                <w:rFonts w:ascii="Times New Roman" w:hAnsi="Times New Roman" w:cs="Times New Roman"/>
                <w:sz w:val="24"/>
                <w:szCs w:val="24"/>
              </w:rPr>
              <w:t>должностное лицо</w:t>
            </w:r>
          </w:p>
        </w:tc>
        <w:tc>
          <w:tcPr>
            <w:tcW w:w="3260" w:type="dxa"/>
            <w:tcBorders>
              <w:top w:val="single" w:sz="4" w:space="0" w:color="auto"/>
              <w:left w:val="single" w:sz="4" w:space="0" w:color="auto"/>
              <w:bottom w:val="single" w:sz="4" w:space="0" w:color="auto"/>
              <w:right w:val="single" w:sz="4" w:space="0" w:color="auto"/>
            </w:tcBorders>
          </w:tcPr>
          <w:p w:rsidR="00D97919" w:rsidRPr="00AA602A" w:rsidRDefault="00D97919" w:rsidP="00FE5BD0">
            <w:pPr>
              <w:pStyle w:val="ConsPlusNormal"/>
              <w:ind w:firstLine="0"/>
              <w:jc w:val="center"/>
              <w:rPr>
                <w:rFonts w:ascii="Times New Roman" w:hAnsi="Times New Roman" w:cs="Times New Roman"/>
                <w:sz w:val="24"/>
                <w:szCs w:val="24"/>
              </w:rPr>
            </w:pPr>
            <w:r w:rsidRPr="00AA602A">
              <w:rPr>
                <w:rFonts w:ascii="Times New Roman" w:hAnsi="Times New Roman" w:cs="Times New Roman"/>
                <w:sz w:val="24"/>
                <w:szCs w:val="24"/>
              </w:rPr>
              <w:t>не более 1</w:t>
            </w:r>
            <w:r>
              <w:rPr>
                <w:rFonts w:ascii="Times New Roman" w:hAnsi="Times New Roman" w:cs="Times New Roman"/>
                <w:sz w:val="24"/>
                <w:szCs w:val="24"/>
              </w:rPr>
              <w:t>2</w:t>
            </w:r>
            <w:r w:rsidRPr="00AA602A">
              <w:rPr>
                <w:rFonts w:ascii="Times New Roman" w:hAnsi="Times New Roman" w:cs="Times New Roman"/>
                <w:sz w:val="24"/>
                <w:szCs w:val="24"/>
              </w:rPr>
              <w:t xml:space="preserve"> тыс. рублей включительно в расчете </w:t>
            </w:r>
            <w:r>
              <w:rPr>
                <w:rFonts w:ascii="Times New Roman" w:hAnsi="Times New Roman" w:cs="Times New Roman"/>
                <w:sz w:val="24"/>
                <w:szCs w:val="24"/>
              </w:rPr>
              <w:t>на 1 должностное лицо</w:t>
            </w:r>
          </w:p>
        </w:tc>
        <w:tc>
          <w:tcPr>
            <w:tcW w:w="2977" w:type="dxa"/>
            <w:tcBorders>
              <w:top w:val="single" w:sz="4" w:space="0" w:color="auto"/>
              <w:left w:val="single" w:sz="4" w:space="0" w:color="auto"/>
              <w:bottom w:val="single" w:sz="4" w:space="0" w:color="auto"/>
              <w:right w:val="single" w:sz="4" w:space="0" w:color="auto"/>
            </w:tcBorders>
          </w:tcPr>
          <w:p w:rsidR="00D97919" w:rsidRPr="00AA602A" w:rsidRDefault="00D97919" w:rsidP="00FE5BD0">
            <w:pPr>
              <w:pStyle w:val="ConsPlusNormal"/>
              <w:ind w:firstLine="0"/>
              <w:jc w:val="center"/>
              <w:rPr>
                <w:rFonts w:ascii="Times New Roman" w:hAnsi="Times New Roman" w:cs="Times New Roman"/>
                <w:sz w:val="24"/>
                <w:szCs w:val="24"/>
              </w:rPr>
            </w:pPr>
            <w:r w:rsidRPr="00AA602A">
              <w:rPr>
                <w:rFonts w:ascii="Times New Roman" w:hAnsi="Times New Roman" w:cs="Times New Roman"/>
                <w:sz w:val="24"/>
                <w:szCs w:val="24"/>
              </w:rPr>
              <w:t>е</w:t>
            </w:r>
            <w:r>
              <w:rPr>
                <w:rFonts w:ascii="Times New Roman" w:hAnsi="Times New Roman" w:cs="Times New Roman"/>
                <w:sz w:val="24"/>
                <w:szCs w:val="24"/>
              </w:rPr>
              <w:t>жемесячные расходы не более 1,5</w:t>
            </w:r>
            <w:r w:rsidRPr="00AA602A">
              <w:rPr>
                <w:rFonts w:ascii="Times New Roman" w:hAnsi="Times New Roman" w:cs="Times New Roman"/>
                <w:sz w:val="24"/>
                <w:szCs w:val="24"/>
              </w:rPr>
              <w:t xml:space="preserve"> тыс. рублей </w:t>
            </w:r>
            <w:r>
              <w:rPr>
                <w:rFonts w:ascii="Times New Roman" w:hAnsi="Times New Roman" w:cs="Times New Roman"/>
                <w:sz w:val="24"/>
                <w:szCs w:val="24"/>
              </w:rPr>
              <w:t>&lt;2</w:t>
            </w:r>
            <w:r w:rsidRPr="00EA0F88">
              <w:rPr>
                <w:rFonts w:ascii="Times New Roman" w:hAnsi="Times New Roman" w:cs="Times New Roman"/>
                <w:sz w:val="24"/>
                <w:szCs w:val="24"/>
              </w:rPr>
              <w:t>&gt;</w:t>
            </w:r>
            <w:r w:rsidRPr="00AA602A">
              <w:rPr>
                <w:rFonts w:ascii="Times New Roman" w:hAnsi="Times New Roman" w:cs="Times New Roman"/>
                <w:sz w:val="24"/>
                <w:szCs w:val="24"/>
              </w:rPr>
              <w:t xml:space="preserve"> включительно в расчете на </w:t>
            </w:r>
            <w:r>
              <w:rPr>
                <w:rFonts w:ascii="Times New Roman" w:hAnsi="Times New Roman" w:cs="Times New Roman"/>
                <w:sz w:val="24"/>
                <w:szCs w:val="24"/>
              </w:rPr>
              <w:t>1 должностное лицо</w:t>
            </w:r>
          </w:p>
        </w:tc>
      </w:tr>
      <w:tr w:rsidR="00D97919" w:rsidRPr="00AA602A" w:rsidTr="00D97919">
        <w:tc>
          <w:tcPr>
            <w:tcW w:w="567" w:type="dxa"/>
            <w:tcBorders>
              <w:top w:val="single" w:sz="4" w:space="0" w:color="auto"/>
              <w:left w:val="single" w:sz="4" w:space="0" w:color="auto"/>
              <w:bottom w:val="single" w:sz="4" w:space="0" w:color="auto"/>
              <w:right w:val="single" w:sz="4" w:space="0" w:color="auto"/>
            </w:tcBorders>
          </w:tcPr>
          <w:p w:rsidR="00D97919" w:rsidRDefault="00D97919" w:rsidP="00D97919">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3</w:t>
            </w:r>
          </w:p>
          <w:p w:rsidR="00D97919" w:rsidRPr="00D97919" w:rsidRDefault="00D97919" w:rsidP="00D97919">
            <w:pPr>
              <w:pStyle w:val="ConsPlusNormal"/>
              <w:rPr>
                <w:rFonts w:ascii="Times New Roman" w:hAnsi="Times New Roman" w:cs="Times New Roman"/>
                <w:sz w:val="24"/>
                <w:szCs w:val="24"/>
              </w:rPr>
            </w:pPr>
            <w:r w:rsidRPr="00D97919">
              <w:rPr>
                <w:rFonts w:ascii="Times New Roman" w:hAnsi="Times New Roman" w:cs="Times New Roman"/>
                <w:sz w:val="24"/>
                <w:szCs w:val="24"/>
              </w:rPr>
              <w:t>4</w:t>
            </w:r>
          </w:p>
        </w:tc>
        <w:tc>
          <w:tcPr>
            <w:tcW w:w="4469" w:type="dxa"/>
            <w:tcBorders>
              <w:top w:val="single" w:sz="4" w:space="0" w:color="auto"/>
              <w:left w:val="single" w:sz="4" w:space="0" w:color="auto"/>
              <w:bottom w:val="single" w:sz="4" w:space="0" w:color="auto"/>
              <w:right w:val="single" w:sz="4" w:space="0" w:color="auto"/>
            </w:tcBorders>
          </w:tcPr>
          <w:p w:rsidR="00D97919" w:rsidRDefault="00D97919" w:rsidP="00FE5BD0">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 xml:space="preserve">Руководитель </w:t>
            </w:r>
          </w:p>
          <w:p w:rsidR="00D97919" w:rsidRDefault="00D97919" w:rsidP="00FE5BD0">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(заместитель руководителя) учреждения</w:t>
            </w:r>
          </w:p>
        </w:tc>
        <w:tc>
          <w:tcPr>
            <w:tcW w:w="1418" w:type="dxa"/>
            <w:tcBorders>
              <w:top w:val="single" w:sz="4" w:space="0" w:color="auto"/>
              <w:left w:val="single" w:sz="4" w:space="0" w:color="auto"/>
              <w:bottom w:val="single" w:sz="4" w:space="0" w:color="auto"/>
              <w:right w:val="single" w:sz="4" w:space="0" w:color="auto"/>
            </w:tcBorders>
          </w:tcPr>
          <w:p w:rsidR="00D97919" w:rsidRPr="00FA2536" w:rsidRDefault="00D97919" w:rsidP="00FE5BD0">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п</w:t>
            </w:r>
            <w:r w:rsidRPr="00FA2536">
              <w:rPr>
                <w:rFonts w:ascii="Times New Roman" w:hAnsi="Times New Roman" w:cs="Times New Roman"/>
                <w:sz w:val="24"/>
                <w:szCs w:val="24"/>
              </w:rPr>
              <w:t>одвижная связь</w:t>
            </w:r>
          </w:p>
        </w:tc>
        <w:tc>
          <w:tcPr>
            <w:tcW w:w="2409" w:type="dxa"/>
            <w:tcBorders>
              <w:top w:val="single" w:sz="4" w:space="0" w:color="auto"/>
              <w:left w:val="single" w:sz="4" w:space="0" w:color="auto"/>
              <w:bottom w:val="single" w:sz="4" w:space="0" w:color="auto"/>
              <w:right w:val="single" w:sz="4" w:space="0" w:color="auto"/>
            </w:tcBorders>
          </w:tcPr>
          <w:p w:rsidR="00D97919" w:rsidRPr="00FA2536" w:rsidRDefault="00D97919" w:rsidP="00FE5BD0">
            <w:pPr>
              <w:pStyle w:val="ConsPlusNormal"/>
              <w:ind w:firstLine="0"/>
              <w:jc w:val="center"/>
              <w:rPr>
                <w:rFonts w:ascii="Times New Roman" w:hAnsi="Times New Roman" w:cs="Times New Roman"/>
                <w:sz w:val="24"/>
                <w:szCs w:val="24"/>
              </w:rPr>
            </w:pPr>
            <w:r w:rsidRPr="00FA2536">
              <w:rPr>
                <w:rFonts w:ascii="Times New Roman" w:hAnsi="Times New Roman" w:cs="Times New Roman"/>
                <w:sz w:val="24"/>
                <w:szCs w:val="24"/>
              </w:rPr>
              <w:t xml:space="preserve">не более 1 единицы в расчете на </w:t>
            </w:r>
            <w:r>
              <w:rPr>
                <w:rFonts w:ascii="Times New Roman" w:hAnsi="Times New Roman" w:cs="Times New Roman"/>
                <w:sz w:val="24"/>
                <w:szCs w:val="24"/>
              </w:rPr>
              <w:t>гражданского служащего</w:t>
            </w:r>
          </w:p>
        </w:tc>
        <w:tc>
          <w:tcPr>
            <w:tcW w:w="3260" w:type="dxa"/>
            <w:tcBorders>
              <w:top w:val="single" w:sz="4" w:space="0" w:color="auto"/>
              <w:left w:val="single" w:sz="4" w:space="0" w:color="auto"/>
              <w:bottom w:val="single" w:sz="4" w:space="0" w:color="auto"/>
              <w:right w:val="single" w:sz="4" w:space="0" w:color="auto"/>
            </w:tcBorders>
          </w:tcPr>
          <w:p w:rsidR="00D97919" w:rsidRPr="00AA602A" w:rsidRDefault="00D97919" w:rsidP="00FE5BD0">
            <w:pPr>
              <w:pStyle w:val="ConsPlusNormal"/>
              <w:ind w:firstLine="0"/>
              <w:jc w:val="center"/>
              <w:rPr>
                <w:rFonts w:ascii="Times New Roman" w:hAnsi="Times New Roman" w:cs="Times New Roman"/>
                <w:sz w:val="24"/>
                <w:szCs w:val="24"/>
              </w:rPr>
            </w:pPr>
            <w:r w:rsidRPr="00AA602A">
              <w:rPr>
                <w:rFonts w:ascii="Times New Roman" w:hAnsi="Times New Roman" w:cs="Times New Roman"/>
                <w:sz w:val="24"/>
                <w:szCs w:val="24"/>
              </w:rPr>
              <w:t>не более 1</w:t>
            </w:r>
            <w:r>
              <w:rPr>
                <w:rFonts w:ascii="Times New Roman" w:hAnsi="Times New Roman" w:cs="Times New Roman"/>
                <w:sz w:val="24"/>
                <w:szCs w:val="24"/>
              </w:rPr>
              <w:t>2</w:t>
            </w:r>
            <w:r w:rsidRPr="00AA602A">
              <w:rPr>
                <w:rFonts w:ascii="Times New Roman" w:hAnsi="Times New Roman" w:cs="Times New Roman"/>
                <w:sz w:val="24"/>
                <w:szCs w:val="24"/>
              </w:rPr>
              <w:t xml:space="preserve"> тыс. рублей включительно в расчете на </w:t>
            </w:r>
            <w:r>
              <w:rPr>
                <w:rFonts w:ascii="Times New Roman" w:hAnsi="Times New Roman" w:cs="Times New Roman"/>
                <w:sz w:val="24"/>
                <w:szCs w:val="24"/>
              </w:rPr>
              <w:t>1 гражданского служащего</w:t>
            </w:r>
          </w:p>
        </w:tc>
        <w:tc>
          <w:tcPr>
            <w:tcW w:w="2977" w:type="dxa"/>
            <w:tcBorders>
              <w:top w:val="single" w:sz="4" w:space="0" w:color="auto"/>
              <w:left w:val="single" w:sz="4" w:space="0" w:color="auto"/>
              <w:bottom w:val="single" w:sz="4" w:space="0" w:color="auto"/>
              <w:right w:val="single" w:sz="4" w:space="0" w:color="auto"/>
            </w:tcBorders>
          </w:tcPr>
          <w:p w:rsidR="00D97919" w:rsidRPr="00AA602A" w:rsidRDefault="00D97919" w:rsidP="00FE5BD0">
            <w:pPr>
              <w:pStyle w:val="ConsPlusNormal"/>
              <w:ind w:firstLine="0"/>
              <w:jc w:val="center"/>
              <w:rPr>
                <w:rFonts w:ascii="Times New Roman" w:hAnsi="Times New Roman" w:cs="Times New Roman"/>
                <w:sz w:val="24"/>
                <w:szCs w:val="24"/>
              </w:rPr>
            </w:pPr>
            <w:r w:rsidRPr="00AA602A">
              <w:rPr>
                <w:rFonts w:ascii="Times New Roman" w:hAnsi="Times New Roman" w:cs="Times New Roman"/>
                <w:sz w:val="24"/>
                <w:szCs w:val="24"/>
              </w:rPr>
              <w:t>е</w:t>
            </w:r>
            <w:r>
              <w:rPr>
                <w:rFonts w:ascii="Times New Roman" w:hAnsi="Times New Roman" w:cs="Times New Roman"/>
                <w:sz w:val="24"/>
                <w:szCs w:val="24"/>
              </w:rPr>
              <w:t>жемесячные расходы не более 1,5</w:t>
            </w:r>
            <w:r w:rsidRPr="00AA602A">
              <w:rPr>
                <w:rFonts w:ascii="Times New Roman" w:hAnsi="Times New Roman" w:cs="Times New Roman"/>
                <w:sz w:val="24"/>
                <w:szCs w:val="24"/>
              </w:rPr>
              <w:t xml:space="preserve"> тыс. рублей </w:t>
            </w:r>
            <w:r w:rsidRPr="00A060DC">
              <w:rPr>
                <w:rFonts w:ascii="Times New Roman" w:hAnsi="Times New Roman" w:cs="Times New Roman"/>
                <w:sz w:val="24"/>
                <w:szCs w:val="24"/>
              </w:rPr>
              <w:t>&lt;</w:t>
            </w:r>
            <w:r w:rsidRPr="00EA0F88">
              <w:rPr>
                <w:rFonts w:ascii="Times New Roman" w:hAnsi="Times New Roman" w:cs="Times New Roman"/>
                <w:sz w:val="24"/>
                <w:szCs w:val="24"/>
              </w:rPr>
              <w:t>2</w:t>
            </w:r>
            <w:r w:rsidRPr="00A060DC">
              <w:rPr>
                <w:rFonts w:ascii="Times New Roman" w:hAnsi="Times New Roman" w:cs="Times New Roman"/>
                <w:sz w:val="24"/>
                <w:szCs w:val="24"/>
              </w:rPr>
              <w:t>&gt;</w:t>
            </w:r>
            <w:r w:rsidRPr="00AA602A">
              <w:rPr>
                <w:rFonts w:ascii="Times New Roman" w:hAnsi="Times New Roman" w:cs="Times New Roman"/>
                <w:sz w:val="24"/>
                <w:szCs w:val="24"/>
              </w:rPr>
              <w:t xml:space="preserve"> включительно в расчете на </w:t>
            </w:r>
            <w:r>
              <w:rPr>
                <w:rFonts w:ascii="Times New Roman" w:hAnsi="Times New Roman" w:cs="Times New Roman"/>
                <w:sz w:val="24"/>
                <w:szCs w:val="24"/>
              </w:rPr>
              <w:t>1 гражданского служащего</w:t>
            </w:r>
          </w:p>
        </w:tc>
      </w:tr>
    </w:tbl>
    <w:p w:rsidR="00DB260F" w:rsidRPr="00BE00EA" w:rsidRDefault="00DB260F" w:rsidP="00DB260F">
      <w:pPr>
        <w:pStyle w:val="ConsPlusNormal"/>
        <w:ind w:firstLine="540"/>
        <w:jc w:val="both"/>
        <w:rPr>
          <w:rFonts w:ascii="Times New Roman" w:hAnsi="Times New Roman" w:cs="Times New Roman"/>
          <w:sz w:val="28"/>
          <w:szCs w:val="28"/>
        </w:rPr>
      </w:pPr>
      <w:r w:rsidRPr="00BE00EA">
        <w:rPr>
          <w:rFonts w:ascii="Times New Roman" w:hAnsi="Times New Roman" w:cs="Times New Roman"/>
          <w:sz w:val="28"/>
          <w:szCs w:val="28"/>
        </w:rPr>
        <w:t>--------------------------------</w:t>
      </w:r>
    </w:p>
    <w:p w:rsidR="00DB260F" w:rsidRPr="008E0DC0" w:rsidRDefault="00DB260F" w:rsidP="00DB260F">
      <w:pPr>
        <w:pStyle w:val="ConsPlusNormal"/>
        <w:ind w:firstLine="540"/>
        <w:jc w:val="both"/>
        <w:rPr>
          <w:rFonts w:ascii="Times New Roman" w:hAnsi="Times New Roman" w:cs="Times New Roman"/>
          <w:szCs w:val="22"/>
        </w:rPr>
      </w:pPr>
      <w:bookmarkStart w:id="56" w:name="P996"/>
      <w:bookmarkEnd w:id="56"/>
      <w:r w:rsidRPr="008E0DC0">
        <w:rPr>
          <w:rFonts w:ascii="Times New Roman" w:hAnsi="Times New Roman" w:cs="Times New Roman"/>
          <w:szCs w:val="22"/>
        </w:rPr>
        <w:t>&lt;</w:t>
      </w:r>
      <w:r>
        <w:rPr>
          <w:rFonts w:ascii="Times New Roman" w:hAnsi="Times New Roman" w:cs="Times New Roman"/>
          <w:szCs w:val="22"/>
        </w:rPr>
        <w:t>1</w:t>
      </w:r>
      <w:r w:rsidRPr="008E0DC0">
        <w:rPr>
          <w:rFonts w:ascii="Times New Roman" w:hAnsi="Times New Roman" w:cs="Times New Roman"/>
          <w:szCs w:val="22"/>
        </w:rPr>
        <w:t>&gt; Периодичность приобретения средств связи определяется максимальным сроком полезного использования и составляет 5 лет.</w:t>
      </w:r>
    </w:p>
    <w:p w:rsidR="00DB260F" w:rsidRDefault="00DB260F" w:rsidP="00DB260F">
      <w:pPr>
        <w:pStyle w:val="ConsPlusNormal"/>
        <w:ind w:firstLine="540"/>
        <w:jc w:val="both"/>
        <w:rPr>
          <w:rFonts w:ascii="Times New Roman" w:hAnsi="Times New Roman" w:cs="Times New Roman"/>
          <w:szCs w:val="22"/>
        </w:rPr>
      </w:pPr>
      <w:r w:rsidRPr="00954EFE">
        <w:rPr>
          <w:rFonts w:ascii="Times New Roman" w:hAnsi="Times New Roman" w:cs="Times New Roman"/>
          <w:szCs w:val="22"/>
        </w:rPr>
        <w:t>&lt;</w:t>
      </w:r>
      <w:r w:rsidR="00EA0F88" w:rsidRPr="00EA0F88">
        <w:rPr>
          <w:rFonts w:ascii="Times New Roman" w:hAnsi="Times New Roman" w:cs="Times New Roman"/>
          <w:szCs w:val="22"/>
        </w:rPr>
        <w:t>2</w:t>
      </w:r>
      <w:r w:rsidRPr="00954EFE">
        <w:rPr>
          <w:rFonts w:ascii="Times New Roman" w:hAnsi="Times New Roman" w:cs="Times New Roman"/>
          <w:szCs w:val="22"/>
        </w:rPr>
        <w:t xml:space="preserve">&gt; Объем расходов, рассчитанный с применением нормативных затрат на приобретение </w:t>
      </w:r>
      <w:r>
        <w:rPr>
          <w:rFonts w:ascii="Times New Roman" w:hAnsi="Times New Roman" w:cs="Times New Roman"/>
          <w:szCs w:val="22"/>
        </w:rPr>
        <w:t>подвижн</w:t>
      </w:r>
      <w:r w:rsidRPr="00954EFE">
        <w:rPr>
          <w:rFonts w:ascii="Times New Roman" w:hAnsi="Times New Roman" w:cs="Times New Roman"/>
          <w:szCs w:val="22"/>
        </w:rPr>
        <w:t>ой связи, м</w:t>
      </w:r>
      <w:r>
        <w:rPr>
          <w:rFonts w:ascii="Times New Roman" w:hAnsi="Times New Roman" w:cs="Times New Roman"/>
          <w:szCs w:val="22"/>
        </w:rPr>
        <w:t xml:space="preserve">ожет быть изменен по решению </w:t>
      </w:r>
      <w:r w:rsidR="00784C80">
        <w:rPr>
          <w:rFonts w:ascii="Times New Roman" w:hAnsi="Times New Roman" w:cs="Times New Roman"/>
          <w:szCs w:val="22"/>
        </w:rPr>
        <w:t>Главы администрации</w:t>
      </w:r>
      <w:r w:rsidRPr="00954EFE">
        <w:rPr>
          <w:rFonts w:ascii="Times New Roman" w:hAnsi="Times New Roman" w:cs="Times New Roman"/>
          <w:szCs w:val="22"/>
        </w:rPr>
        <w:t xml:space="preserve"> в пределах, утвержденных на эти цели лимитов бюджетных обязательств по соответствующему коду</w:t>
      </w:r>
      <w:r w:rsidR="00784C80">
        <w:rPr>
          <w:rFonts w:ascii="Times New Roman" w:hAnsi="Times New Roman" w:cs="Times New Roman"/>
          <w:szCs w:val="22"/>
        </w:rPr>
        <w:t xml:space="preserve"> классификации расходов бюджета</w:t>
      </w:r>
      <w:r w:rsidRPr="00954EFE">
        <w:rPr>
          <w:rFonts w:ascii="Times New Roman" w:hAnsi="Times New Roman" w:cs="Times New Roman"/>
          <w:szCs w:val="22"/>
        </w:rPr>
        <w:t>.</w:t>
      </w:r>
    </w:p>
    <w:p w:rsidR="0083228A" w:rsidRDefault="00DB260F" w:rsidP="00DB260F">
      <w:pPr>
        <w:pStyle w:val="ConsPlusNormal"/>
        <w:ind w:firstLine="540"/>
        <w:jc w:val="both"/>
        <w:rPr>
          <w:rFonts w:ascii="Times New Roman" w:hAnsi="Times New Roman" w:cs="Times New Roman"/>
          <w:szCs w:val="22"/>
        </w:rPr>
      </w:pPr>
      <w:r w:rsidRPr="00954EFE">
        <w:rPr>
          <w:rFonts w:ascii="Times New Roman" w:hAnsi="Times New Roman" w:cs="Times New Roman"/>
          <w:szCs w:val="22"/>
        </w:rPr>
        <w:t>&lt;</w:t>
      </w:r>
      <w:r w:rsidR="00890CC5">
        <w:rPr>
          <w:rFonts w:ascii="Times New Roman" w:hAnsi="Times New Roman" w:cs="Times New Roman"/>
          <w:szCs w:val="22"/>
        </w:rPr>
        <w:t>3</w:t>
      </w:r>
      <w:r w:rsidRPr="00954EFE">
        <w:rPr>
          <w:rFonts w:ascii="Times New Roman" w:hAnsi="Times New Roman" w:cs="Times New Roman"/>
          <w:szCs w:val="22"/>
        </w:rPr>
        <w:t>&gt;</w:t>
      </w:r>
      <w:r w:rsidR="00784C80">
        <w:rPr>
          <w:rFonts w:ascii="Times New Roman" w:hAnsi="Times New Roman" w:cs="Times New Roman"/>
          <w:szCs w:val="22"/>
        </w:rPr>
        <w:t xml:space="preserve"> Н</w:t>
      </w:r>
      <w:r>
        <w:rPr>
          <w:rFonts w:ascii="Times New Roman" w:hAnsi="Times New Roman" w:cs="Times New Roman"/>
          <w:szCs w:val="22"/>
        </w:rPr>
        <w:t>ормативы цены приобретения средств связи и расходов на услуги связи могут быть изменены, но не более чем на индекс потребительских цен на товары и услуги по данным Федеральной службы государственной статистики за период действия указанных нормативов.</w:t>
      </w:r>
    </w:p>
    <w:p w:rsidR="0083228A" w:rsidRDefault="0083228A" w:rsidP="00DB260F">
      <w:pPr>
        <w:pStyle w:val="ConsPlusNormal"/>
        <w:ind w:firstLine="540"/>
        <w:jc w:val="both"/>
        <w:rPr>
          <w:rFonts w:ascii="Times New Roman" w:hAnsi="Times New Roman" w:cs="Times New Roman"/>
          <w:szCs w:val="22"/>
        </w:rPr>
      </w:pPr>
    </w:p>
    <w:p w:rsidR="00D17EE3" w:rsidRDefault="0083228A" w:rsidP="0083228A">
      <w:pPr>
        <w:pStyle w:val="ConsPlusNormal"/>
        <w:ind w:left="9498"/>
        <w:jc w:val="both"/>
        <w:rPr>
          <w:rFonts w:ascii="Times New Roman" w:hAnsi="Times New Roman" w:cs="Times New Roman"/>
          <w:sz w:val="24"/>
          <w:szCs w:val="24"/>
        </w:rPr>
      </w:pPr>
      <w:r w:rsidRPr="00970230">
        <w:rPr>
          <w:rFonts w:ascii="Times New Roman" w:hAnsi="Times New Roman" w:cs="Times New Roman"/>
          <w:sz w:val="24"/>
          <w:szCs w:val="24"/>
        </w:rPr>
        <w:t xml:space="preserve">                  </w:t>
      </w:r>
    </w:p>
    <w:p w:rsidR="00D17EE3" w:rsidRDefault="00D17EE3" w:rsidP="0083228A">
      <w:pPr>
        <w:pStyle w:val="ConsPlusNormal"/>
        <w:ind w:left="9498"/>
        <w:jc w:val="both"/>
        <w:rPr>
          <w:rFonts w:ascii="Times New Roman" w:hAnsi="Times New Roman" w:cs="Times New Roman"/>
          <w:sz w:val="24"/>
          <w:szCs w:val="24"/>
        </w:rPr>
      </w:pPr>
    </w:p>
    <w:p w:rsidR="00D17EE3" w:rsidRDefault="00D17EE3" w:rsidP="0083228A">
      <w:pPr>
        <w:pStyle w:val="ConsPlusNormal"/>
        <w:ind w:left="9498"/>
        <w:jc w:val="both"/>
        <w:rPr>
          <w:rFonts w:ascii="Times New Roman" w:hAnsi="Times New Roman" w:cs="Times New Roman"/>
          <w:sz w:val="24"/>
          <w:szCs w:val="24"/>
        </w:rPr>
      </w:pPr>
    </w:p>
    <w:p w:rsidR="00D17EE3" w:rsidRDefault="00D17EE3" w:rsidP="0083228A">
      <w:pPr>
        <w:pStyle w:val="ConsPlusNormal"/>
        <w:ind w:left="9498"/>
        <w:jc w:val="both"/>
        <w:rPr>
          <w:rFonts w:ascii="Times New Roman" w:hAnsi="Times New Roman" w:cs="Times New Roman"/>
          <w:sz w:val="24"/>
          <w:szCs w:val="24"/>
        </w:rPr>
      </w:pPr>
    </w:p>
    <w:p w:rsidR="00D17EE3" w:rsidRDefault="00D17EE3" w:rsidP="0083228A">
      <w:pPr>
        <w:pStyle w:val="ConsPlusNormal"/>
        <w:ind w:left="9498"/>
        <w:jc w:val="both"/>
        <w:rPr>
          <w:rFonts w:ascii="Times New Roman" w:hAnsi="Times New Roman" w:cs="Times New Roman"/>
          <w:sz w:val="24"/>
          <w:szCs w:val="24"/>
        </w:rPr>
      </w:pPr>
    </w:p>
    <w:p w:rsidR="00D17EE3" w:rsidRDefault="00D17EE3" w:rsidP="0083228A">
      <w:pPr>
        <w:pStyle w:val="ConsPlusNormal"/>
        <w:ind w:left="9498"/>
        <w:jc w:val="both"/>
        <w:rPr>
          <w:rFonts w:ascii="Times New Roman" w:hAnsi="Times New Roman" w:cs="Times New Roman"/>
          <w:sz w:val="24"/>
          <w:szCs w:val="24"/>
        </w:rPr>
      </w:pPr>
    </w:p>
    <w:p w:rsidR="00D17EE3" w:rsidRDefault="00D17EE3" w:rsidP="0083228A">
      <w:pPr>
        <w:pStyle w:val="ConsPlusNormal"/>
        <w:ind w:left="9498"/>
        <w:jc w:val="both"/>
        <w:rPr>
          <w:rFonts w:ascii="Times New Roman" w:hAnsi="Times New Roman" w:cs="Times New Roman"/>
          <w:sz w:val="24"/>
          <w:szCs w:val="24"/>
        </w:rPr>
      </w:pPr>
    </w:p>
    <w:p w:rsidR="00D17EE3" w:rsidRDefault="00D17EE3" w:rsidP="0083228A">
      <w:pPr>
        <w:pStyle w:val="ConsPlusNormal"/>
        <w:ind w:left="9498"/>
        <w:jc w:val="both"/>
        <w:rPr>
          <w:rFonts w:ascii="Times New Roman" w:hAnsi="Times New Roman" w:cs="Times New Roman"/>
          <w:sz w:val="24"/>
          <w:szCs w:val="24"/>
        </w:rPr>
      </w:pPr>
    </w:p>
    <w:p w:rsidR="00D17EE3" w:rsidRDefault="00D17EE3" w:rsidP="0083228A">
      <w:pPr>
        <w:pStyle w:val="ConsPlusNormal"/>
        <w:ind w:left="9498"/>
        <w:jc w:val="both"/>
        <w:rPr>
          <w:rFonts w:ascii="Times New Roman" w:hAnsi="Times New Roman" w:cs="Times New Roman"/>
          <w:sz w:val="24"/>
          <w:szCs w:val="24"/>
        </w:rPr>
      </w:pPr>
    </w:p>
    <w:p w:rsidR="00D17EE3" w:rsidRDefault="00D17EE3" w:rsidP="0083228A">
      <w:pPr>
        <w:pStyle w:val="ConsPlusNormal"/>
        <w:ind w:left="9498"/>
        <w:jc w:val="both"/>
        <w:rPr>
          <w:rFonts w:ascii="Times New Roman" w:hAnsi="Times New Roman" w:cs="Times New Roman"/>
          <w:sz w:val="24"/>
          <w:szCs w:val="24"/>
        </w:rPr>
      </w:pPr>
    </w:p>
    <w:p w:rsidR="0083228A" w:rsidRPr="001135A1" w:rsidRDefault="0083228A" w:rsidP="0083228A">
      <w:pPr>
        <w:pStyle w:val="ConsPlusNormal"/>
        <w:ind w:left="9498"/>
        <w:jc w:val="both"/>
        <w:rPr>
          <w:rFonts w:ascii="Times New Roman" w:hAnsi="Times New Roman" w:cs="Times New Roman"/>
          <w:sz w:val="24"/>
          <w:szCs w:val="24"/>
        </w:rPr>
      </w:pPr>
      <w:r>
        <w:rPr>
          <w:rFonts w:ascii="Times New Roman" w:hAnsi="Times New Roman" w:cs="Times New Roman"/>
          <w:sz w:val="24"/>
          <w:szCs w:val="24"/>
        </w:rPr>
        <w:t>Приложение № 2</w:t>
      </w:r>
    </w:p>
    <w:p w:rsidR="0083228A" w:rsidRPr="0098363E" w:rsidRDefault="0083228A" w:rsidP="0083228A">
      <w:pPr>
        <w:pStyle w:val="ConsPlusNormal"/>
        <w:ind w:left="10206" w:firstLine="54"/>
        <w:jc w:val="both"/>
        <w:rPr>
          <w:rFonts w:ascii="Times New Roman" w:hAnsi="Times New Roman" w:cs="Times New Roman"/>
          <w:sz w:val="24"/>
          <w:szCs w:val="24"/>
        </w:rPr>
      </w:pPr>
      <w:r w:rsidRPr="001135A1">
        <w:rPr>
          <w:rFonts w:ascii="Times New Roman" w:hAnsi="Times New Roman" w:cs="Times New Roman"/>
          <w:sz w:val="24"/>
          <w:szCs w:val="24"/>
        </w:rPr>
        <w:t xml:space="preserve">к </w:t>
      </w:r>
      <w:r w:rsidR="00970230">
        <w:rPr>
          <w:rFonts w:ascii="Times New Roman" w:hAnsi="Times New Roman" w:cs="Times New Roman"/>
          <w:sz w:val="24"/>
          <w:szCs w:val="24"/>
        </w:rPr>
        <w:t>н</w:t>
      </w:r>
      <w:r w:rsidRPr="001135A1">
        <w:rPr>
          <w:rFonts w:ascii="Times New Roman" w:hAnsi="Times New Roman" w:cs="Times New Roman"/>
          <w:sz w:val="24"/>
          <w:szCs w:val="24"/>
        </w:rPr>
        <w:t>ормативны</w:t>
      </w:r>
      <w:r>
        <w:rPr>
          <w:rFonts w:ascii="Times New Roman" w:hAnsi="Times New Roman" w:cs="Times New Roman"/>
          <w:sz w:val="24"/>
          <w:szCs w:val="24"/>
        </w:rPr>
        <w:t>м</w:t>
      </w:r>
      <w:r w:rsidRPr="001135A1">
        <w:rPr>
          <w:rFonts w:ascii="Times New Roman" w:hAnsi="Times New Roman" w:cs="Times New Roman"/>
          <w:sz w:val="24"/>
          <w:szCs w:val="24"/>
        </w:rPr>
        <w:t xml:space="preserve"> затрат</w:t>
      </w:r>
      <w:r>
        <w:rPr>
          <w:rFonts w:ascii="Times New Roman" w:hAnsi="Times New Roman" w:cs="Times New Roman"/>
          <w:sz w:val="24"/>
          <w:szCs w:val="24"/>
        </w:rPr>
        <w:t>ам</w:t>
      </w:r>
      <w:r w:rsidRPr="001135A1">
        <w:rPr>
          <w:rFonts w:ascii="Times New Roman" w:hAnsi="Times New Roman" w:cs="Times New Roman"/>
          <w:sz w:val="24"/>
          <w:szCs w:val="24"/>
        </w:rPr>
        <w:t xml:space="preserve"> на обеспечение функций </w:t>
      </w:r>
      <w:r>
        <w:rPr>
          <w:rFonts w:ascii="Times New Roman" w:hAnsi="Times New Roman" w:cs="Times New Roman"/>
          <w:sz w:val="24"/>
          <w:szCs w:val="24"/>
        </w:rPr>
        <w:t xml:space="preserve">администрации </w:t>
      </w:r>
      <w:r w:rsidR="00D17EE3">
        <w:rPr>
          <w:rFonts w:ascii="Times New Roman" w:hAnsi="Times New Roman" w:cs="Times New Roman"/>
          <w:sz w:val="24"/>
          <w:szCs w:val="24"/>
        </w:rPr>
        <w:t xml:space="preserve">Боровского сельсовета </w:t>
      </w:r>
      <w:r>
        <w:rPr>
          <w:rFonts w:ascii="Times New Roman" w:hAnsi="Times New Roman" w:cs="Times New Roman"/>
          <w:sz w:val="24"/>
          <w:szCs w:val="24"/>
        </w:rPr>
        <w:t>Болотнинского района Новосибирской области и подведомственных казённые учреждений</w:t>
      </w:r>
    </w:p>
    <w:p w:rsidR="0083228A" w:rsidRPr="00FA2536" w:rsidRDefault="0083228A" w:rsidP="0083228A">
      <w:pPr>
        <w:pStyle w:val="ConsPlusNormal"/>
        <w:jc w:val="center"/>
        <w:rPr>
          <w:rFonts w:ascii="Times New Roman" w:hAnsi="Times New Roman" w:cs="Times New Roman"/>
          <w:b/>
          <w:sz w:val="28"/>
          <w:szCs w:val="28"/>
        </w:rPr>
      </w:pPr>
      <w:r w:rsidRPr="00FA2536">
        <w:rPr>
          <w:rFonts w:ascii="Times New Roman" w:hAnsi="Times New Roman" w:cs="Times New Roman"/>
          <w:b/>
          <w:sz w:val="28"/>
          <w:szCs w:val="28"/>
        </w:rPr>
        <w:t>НОРМАТИВЫ</w:t>
      </w:r>
    </w:p>
    <w:p w:rsidR="0083228A" w:rsidRDefault="0083228A" w:rsidP="0083228A">
      <w:pPr>
        <w:pStyle w:val="ConsPlusNormal"/>
        <w:jc w:val="center"/>
        <w:rPr>
          <w:rFonts w:ascii="Times New Roman" w:hAnsi="Times New Roman" w:cs="Times New Roman"/>
          <w:b/>
          <w:sz w:val="28"/>
          <w:szCs w:val="28"/>
        </w:rPr>
      </w:pPr>
      <w:r>
        <w:rPr>
          <w:rFonts w:ascii="Times New Roman" w:hAnsi="Times New Roman" w:cs="Times New Roman"/>
          <w:b/>
          <w:sz w:val="28"/>
          <w:szCs w:val="28"/>
        </w:rPr>
        <w:t>п</w:t>
      </w:r>
      <w:r w:rsidRPr="00FA2536">
        <w:rPr>
          <w:rFonts w:ascii="Times New Roman" w:hAnsi="Times New Roman" w:cs="Times New Roman"/>
          <w:b/>
          <w:sz w:val="28"/>
          <w:szCs w:val="28"/>
        </w:rPr>
        <w:t>рименяемые</w:t>
      </w:r>
      <w:r>
        <w:rPr>
          <w:rFonts w:ascii="Times New Roman" w:hAnsi="Times New Roman" w:cs="Times New Roman"/>
          <w:b/>
          <w:sz w:val="28"/>
          <w:szCs w:val="28"/>
        </w:rPr>
        <w:t xml:space="preserve"> при расчете нормативных затрат на передачу данных и использованием информационно-телекоммуникационной сети Интернет и услуг интернет-провайдеров для планшетных компьютеров</w:t>
      </w:r>
    </w:p>
    <w:p w:rsidR="009C6270" w:rsidRPr="00FA2536" w:rsidRDefault="009C6270" w:rsidP="0083228A">
      <w:pPr>
        <w:pStyle w:val="ConsPlusNormal"/>
        <w:jc w:val="center"/>
        <w:rPr>
          <w:rFonts w:ascii="Times New Roman" w:hAnsi="Times New Roman" w:cs="Times New Roman"/>
          <w:b/>
          <w:sz w:val="28"/>
          <w:szCs w:val="28"/>
        </w:rPr>
      </w:pPr>
    </w:p>
    <w:p w:rsidR="0083228A" w:rsidRPr="00954EFE" w:rsidRDefault="0083228A" w:rsidP="00DB260F">
      <w:pPr>
        <w:pStyle w:val="ConsPlusNormal"/>
        <w:ind w:firstLine="540"/>
        <w:jc w:val="both"/>
        <w:rPr>
          <w:rFonts w:ascii="Times New Roman" w:hAnsi="Times New Roman" w:cs="Times New Roman"/>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689"/>
        <w:gridCol w:w="4082"/>
        <w:gridCol w:w="2154"/>
      </w:tblGrid>
      <w:tr w:rsidR="0083228A" w:rsidRPr="00143F1F" w:rsidTr="0083228A">
        <w:trPr>
          <w:jc w:val="center"/>
        </w:trPr>
        <w:tc>
          <w:tcPr>
            <w:tcW w:w="2689" w:type="dxa"/>
          </w:tcPr>
          <w:p w:rsidR="0083228A" w:rsidRPr="00143F1F" w:rsidRDefault="0083228A" w:rsidP="0083228A">
            <w:pPr>
              <w:pStyle w:val="ConsPlusNormal"/>
              <w:ind w:firstLine="0"/>
              <w:jc w:val="center"/>
              <w:rPr>
                <w:rFonts w:ascii="Times New Roman" w:hAnsi="Times New Roman" w:cs="Times New Roman"/>
                <w:b/>
                <w:sz w:val="28"/>
                <w:szCs w:val="28"/>
              </w:rPr>
            </w:pPr>
            <w:r w:rsidRPr="00143F1F">
              <w:rPr>
                <w:rFonts w:ascii="Times New Roman" w:hAnsi="Times New Roman" w:cs="Times New Roman"/>
                <w:b/>
                <w:sz w:val="28"/>
                <w:szCs w:val="28"/>
              </w:rPr>
              <w:t>Наименование товара</w:t>
            </w:r>
          </w:p>
        </w:tc>
        <w:tc>
          <w:tcPr>
            <w:tcW w:w="4082" w:type="dxa"/>
          </w:tcPr>
          <w:p w:rsidR="0083228A" w:rsidRPr="00143F1F" w:rsidRDefault="0083228A" w:rsidP="0083228A">
            <w:pPr>
              <w:pStyle w:val="ConsPlusNormal"/>
              <w:ind w:firstLine="0"/>
              <w:jc w:val="center"/>
              <w:rPr>
                <w:rFonts w:ascii="Times New Roman" w:hAnsi="Times New Roman" w:cs="Times New Roman"/>
                <w:b/>
                <w:sz w:val="28"/>
                <w:szCs w:val="28"/>
              </w:rPr>
            </w:pPr>
            <w:r w:rsidRPr="00143F1F">
              <w:rPr>
                <w:rFonts w:ascii="Times New Roman" w:hAnsi="Times New Roman" w:cs="Times New Roman"/>
                <w:b/>
                <w:sz w:val="28"/>
                <w:szCs w:val="28"/>
              </w:rPr>
              <w:t>Категория должностей (замещаемая должность)</w:t>
            </w:r>
          </w:p>
        </w:tc>
        <w:tc>
          <w:tcPr>
            <w:tcW w:w="2154" w:type="dxa"/>
          </w:tcPr>
          <w:p w:rsidR="0083228A" w:rsidRPr="00143F1F" w:rsidRDefault="0083228A" w:rsidP="0083228A">
            <w:pPr>
              <w:pStyle w:val="ConsPlusNormal"/>
              <w:ind w:firstLine="0"/>
              <w:jc w:val="center"/>
              <w:rPr>
                <w:rFonts w:ascii="Times New Roman" w:hAnsi="Times New Roman" w:cs="Times New Roman"/>
                <w:b/>
                <w:sz w:val="28"/>
                <w:szCs w:val="28"/>
              </w:rPr>
            </w:pPr>
            <w:r w:rsidRPr="00143F1F">
              <w:rPr>
                <w:rFonts w:ascii="Times New Roman" w:hAnsi="Times New Roman" w:cs="Times New Roman"/>
                <w:b/>
                <w:sz w:val="28"/>
                <w:szCs w:val="28"/>
              </w:rPr>
              <w:t>Норматив количества (штук)</w:t>
            </w:r>
          </w:p>
        </w:tc>
      </w:tr>
      <w:tr w:rsidR="00784B1F" w:rsidRPr="0083228A" w:rsidTr="00FA6F2D">
        <w:trPr>
          <w:jc w:val="center"/>
        </w:trPr>
        <w:tc>
          <w:tcPr>
            <w:tcW w:w="2689" w:type="dxa"/>
            <w:vMerge w:val="restart"/>
          </w:tcPr>
          <w:p w:rsidR="00784B1F" w:rsidRPr="0083228A" w:rsidRDefault="00784B1F" w:rsidP="00FA6F2D">
            <w:pPr>
              <w:pStyle w:val="ConsPlusNormal"/>
              <w:ind w:firstLine="0"/>
              <w:jc w:val="center"/>
              <w:rPr>
                <w:rFonts w:ascii="Times New Roman" w:hAnsi="Times New Roman" w:cs="Times New Roman"/>
                <w:sz w:val="28"/>
                <w:szCs w:val="28"/>
              </w:rPr>
            </w:pPr>
            <w:r w:rsidRPr="0083228A">
              <w:rPr>
                <w:rFonts w:ascii="Times New Roman" w:hAnsi="Times New Roman" w:cs="Times New Roman"/>
                <w:sz w:val="28"/>
                <w:szCs w:val="28"/>
              </w:rPr>
              <w:t>сим-карта</w:t>
            </w:r>
          </w:p>
          <w:p w:rsidR="00784B1F" w:rsidRPr="0083228A" w:rsidRDefault="00784B1F" w:rsidP="0083228A">
            <w:pPr>
              <w:pStyle w:val="ConsPlusNormal"/>
              <w:jc w:val="center"/>
              <w:rPr>
                <w:rFonts w:ascii="Times New Roman" w:hAnsi="Times New Roman" w:cs="Times New Roman"/>
                <w:sz w:val="28"/>
                <w:szCs w:val="28"/>
              </w:rPr>
            </w:pPr>
          </w:p>
        </w:tc>
        <w:tc>
          <w:tcPr>
            <w:tcW w:w="4082" w:type="dxa"/>
          </w:tcPr>
          <w:p w:rsidR="00784B1F" w:rsidRDefault="00784B1F" w:rsidP="00D17EE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 xml:space="preserve">Глава администрации </w:t>
            </w:r>
            <w:r w:rsidR="00D17EE3">
              <w:rPr>
                <w:rFonts w:ascii="Times New Roman" w:hAnsi="Times New Roman" w:cs="Times New Roman"/>
                <w:sz w:val="24"/>
                <w:szCs w:val="24"/>
              </w:rPr>
              <w:t xml:space="preserve">Боровского сельсовета </w:t>
            </w:r>
            <w:r>
              <w:rPr>
                <w:rFonts w:ascii="Times New Roman" w:hAnsi="Times New Roman" w:cs="Times New Roman"/>
                <w:sz w:val="24"/>
                <w:szCs w:val="24"/>
              </w:rPr>
              <w:t xml:space="preserve">Болотнинского района </w:t>
            </w:r>
          </w:p>
        </w:tc>
        <w:tc>
          <w:tcPr>
            <w:tcW w:w="2154" w:type="dxa"/>
          </w:tcPr>
          <w:p w:rsidR="00784B1F" w:rsidRPr="0083228A" w:rsidRDefault="00784B1F" w:rsidP="00784B1F">
            <w:pPr>
              <w:pStyle w:val="ConsPlusNormal"/>
              <w:ind w:firstLine="0"/>
              <w:jc w:val="center"/>
              <w:rPr>
                <w:rFonts w:ascii="Times New Roman" w:hAnsi="Times New Roman" w:cs="Times New Roman"/>
                <w:sz w:val="28"/>
                <w:szCs w:val="28"/>
              </w:rPr>
            </w:pPr>
            <w:r w:rsidRPr="0083228A">
              <w:rPr>
                <w:rFonts w:ascii="Times New Roman" w:hAnsi="Times New Roman" w:cs="Times New Roman"/>
                <w:sz w:val="28"/>
                <w:szCs w:val="28"/>
              </w:rPr>
              <w:t>1</w:t>
            </w:r>
          </w:p>
        </w:tc>
      </w:tr>
      <w:tr w:rsidR="00784B1F" w:rsidRPr="0083228A" w:rsidTr="0083228A">
        <w:trPr>
          <w:jc w:val="center"/>
        </w:trPr>
        <w:tc>
          <w:tcPr>
            <w:tcW w:w="2689" w:type="dxa"/>
            <w:vMerge/>
          </w:tcPr>
          <w:p w:rsidR="00784B1F" w:rsidRPr="0083228A" w:rsidRDefault="00784B1F" w:rsidP="0083228A">
            <w:pPr>
              <w:pStyle w:val="ConsPlusNormal"/>
              <w:ind w:firstLine="0"/>
              <w:jc w:val="center"/>
              <w:rPr>
                <w:rFonts w:ascii="Times New Roman" w:hAnsi="Times New Roman" w:cs="Times New Roman"/>
                <w:sz w:val="28"/>
                <w:szCs w:val="28"/>
              </w:rPr>
            </w:pPr>
          </w:p>
        </w:tc>
        <w:tc>
          <w:tcPr>
            <w:tcW w:w="4082" w:type="dxa"/>
          </w:tcPr>
          <w:p w:rsidR="00784B1F" w:rsidRDefault="00784B1F" w:rsidP="00D17EE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 xml:space="preserve">заместитель главы администрации </w:t>
            </w:r>
            <w:r w:rsidR="00D17EE3">
              <w:rPr>
                <w:rFonts w:ascii="Times New Roman" w:hAnsi="Times New Roman" w:cs="Times New Roman"/>
                <w:sz w:val="24"/>
                <w:szCs w:val="24"/>
              </w:rPr>
              <w:t xml:space="preserve">Боровского сельсовета </w:t>
            </w:r>
            <w:r>
              <w:rPr>
                <w:rFonts w:ascii="Times New Roman" w:hAnsi="Times New Roman" w:cs="Times New Roman"/>
                <w:sz w:val="24"/>
                <w:szCs w:val="24"/>
              </w:rPr>
              <w:t xml:space="preserve">Болотнинского района </w:t>
            </w:r>
          </w:p>
        </w:tc>
        <w:tc>
          <w:tcPr>
            <w:tcW w:w="2154" w:type="dxa"/>
          </w:tcPr>
          <w:p w:rsidR="00784B1F" w:rsidRPr="0083228A" w:rsidRDefault="00784B1F" w:rsidP="00784B1F">
            <w:pPr>
              <w:pStyle w:val="ConsPlusNormal"/>
              <w:ind w:firstLine="0"/>
              <w:jc w:val="center"/>
              <w:rPr>
                <w:rFonts w:ascii="Times New Roman" w:hAnsi="Times New Roman" w:cs="Times New Roman"/>
                <w:sz w:val="28"/>
                <w:szCs w:val="28"/>
              </w:rPr>
            </w:pPr>
            <w:r w:rsidRPr="0083228A">
              <w:rPr>
                <w:rFonts w:ascii="Times New Roman" w:hAnsi="Times New Roman" w:cs="Times New Roman"/>
                <w:sz w:val="28"/>
                <w:szCs w:val="28"/>
              </w:rPr>
              <w:t>1</w:t>
            </w:r>
          </w:p>
        </w:tc>
      </w:tr>
      <w:tr w:rsidR="00784B1F" w:rsidRPr="0083228A" w:rsidTr="0083228A">
        <w:trPr>
          <w:jc w:val="center"/>
        </w:trPr>
        <w:tc>
          <w:tcPr>
            <w:tcW w:w="2689" w:type="dxa"/>
            <w:vMerge/>
          </w:tcPr>
          <w:p w:rsidR="00784B1F" w:rsidRPr="0083228A" w:rsidRDefault="00784B1F" w:rsidP="0083228A">
            <w:pPr>
              <w:pStyle w:val="ConsPlusNormal"/>
              <w:rPr>
                <w:rFonts w:ascii="Times New Roman" w:hAnsi="Times New Roman" w:cs="Times New Roman"/>
                <w:sz w:val="28"/>
                <w:szCs w:val="28"/>
              </w:rPr>
            </w:pPr>
          </w:p>
        </w:tc>
        <w:tc>
          <w:tcPr>
            <w:tcW w:w="4082" w:type="dxa"/>
          </w:tcPr>
          <w:p w:rsidR="00784B1F" w:rsidRDefault="00784B1F" w:rsidP="00784B1F">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руководител</w:t>
            </w:r>
            <w:r w:rsidR="00C104EF">
              <w:rPr>
                <w:rFonts w:ascii="Times New Roman" w:hAnsi="Times New Roman" w:cs="Times New Roman"/>
                <w:sz w:val="24"/>
                <w:szCs w:val="24"/>
              </w:rPr>
              <w:t>ь</w:t>
            </w:r>
            <w:r>
              <w:rPr>
                <w:rFonts w:ascii="Times New Roman" w:hAnsi="Times New Roman" w:cs="Times New Roman"/>
                <w:sz w:val="24"/>
                <w:szCs w:val="24"/>
              </w:rPr>
              <w:t xml:space="preserve"> </w:t>
            </w:r>
          </w:p>
          <w:p w:rsidR="00784B1F" w:rsidRPr="0083228A" w:rsidRDefault="00784B1F" w:rsidP="00C104EF">
            <w:pPr>
              <w:pStyle w:val="ConsPlusNormal"/>
              <w:ind w:firstLine="0"/>
              <w:jc w:val="center"/>
              <w:rPr>
                <w:rFonts w:ascii="Times New Roman" w:hAnsi="Times New Roman" w:cs="Times New Roman"/>
                <w:sz w:val="28"/>
                <w:szCs w:val="28"/>
              </w:rPr>
            </w:pPr>
            <w:r>
              <w:rPr>
                <w:rFonts w:ascii="Times New Roman" w:hAnsi="Times New Roman" w:cs="Times New Roman"/>
                <w:sz w:val="24"/>
                <w:szCs w:val="24"/>
              </w:rPr>
              <w:t>(заместител</w:t>
            </w:r>
            <w:r w:rsidR="00C104EF">
              <w:rPr>
                <w:rFonts w:ascii="Times New Roman" w:hAnsi="Times New Roman" w:cs="Times New Roman"/>
                <w:sz w:val="24"/>
                <w:szCs w:val="24"/>
              </w:rPr>
              <w:t>ь</w:t>
            </w:r>
            <w:r>
              <w:rPr>
                <w:rFonts w:ascii="Times New Roman" w:hAnsi="Times New Roman" w:cs="Times New Roman"/>
                <w:sz w:val="24"/>
                <w:szCs w:val="24"/>
              </w:rPr>
              <w:t xml:space="preserve"> руководителя) учреждения</w:t>
            </w:r>
          </w:p>
        </w:tc>
        <w:tc>
          <w:tcPr>
            <w:tcW w:w="2154" w:type="dxa"/>
          </w:tcPr>
          <w:p w:rsidR="00784B1F" w:rsidRPr="0083228A" w:rsidRDefault="00784B1F" w:rsidP="00784B1F">
            <w:pPr>
              <w:pStyle w:val="ConsPlusNormal"/>
              <w:ind w:firstLine="0"/>
              <w:jc w:val="center"/>
              <w:rPr>
                <w:rFonts w:ascii="Times New Roman" w:hAnsi="Times New Roman" w:cs="Times New Roman"/>
                <w:sz w:val="28"/>
                <w:szCs w:val="28"/>
              </w:rPr>
            </w:pPr>
            <w:r w:rsidRPr="0083228A">
              <w:rPr>
                <w:rFonts w:ascii="Times New Roman" w:hAnsi="Times New Roman" w:cs="Times New Roman"/>
                <w:sz w:val="28"/>
                <w:szCs w:val="28"/>
              </w:rPr>
              <w:t>1</w:t>
            </w:r>
          </w:p>
        </w:tc>
      </w:tr>
    </w:tbl>
    <w:p w:rsidR="005550FF" w:rsidRDefault="005550FF" w:rsidP="00DB260F">
      <w:pPr>
        <w:pStyle w:val="ConsPlusNormal"/>
        <w:ind w:left="9498"/>
        <w:jc w:val="both"/>
        <w:rPr>
          <w:sz w:val="28"/>
          <w:szCs w:val="28"/>
        </w:rPr>
      </w:pPr>
    </w:p>
    <w:p w:rsidR="00BE2C39" w:rsidRDefault="00BE2C39" w:rsidP="00DB260F">
      <w:pPr>
        <w:pStyle w:val="ConsPlusNormal"/>
        <w:ind w:left="9498"/>
        <w:jc w:val="both"/>
        <w:rPr>
          <w:sz w:val="28"/>
          <w:szCs w:val="28"/>
        </w:rPr>
      </w:pPr>
    </w:p>
    <w:p w:rsidR="00BE2C39" w:rsidRDefault="00BE2C39" w:rsidP="00DB260F">
      <w:pPr>
        <w:pStyle w:val="ConsPlusNormal"/>
        <w:ind w:left="9498"/>
        <w:jc w:val="both"/>
        <w:rPr>
          <w:sz w:val="28"/>
          <w:szCs w:val="28"/>
        </w:rPr>
      </w:pPr>
    </w:p>
    <w:p w:rsidR="005550FF" w:rsidRDefault="005550FF" w:rsidP="005550FF"/>
    <w:p w:rsidR="00FE006B" w:rsidRPr="005550FF" w:rsidRDefault="00FE006B" w:rsidP="005550FF"/>
    <w:p w:rsidR="005550FF" w:rsidRDefault="005550FF" w:rsidP="00DB260F">
      <w:pPr>
        <w:pStyle w:val="ConsPlusNormal"/>
        <w:ind w:left="9498"/>
        <w:jc w:val="both"/>
      </w:pPr>
    </w:p>
    <w:p w:rsidR="005550FF" w:rsidRDefault="005550FF" w:rsidP="00DB260F">
      <w:pPr>
        <w:pStyle w:val="ConsPlusNormal"/>
        <w:ind w:left="9498"/>
        <w:jc w:val="both"/>
      </w:pPr>
    </w:p>
    <w:p w:rsidR="00D17EE3" w:rsidRDefault="005550FF" w:rsidP="005550FF">
      <w:pPr>
        <w:pStyle w:val="ConsPlusNormal"/>
        <w:ind w:left="9498"/>
        <w:jc w:val="both"/>
        <w:rPr>
          <w:rFonts w:ascii="Times New Roman" w:hAnsi="Times New Roman" w:cs="Times New Roman"/>
          <w:sz w:val="24"/>
          <w:szCs w:val="24"/>
        </w:rPr>
      </w:pPr>
      <w:r w:rsidRPr="005550FF">
        <w:rPr>
          <w:rFonts w:ascii="Times New Roman" w:hAnsi="Times New Roman" w:cs="Times New Roman"/>
          <w:sz w:val="24"/>
          <w:szCs w:val="24"/>
        </w:rPr>
        <w:t xml:space="preserve">                  </w:t>
      </w:r>
    </w:p>
    <w:p w:rsidR="00D17EE3" w:rsidRDefault="00D17EE3" w:rsidP="005550FF">
      <w:pPr>
        <w:pStyle w:val="ConsPlusNormal"/>
        <w:ind w:left="9498"/>
        <w:jc w:val="both"/>
        <w:rPr>
          <w:rFonts w:ascii="Times New Roman" w:hAnsi="Times New Roman" w:cs="Times New Roman"/>
          <w:sz w:val="24"/>
          <w:szCs w:val="24"/>
        </w:rPr>
      </w:pPr>
    </w:p>
    <w:p w:rsidR="00D17EE3" w:rsidRDefault="00D17EE3" w:rsidP="005550FF">
      <w:pPr>
        <w:pStyle w:val="ConsPlusNormal"/>
        <w:ind w:left="9498"/>
        <w:jc w:val="both"/>
        <w:rPr>
          <w:rFonts w:ascii="Times New Roman" w:hAnsi="Times New Roman" w:cs="Times New Roman"/>
          <w:sz w:val="24"/>
          <w:szCs w:val="24"/>
        </w:rPr>
      </w:pPr>
    </w:p>
    <w:p w:rsidR="00D17EE3" w:rsidRDefault="00D17EE3" w:rsidP="005550FF">
      <w:pPr>
        <w:pStyle w:val="ConsPlusNormal"/>
        <w:ind w:left="9498"/>
        <w:jc w:val="both"/>
        <w:rPr>
          <w:rFonts w:ascii="Times New Roman" w:hAnsi="Times New Roman" w:cs="Times New Roman"/>
          <w:sz w:val="24"/>
          <w:szCs w:val="24"/>
        </w:rPr>
      </w:pPr>
    </w:p>
    <w:p w:rsidR="005550FF" w:rsidRPr="001135A1" w:rsidRDefault="005550FF" w:rsidP="005550FF">
      <w:pPr>
        <w:pStyle w:val="ConsPlusNormal"/>
        <w:ind w:left="9498"/>
        <w:jc w:val="both"/>
        <w:rPr>
          <w:rFonts w:ascii="Times New Roman" w:hAnsi="Times New Roman" w:cs="Times New Roman"/>
          <w:sz w:val="24"/>
          <w:szCs w:val="24"/>
        </w:rPr>
      </w:pPr>
      <w:r>
        <w:rPr>
          <w:rFonts w:ascii="Times New Roman" w:hAnsi="Times New Roman" w:cs="Times New Roman"/>
          <w:sz w:val="24"/>
          <w:szCs w:val="24"/>
        </w:rPr>
        <w:t>Приложение № 3</w:t>
      </w:r>
    </w:p>
    <w:p w:rsidR="005550FF" w:rsidRPr="0098363E" w:rsidRDefault="005550FF" w:rsidP="005550FF">
      <w:pPr>
        <w:pStyle w:val="ConsPlusNormal"/>
        <w:ind w:left="10206" w:firstLine="54"/>
        <w:jc w:val="both"/>
        <w:rPr>
          <w:rFonts w:ascii="Times New Roman" w:hAnsi="Times New Roman" w:cs="Times New Roman"/>
          <w:sz w:val="24"/>
          <w:szCs w:val="24"/>
        </w:rPr>
      </w:pPr>
      <w:r w:rsidRPr="001135A1">
        <w:rPr>
          <w:rFonts w:ascii="Times New Roman" w:hAnsi="Times New Roman" w:cs="Times New Roman"/>
          <w:sz w:val="24"/>
          <w:szCs w:val="24"/>
        </w:rPr>
        <w:t xml:space="preserve">к </w:t>
      </w:r>
      <w:r w:rsidR="00970230">
        <w:rPr>
          <w:rFonts w:ascii="Times New Roman" w:hAnsi="Times New Roman" w:cs="Times New Roman"/>
          <w:sz w:val="24"/>
          <w:szCs w:val="24"/>
        </w:rPr>
        <w:t>н</w:t>
      </w:r>
      <w:r w:rsidRPr="001135A1">
        <w:rPr>
          <w:rFonts w:ascii="Times New Roman" w:hAnsi="Times New Roman" w:cs="Times New Roman"/>
          <w:sz w:val="24"/>
          <w:szCs w:val="24"/>
        </w:rPr>
        <w:t>ормативны</w:t>
      </w:r>
      <w:r>
        <w:rPr>
          <w:rFonts w:ascii="Times New Roman" w:hAnsi="Times New Roman" w:cs="Times New Roman"/>
          <w:sz w:val="24"/>
          <w:szCs w:val="24"/>
        </w:rPr>
        <w:t>м</w:t>
      </w:r>
      <w:r w:rsidRPr="001135A1">
        <w:rPr>
          <w:rFonts w:ascii="Times New Roman" w:hAnsi="Times New Roman" w:cs="Times New Roman"/>
          <w:sz w:val="24"/>
          <w:szCs w:val="24"/>
        </w:rPr>
        <w:t xml:space="preserve"> затрат</w:t>
      </w:r>
      <w:r>
        <w:rPr>
          <w:rFonts w:ascii="Times New Roman" w:hAnsi="Times New Roman" w:cs="Times New Roman"/>
          <w:sz w:val="24"/>
          <w:szCs w:val="24"/>
        </w:rPr>
        <w:t>ам</w:t>
      </w:r>
      <w:r w:rsidRPr="001135A1">
        <w:rPr>
          <w:rFonts w:ascii="Times New Roman" w:hAnsi="Times New Roman" w:cs="Times New Roman"/>
          <w:sz w:val="24"/>
          <w:szCs w:val="24"/>
        </w:rPr>
        <w:t xml:space="preserve"> на обеспечение функций </w:t>
      </w:r>
      <w:r>
        <w:rPr>
          <w:rFonts w:ascii="Times New Roman" w:hAnsi="Times New Roman" w:cs="Times New Roman"/>
          <w:sz w:val="24"/>
          <w:szCs w:val="24"/>
        </w:rPr>
        <w:t xml:space="preserve">администрации </w:t>
      </w:r>
      <w:r w:rsidR="00D17EE3">
        <w:rPr>
          <w:rFonts w:ascii="Times New Roman" w:hAnsi="Times New Roman" w:cs="Times New Roman"/>
          <w:sz w:val="24"/>
          <w:szCs w:val="24"/>
        </w:rPr>
        <w:t xml:space="preserve">Боровского сельсовета </w:t>
      </w:r>
      <w:r>
        <w:rPr>
          <w:rFonts w:ascii="Times New Roman" w:hAnsi="Times New Roman" w:cs="Times New Roman"/>
          <w:sz w:val="24"/>
          <w:szCs w:val="24"/>
        </w:rPr>
        <w:t>Болотнинского района Новосибирской области и подведомственных казённые учреждений</w:t>
      </w:r>
    </w:p>
    <w:p w:rsidR="005550FF" w:rsidRPr="00BE2C39" w:rsidRDefault="005550FF" w:rsidP="005550FF">
      <w:pPr>
        <w:pStyle w:val="ConsPlusNormal"/>
        <w:jc w:val="center"/>
        <w:rPr>
          <w:rFonts w:ascii="Times New Roman" w:hAnsi="Times New Roman" w:cs="Times New Roman"/>
          <w:b/>
          <w:sz w:val="28"/>
          <w:szCs w:val="28"/>
        </w:rPr>
      </w:pPr>
      <w:r w:rsidRPr="00BE2C39">
        <w:rPr>
          <w:rFonts w:ascii="Times New Roman" w:hAnsi="Times New Roman" w:cs="Times New Roman"/>
          <w:b/>
          <w:sz w:val="28"/>
          <w:szCs w:val="28"/>
        </w:rPr>
        <w:t>НОРМАТИВЫ</w:t>
      </w:r>
    </w:p>
    <w:p w:rsidR="005550FF" w:rsidRPr="00BE2C39" w:rsidRDefault="00BE2C39" w:rsidP="00BE2C39">
      <w:pPr>
        <w:pStyle w:val="ConsPlusTitle"/>
        <w:jc w:val="center"/>
        <w:rPr>
          <w:rFonts w:ascii="Times New Roman" w:hAnsi="Times New Roman" w:cs="Times New Roman"/>
          <w:sz w:val="28"/>
          <w:szCs w:val="28"/>
        </w:rPr>
      </w:pPr>
      <w:r>
        <w:rPr>
          <w:rFonts w:ascii="Times New Roman" w:hAnsi="Times New Roman" w:cs="Times New Roman"/>
          <w:sz w:val="28"/>
          <w:szCs w:val="28"/>
        </w:rPr>
        <w:t>п</w:t>
      </w:r>
      <w:r w:rsidRPr="00BE2C39">
        <w:rPr>
          <w:rFonts w:ascii="Times New Roman" w:hAnsi="Times New Roman" w:cs="Times New Roman"/>
          <w:sz w:val="28"/>
          <w:szCs w:val="28"/>
        </w:rPr>
        <w:t xml:space="preserve">рименяемые </w:t>
      </w:r>
      <w:r w:rsidR="003E312E">
        <w:rPr>
          <w:rFonts w:ascii="Times New Roman" w:hAnsi="Times New Roman" w:cs="Times New Roman"/>
          <w:sz w:val="28"/>
          <w:szCs w:val="28"/>
        </w:rPr>
        <w:t xml:space="preserve">при расчете нормативных затрат </w:t>
      </w:r>
      <w:r w:rsidR="00143F1F">
        <w:rPr>
          <w:rFonts w:ascii="Times New Roman" w:hAnsi="Times New Roman" w:cs="Times New Roman"/>
          <w:sz w:val="28"/>
          <w:szCs w:val="28"/>
        </w:rPr>
        <w:t>на приобретение основных средств</w:t>
      </w:r>
    </w:p>
    <w:p w:rsidR="005550FF" w:rsidRDefault="005550FF" w:rsidP="00DB260F">
      <w:pPr>
        <w:pStyle w:val="ConsPlusNormal"/>
        <w:ind w:left="9498"/>
        <w:jc w:val="bo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64"/>
        <w:gridCol w:w="3000"/>
        <w:gridCol w:w="4111"/>
        <w:gridCol w:w="2468"/>
        <w:gridCol w:w="2041"/>
        <w:gridCol w:w="2353"/>
      </w:tblGrid>
      <w:tr w:rsidR="005550FF" w:rsidRPr="00143F1F" w:rsidTr="00973428">
        <w:trPr>
          <w:jc w:val="center"/>
        </w:trPr>
        <w:tc>
          <w:tcPr>
            <w:tcW w:w="964" w:type="dxa"/>
          </w:tcPr>
          <w:p w:rsidR="005550FF" w:rsidRPr="00143F1F" w:rsidRDefault="005550FF" w:rsidP="00BE2C39">
            <w:pPr>
              <w:pStyle w:val="ConsPlusNormal"/>
              <w:ind w:firstLine="0"/>
              <w:jc w:val="center"/>
              <w:rPr>
                <w:rFonts w:ascii="Times New Roman" w:hAnsi="Times New Roman" w:cs="Times New Roman"/>
                <w:b/>
                <w:sz w:val="24"/>
                <w:szCs w:val="24"/>
              </w:rPr>
            </w:pPr>
            <w:r w:rsidRPr="00143F1F">
              <w:rPr>
                <w:rFonts w:ascii="Times New Roman" w:hAnsi="Times New Roman" w:cs="Times New Roman"/>
                <w:b/>
                <w:sz w:val="24"/>
                <w:szCs w:val="24"/>
              </w:rPr>
              <w:t>Номер строки</w:t>
            </w:r>
          </w:p>
        </w:tc>
        <w:tc>
          <w:tcPr>
            <w:tcW w:w="3000" w:type="dxa"/>
          </w:tcPr>
          <w:p w:rsidR="005550FF" w:rsidRPr="00143F1F" w:rsidRDefault="005550FF" w:rsidP="00BE2C39">
            <w:pPr>
              <w:pStyle w:val="ConsPlusNormal"/>
              <w:ind w:firstLine="0"/>
              <w:jc w:val="center"/>
              <w:rPr>
                <w:rFonts w:ascii="Times New Roman" w:hAnsi="Times New Roman" w:cs="Times New Roman"/>
                <w:b/>
                <w:sz w:val="24"/>
                <w:szCs w:val="24"/>
              </w:rPr>
            </w:pPr>
            <w:r w:rsidRPr="00143F1F">
              <w:rPr>
                <w:rFonts w:ascii="Times New Roman" w:hAnsi="Times New Roman" w:cs="Times New Roman"/>
                <w:b/>
                <w:sz w:val="24"/>
                <w:szCs w:val="24"/>
              </w:rPr>
              <w:t>Наименование товара</w:t>
            </w:r>
          </w:p>
        </w:tc>
        <w:tc>
          <w:tcPr>
            <w:tcW w:w="4111" w:type="dxa"/>
          </w:tcPr>
          <w:p w:rsidR="00FA6F2D" w:rsidRDefault="005550FF" w:rsidP="00BE2C39">
            <w:pPr>
              <w:pStyle w:val="ConsPlusNormal"/>
              <w:ind w:firstLine="0"/>
              <w:jc w:val="center"/>
              <w:rPr>
                <w:rFonts w:ascii="Times New Roman" w:hAnsi="Times New Roman" w:cs="Times New Roman"/>
                <w:b/>
                <w:sz w:val="24"/>
                <w:szCs w:val="24"/>
              </w:rPr>
            </w:pPr>
            <w:r w:rsidRPr="00143F1F">
              <w:rPr>
                <w:rFonts w:ascii="Times New Roman" w:hAnsi="Times New Roman" w:cs="Times New Roman"/>
                <w:b/>
                <w:sz w:val="24"/>
                <w:szCs w:val="24"/>
              </w:rPr>
              <w:t xml:space="preserve">Категория должностей </w:t>
            </w:r>
          </w:p>
          <w:p w:rsidR="005550FF" w:rsidRPr="00143F1F" w:rsidRDefault="005550FF" w:rsidP="00BE2C39">
            <w:pPr>
              <w:pStyle w:val="ConsPlusNormal"/>
              <w:ind w:firstLine="0"/>
              <w:jc w:val="center"/>
              <w:rPr>
                <w:rFonts w:ascii="Times New Roman" w:hAnsi="Times New Roman" w:cs="Times New Roman"/>
                <w:b/>
                <w:sz w:val="24"/>
                <w:szCs w:val="24"/>
              </w:rPr>
            </w:pPr>
            <w:r w:rsidRPr="00143F1F">
              <w:rPr>
                <w:rFonts w:ascii="Times New Roman" w:hAnsi="Times New Roman" w:cs="Times New Roman"/>
                <w:b/>
                <w:sz w:val="24"/>
                <w:szCs w:val="24"/>
              </w:rPr>
              <w:t>(замещаемая должность)</w:t>
            </w:r>
          </w:p>
        </w:tc>
        <w:tc>
          <w:tcPr>
            <w:tcW w:w="2468" w:type="dxa"/>
          </w:tcPr>
          <w:p w:rsidR="005550FF" w:rsidRPr="00143F1F" w:rsidRDefault="005550FF" w:rsidP="00BE2C39">
            <w:pPr>
              <w:pStyle w:val="ConsPlusNormal"/>
              <w:ind w:firstLine="0"/>
              <w:jc w:val="center"/>
              <w:rPr>
                <w:rFonts w:ascii="Times New Roman" w:hAnsi="Times New Roman" w:cs="Times New Roman"/>
                <w:b/>
                <w:sz w:val="24"/>
                <w:szCs w:val="24"/>
              </w:rPr>
            </w:pPr>
            <w:r w:rsidRPr="00143F1F">
              <w:rPr>
                <w:rFonts w:ascii="Times New Roman" w:hAnsi="Times New Roman" w:cs="Times New Roman"/>
                <w:b/>
                <w:sz w:val="24"/>
                <w:szCs w:val="24"/>
              </w:rPr>
              <w:t>Норматив количества (штук)</w:t>
            </w:r>
          </w:p>
        </w:tc>
        <w:tc>
          <w:tcPr>
            <w:tcW w:w="2041" w:type="dxa"/>
          </w:tcPr>
          <w:p w:rsidR="005550FF" w:rsidRPr="00143F1F" w:rsidRDefault="005550FF" w:rsidP="00BE2C39">
            <w:pPr>
              <w:pStyle w:val="ConsPlusNormal"/>
              <w:ind w:firstLine="0"/>
              <w:jc w:val="center"/>
              <w:rPr>
                <w:rFonts w:ascii="Times New Roman" w:hAnsi="Times New Roman" w:cs="Times New Roman"/>
                <w:b/>
                <w:sz w:val="24"/>
                <w:szCs w:val="24"/>
              </w:rPr>
            </w:pPr>
            <w:r w:rsidRPr="00143F1F">
              <w:rPr>
                <w:rFonts w:ascii="Times New Roman" w:hAnsi="Times New Roman" w:cs="Times New Roman"/>
                <w:b/>
                <w:sz w:val="24"/>
                <w:szCs w:val="24"/>
              </w:rPr>
              <w:t>Периодичность приобретения (в годах)</w:t>
            </w:r>
          </w:p>
        </w:tc>
        <w:tc>
          <w:tcPr>
            <w:tcW w:w="2353" w:type="dxa"/>
          </w:tcPr>
          <w:p w:rsidR="005550FF" w:rsidRPr="00143F1F" w:rsidRDefault="005550FF" w:rsidP="00BE2C39">
            <w:pPr>
              <w:pStyle w:val="ConsPlusNormal"/>
              <w:ind w:firstLine="0"/>
              <w:jc w:val="center"/>
              <w:rPr>
                <w:rFonts w:ascii="Times New Roman" w:hAnsi="Times New Roman" w:cs="Times New Roman"/>
                <w:b/>
                <w:sz w:val="24"/>
                <w:szCs w:val="24"/>
              </w:rPr>
            </w:pPr>
            <w:r w:rsidRPr="00143F1F">
              <w:rPr>
                <w:rFonts w:ascii="Times New Roman" w:hAnsi="Times New Roman" w:cs="Times New Roman"/>
                <w:b/>
                <w:sz w:val="24"/>
                <w:szCs w:val="24"/>
              </w:rPr>
              <w:t>Стоимость за единицу, не более (рублей)</w:t>
            </w:r>
            <w:r w:rsidR="009C4E9C" w:rsidRPr="00143F1F">
              <w:rPr>
                <w:rFonts w:ascii="Times New Roman" w:hAnsi="Times New Roman" w:cs="Times New Roman"/>
                <w:b/>
                <w:sz w:val="24"/>
                <w:szCs w:val="24"/>
              </w:rPr>
              <w:t>&lt;1&gt;</w:t>
            </w:r>
          </w:p>
        </w:tc>
      </w:tr>
      <w:tr w:rsidR="005550FF" w:rsidRPr="00BE2C39" w:rsidTr="00973428">
        <w:trPr>
          <w:jc w:val="center"/>
        </w:trPr>
        <w:tc>
          <w:tcPr>
            <w:tcW w:w="964" w:type="dxa"/>
          </w:tcPr>
          <w:p w:rsidR="005550FF" w:rsidRPr="00BE2C39" w:rsidRDefault="005550FF" w:rsidP="005565F6">
            <w:pPr>
              <w:pStyle w:val="ConsPlusNormal"/>
              <w:ind w:firstLine="0"/>
              <w:jc w:val="center"/>
              <w:rPr>
                <w:rFonts w:ascii="Times New Roman" w:hAnsi="Times New Roman" w:cs="Times New Roman"/>
                <w:sz w:val="24"/>
                <w:szCs w:val="24"/>
              </w:rPr>
            </w:pPr>
            <w:r w:rsidRPr="00BE2C39">
              <w:rPr>
                <w:rFonts w:ascii="Times New Roman" w:hAnsi="Times New Roman" w:cs="Times New Roman"/>
                <w:sz w:val="24"/>
                <w:szCs w:val="24"/>
              </w:rPr>
              <w:t>1</w:t>
            </w:r>
          </w:p>
        </w:tc>
        <w:tc>
          <w:tcPr>
            <w:tcW w:w="3000" w:type="dxa"/>
          </w:tcPr>
          <w:p w:rsidR="005550FF" w:rsidRPr="00BE2C39" w:rsidRDefault="005550FF" w:rsidP="005565F6">
            <w:pPr>
              <w:pStyle w:val="ConsPlusNormal"/>
              <w:ind w:firstLine="0"/>
              <w:jc w:val="center"/>
              <w:rPr>
                <w:rFonts w:ascii="Times New Roman" w:hAnsi="Times New Roman" w:cs="Times New Roman"/>
                <w:sz w:val="24"/>
                <w:szCs w:val="24"/>
              </w:rPr>
            </w:pPr>
            <w:r w:rsidRPr="00BE2C39">
              <w:rPr>
                <w:rFonts w:ascii="Times New Roman" w:hAnsi="Times New Roman" w:cs="Times New Roman"/>
                <w:sz w:val="24"/>
                <w:szCs w:val="24"/>
              </w:rPr>
              <w:t>2</w:t>
            </w:r>
          </w:p>
        </w:tc>
        <w:tc>
          <w:tcPr>
            <w:tcW w:w="4111" w:type="dxa"/>
          </w:tcPr>
          <w:p w:rsidR="005550FF" w:rsidRPr="00BE2C39" w:rsidRDefault="005550FF" w:rsidP="005565F6">
            <w:pPr>
              <w:pStyle w:val="ConsPlusNormal"/>
              <w:ind w:firstLine="0"/>
              <w:jc w:val="center"/>
              <w:rPr>
                <w:rFonts w:ascii="Times New Roman" w:hAnsi="Times New Roman" w:cs="Times New Roman"/>
                <w:sz w:val="24"/>
                <w:szCs w:val="24"/>
              </w:rPr>
            </w:pPr>
            <w:r w:rsidRPr="00BE2C39">
              <w:rPr>
                <w:rFonts w:ascii="Times New Roman" w:hAnsi="Times New Roman" w:cs="Times New Roman"/>
                <w:sz w:val="24"/>
                <w:szCs w:val="24"/>
              </w:rPr>
              <w:t>3</w:t>
            </w:r>
          </w:p>
        </w:tc>
        <w:tc>
          <w:tcPr>
            <w:tcW w:w="2468" w:type="dxa"/>
          </w:tcPr>
          <w:p w:rsidR="005550FF" w:rsidRPr="00BE2C39" w:rsidRDefault="005550FF" w:rsidP="005565F6">
            <w:pPr>
              <w:pStyle w:val="ConsPlusNormal"/>
              <w:ind w:firstLine="0"/>
              <w:jc w:val="center"/>
              <w:rPr>
                <w:rFonts w:ascii="Times New Roman" w:hAnsi="Times New Roman" w:cs="Times New Roman"/>
                <w:sz w:val="24"/>
                <w:szCs w:val="24"/>
              </w:rPr>
            </w:pPr>
            <w:r w:rsidRPr="00BE2C39">
              <w:rPr>
                <w:rFonts w:ascii="Times New Roman" w:hAnsi="Times New Roman" w:cs="Times New Roman"/>
                <w:sz w:val="24"/>
                <w:szCs w:val="24"/>
              </w:rPr>
              <w:t>4</w:t>
            </w:r>
          </w:p>
        </w:tc>
        <w:tc>
          <w:tcPr>
            <w:tcW w:w="2041" w:type="dxa"/>
          </w:tcPr>
          <w:p w:rsidR="005550FF" w:rsidRPr="00BE2C39" w:rsidRDefault="005550FF" w:rsidP="005565F6">
            <w:pPr>
              <w:pStyle w:val="ConsPlusNormal"/>
              <w:ind w:firstLine="0"/>
              <w:jc w:val="center"/>
              <w:rPr>
                <w:rFonts w:ascii="Times New Roman" w:hAnsi="Times New Roman" w:cs="Times New Roman"/>
                <w:sz w:val="24"/>
                <w:szCs w:val="24"/>
              </w:rPr>
            </w:pPr>
            <w:r w:rsidRPr="00BE2C39">
              <w:rPr>
                <w:rFonts w:ascii="Times New Roman" w:hAnsi="Times New Roman" w:cs="Times New Roman"/>
                <w:sz w:val="24"/>
                <w:szCs w:val="24"/>
              </w:rPr>
              <w:t>5</w:t>
            </w:r>
          </w:p>
        </w:tc>
        <w:tc>
          <w:tcPr>
            <w:tcW w:w="2353" w:type="dxa"/>
          </w:tcPr>
          <w:p w:rsidR="005550FF" w:rsidRPr="00BE2C39" w:rsidRDefault="005550FF" w:rsidP="005565F6">
            <w:pPr>
              <w:pStyle w:val="ConsPlusNormal"/>
              <w:ind w:firstLine="0"/>
              <w:jc w:val="center"/>
              <w:rPr>
                <w:rFonts w:ascii="Times New Roman" w:hAnsi="Times New Roman" w:cs="Times New Roman"/>
                <w:sz w:val="24"/>
                <w:szCs w:val="24"/>
              </w:rPr>
            </w:pPr>
            <w:r w:rsidRPr="00BE2C39">
              <w:rPr>
                <w:rFonts w:ascii="Times New Roman" w:hAnsi="Times New Roman" w:cs="Times New Roman"/>
                <w:sz w:val="24"/>
                <w:szCs w:val="24"/>
              </w:rPr>
              <w:t>6</w:t>
            </w:r>
          </w:p>
        </w:tc>
      </w:tr>
      <w:tr w:rsidR="00BD434E" w:rsidRPr="00BE2C39" w:rsidTr="0035622D">
        <w:trPr>
          <w:trHeight w:val="1104"/>
          <w:jc w:val="center"/>
        </w:trPr>
        <w:tc>
          <w:tcPr>
            <w:tcW w:w="964" w:type="dxa"/>
          </w:tcPr>
          <w:p w:rsidR="00BD434E" w:rsidRPr="00BE2C39" w:rsidRDefault="00BD434E" w:rsidP="005E1D69">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1</w:t>
            </w:r>
          </w:p>
          <w:p w:rsidR="00BD434E" w:rsidRPr="00BE2C39" w:rsidRDefault="00BD434E" w:rsidP="005E1D69">
            <w:pPr>
              <w:pStyle w:val="ConsPlusNormal"/>
              <w:jc w:val="center"/>
              <w:rPr>
                <w:rFonts w:ascii="Times New Roman" w:hAnsi="Times New Roman" w:cs="Times New Roman"/>
                <w:sz w:val="24"/>
                <w:szCs w:val="24"/>
              </w:rPr>
            </w:pPr>
          </w:p>
        </w:tc>
        <w:tc>
          <w:tcPr>
            <w:tcW w:w="3000" w:type="dxa"/>
            <w:vAlign w:val="center"/>
          </w:tcPr>
          <w:p w:rsidR="00BD434E" w:rsidRPr="00BE2C39" w:rsidRDefault="00BD434E" w:rsidP="00FA6F2D">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 xml:space="preserve">Принтер или многофункциональное устройство или копировальный аппарат </w:t>
            </w:r>
          </w:p>
        </w:tc>
        <w:tc>
          <w:tcPr>
            <w:tcW w:w="4111" w:type="dxa"/>
          </w:tcPr>
          <w:p w:rsidR="00BD434E" w:rsidRPr="00BE2C39" w:rsidRDefault="00BD434E" w:rsidP="00BD434E">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Все категории должностей, за исключением вспомогательного персонала</w:t>
            </w:r>
          </w:p>
        </w:tc>
        <w:tc>
          <w:tcPr>
            <w:tcW w:w="2468" w:type="dxa"/>
          </w:tcPr>
          <w:p w:rsidR="00BD434E" w:rsidRPr="00BE2C39" w:rsidRDefault="00BD434E" w:rsidP="005565F6">
            <w:pPr>
              <w:pStyle w:val="ConsPlusNormal"/>
              <w:ind w:firstLine="0"/>
              <w:jc w:val="center"/>
              <w:rPr>
                <w:rFonts w:ascii="Times New Roman" w:hAnsi="Times New Roman" w:cs="Times New Roman"/>
                <w:sz w:val="24"/>
                <w:szCs w:val="24"/>
              </w:rPr>
            </w:pPr>
            <w:r w:rsidRPr="00BE2C39">
              <w:rPr>
                <w:rFonts w:ascii="Times New Roman" w:hAnsi="Times New Roman" w:cs="Times New Roman"/>
                <w:sz w:val="24"/>
                <w:szCs w:val="24"/>
              </w:rPr>
              <w:t>не более 1 единицы в расчете на 1 должностное лицо</w:t>
            </w:r>
          </w:p>
        </w:tc>
        <w:tc>
          <w:tcPr>
            <w:tcW w:w="2041" w:type="dxa"/>
          </w:tcPr>
          <w:p w:rsidR="00BD434E" w:rsidRPr="00BE2C39" w:rsidRDefault="00BD434E" w:rsidP="005565F6">
            <w:pPr>
              <w:pStyle w:val="ConsPlusNormal"/>
              <w:ind w:firstLine="0"/>
              <w:jc w:val="center"/>
              <w:rPr>
                <w:rFonts w:ascii="Times New Roman" w:hAnsi="Times New Roman" w:cs="Times New Roman"/>
                <w:sz w:val="24"/>
                <w:szCs w:val="24"/>
              </w:rPr>
            </w:pPr>
            <w:r w:rsidRPr="00BE2C39">
              <w:rPr>
                <w:rFonts w:ascii="Times New Roman" w:hAnsi="Times New Roman" w:cs="Times New Roman"/>
                <w:sz w:val="24"/>
                <w:szCs w:val="24"/>
              </w:rPr>
              <w:t>3</w:t>
            </w:r>
          </w:p>
        </w:tc>
        <w:tc>
          <w:tcPr>
            <w:tcW w:w="2353" w:type="dxa"/>
          </w:tcPr>
          <w:p w:rsidR="00BD434E" w:rsidRDefault="00BD434E" w:rsidP="005565F6">
            <w:pPr>
              <w:pStyle w:val="ConsPlusNormal"/>
              <w:ind w:firstLine="0"/>
              <w:jc w:val="center"/>
              <w:rPr>
                <w:rFonts w:ascii="Times New Roman" w:hAnsi="Times New Roman" w:cs="Times New Roman"/>
                <w:color w:val="000000" w:themeColor="text1"/>
                <w:sz w:val="24"/>
                <w:szCs w:val="24"/>
              </w:rPr>
            </w:pPr>
          </w:p>
          <w:p w:rsidR="00BD434E" w:rsidRPr="009C4E9C" w:rsidRDefault="00BD434E" w:rsidP="009C4E9C">
            <w:pPr>
              <w:pStyle w:val="ConsPlusNormal"/>
              <w:ind w:firstLine="0"/>
              <w:jc w:val="center"/>
              <w:rPr>
                <w:rFonts w:ascii="Times New Roman" w:hAnsi="Times New Roman" w:cs="Times New Roman"/>
                <w:sz w:val="24"/>
                <w:szCs w:val="24"/>
                <w:lang w:val="en-US"/>
              </w:rPr>
            </w:pPr>
            <w:r w:rsidRPr="009C4E9C">
              <w:rPr>
                <w:rFonts w:ascii="Times New Roman" w:hAnsi="Times New Roman" w:cs="Times New Roman"/>
                <w:color w:val="000000" w:themeColor="text1"/>
                <w:sz w:val="24"/>
                <w:szCs w:val="24"/>
              </w:rPr>
              <w:t>95000,00</w:t>
            </w:r>
          </w:p>
        </w:tc>
      </w:tr>
      <w:tr w:rsidR="00140B81" w:rsidRPr="00BE2C39" w:rsidTr="00973428">
        <w:trPr>
          <w:jc w:val="center"/>
        </w:trPr>
        <w:tc>
          <w:tcPr>
            <w:tcW w:w="964" w:type="dxa"/>
            <w:vMerge w:val="restart"/>
            <w:vAlign w:val="center"/>
          </w:tcPr>
          <w:p w:rsidR="00140B81" w:rsidRPr="00517BAD" w:rsidRDefault="00140B81" w:rsidP="00517BAD">
            <w:pPr>
              <w:pStyle w:val="ConsPlusNormal"/>
              <w:ind w:firstLine="0"/>
              <w:jc w:val="center"/>
              <w:rPr>
                <w:rFonts w:ascii="Times New Roman" w:hAnsi="Times New Roman" w:cs="Times New Roman"/>
                <w:sz w:val="24"/>
                <w:szCs w:val="24"/>
                <w:lang w:val="en-US"/>
              </w:rPr>
            </w:pPr>
            <w:r>
              <w:rPr>
                <w:rFonts w:ascii="Times New Roman" w:hAnsi="Times New Roman" w:cs="Times New Roman"/>
                <w:sz w:val="24"/>
                <w:szCs w:val="24"/>
                <w:lang w:val="en-US"/>
              </w:rPr>
              <w:t>2</w:t>
            </w:r>
          </w:p>
        </w:tc>
        <w:tc>
          <w:tcPr>
            <w:tcW w:w="3000" w:type="dxa"/>
            <w:vMerge w:val="restart"/>
            <w:vAlign w:val="center"/>
          </w:tcPr>
          <w:p w:rsidR="00140B81" w:rsidRPr="00517BAD" w:rsidRDefault="00140B81" w:rsidP="00517BAD">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Планшетный компьютер</w:t>
            </w:r>
          </w:p>
        </w:tc>
        <w:tc>
          <w:tcPr>
            <w:tcW w:w="4111" w:type="dxa"/>
            <w:vAlign w:val="center"/>
          </w:tcPr>
          <w:p w:rsidR="00140B81" w:rsidRDefault="00140B81" w:rsidP="00D17EE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 xml:space="preserve">Глава администрации </w:t>
            </w:r>
            <w:r w:rsidR="00D17EE3">
              <w:rPr>
                <w:rFonts w:ascii="Times New Roman" w:hAnsi="Times New Roman" w:cs="Times New Roman"/>
                <w:sz w:val="24"/>
                <w:szCs w:val="24"/>
              </w:rPr>
              <w:t xml:space="preserve">Боровского сельсовета </w:t>
            </w:r>
            <w:r>
              <w:rPr>
                <w:rFonts w:ascii="Times New Roman" w:hAnsi="Times New Roman" w:cs="Times New Roman"/>
                <w:sz w:val="24"/>
                <w:szCs w:val="24"/>
              </w:rPr>
              <w:t xml:space="preserve">Болотнинского района </w:t>
            </w:r>
          </w:p>
        </w:tc>
        <w:tc>
          <w:tcPr>
            <w:tcW w:w="2468" w:type="dxa"/>
            <w:vMerge w:val="restart"/>
            <w:vAlign w:val="center"/>
          </w:tcPr>
          <w:p w:rsidR="00140B81" w:rsidRPr="00BE2C39" w:rsidRDefault="00140B81" w:rsidP="00517BAD">
            <w:pPr>
              <w:pStyle w:val="ConsPlusNormal"/>
              <w:ind w:firstLine="0"/>
              <w:jc w:val="center"/>
              <w:rPr>
                <w:rFonts w:ascii="Times New Roman" w:hAnsi="Times New Roman" w:cs="Times New Roman"/>
                <w:sz w:val="24"/>
                <w:szCs w:val="24"/>
              </w:rPr>
            </w:pPr>
            <w:r w:rsidRPr="00BE2C39">
              <w:rPr>
                <w:rFonts w:ascii="Times New Roman" w:hAnsi="Times New Roman" w:cs="Times New Roman"/>
                <w:sz w:val="24"/>
                <w:szCs w:val="24"/>
              </w:rPr>
              <w:t>не более 1 единицы в расчете на 1 должностное лицо</w:t>
            </w:r>
          </w:p>
        </w:tc>
        <w:tc>
          <w:tcPr>
            <w:tcW w:w="2041" w:type="dxa"/>
            <w:vMerge w:val="restart"/>
            <w:vAlign w:val="center"/>
          </w:tcPr>
          <w:p w:rsidR="00140B81" w:rsidRPr="00BE2C39" w:rsidRDefault="00140B81" w:rsidP="00517BAD">
            <w:pPr>
              <w:pStyle w:val="ConsPlusNormal"/>
              <w:ind w:firstLine="0"/>
              <w:jc w:val="center"/>
              <w:rPr>
                <w:rFonts w:ascii="Times New Roman" w:hAnsi="Times New Roman" w:cs="Times New Roman"/>
                <w:sz w:val="24"/>
                <w:szCs w:val="24"/>
              </w:rPr>
            </w:pPr>
            <w:r w:rsidRPr="00BE2C39">
              <w:rPr>
                <w:rFonts w:ascii="Times New Roman" w:hAnsi="Times New Roman" w:cs="Times New Roman"/>
                <w:sz w:val="24"/>
                <w:szCs w:val="24"/>
              </w:rPr>
              <w:t>3</w:t>
            </w:r>
          </w:p>
        </w:tc>
        <w:tc>
          <w:tcPr>
            <w:tcW w:w="2353" w:type="dxa"/>
            <w:vMerge w:val="restart"/>
            <w:vAlign w:val="center"/>
          </w:tcPr>
          <w:p w:rsidR="00140B81" w:rsidRPr="00BE2C39" w:rsidRDefault="00140B81" w:rsidP="00140B81">
            <w:pPr>
              <w:pStyle w:val="ConsPlusNormal"/>
              <w:rPr>
                <w:rFonts w:ascii="Times New Roman" w:hAnsi="Times New Roman" w:cs="Times New Roman"/>
                <w:sz w:val="24"/>
                <w:szCs w:val="24"/>
              </w:rPr>
            </w:pPr>
            <w:r w:rsidRPr="00140B81">
              <w:rPr>
                <w:rFonts w:ascii="Times New Roman" w:hAnsi="Times New Roman" w:cs="Times New Roman"/>
                <w:color w:val="000000" w:themeColor="text1"/>
                <w:sz w:val="24"/>
                <w:szCs w:val="24"/>
              </w:rPr>
              <w:t>30000,00</w:t>
            </w:r>
          </w:p>
        </w:tc>
      </w:tr>
      <w:tr w:rsidR="00140B81" w:rsidRPr="00BE2C39" w:rsidTr="00973428">
        <w:trPr>
          <w:jc w:val="center"/>
        </w:trPr>
        <w:tc>
          <w:tcPr>
            <w:tcW w:w="964" w:type="dxa"/>
            <w:vMerge/>
          </w:tcPr>
          <w:p w:rsidR="00140B81" w:rsidRPr="00BE2C39" w:rsidRDefault="00140B81" w:rsidP="00517BAD">
            <w:pPr>
              <w:pStyle w:val="ConsPlusNormal"/>
              <w:jc w:val="center"/>
              <w:rPr>
                <w:rFonts w:ascii="Times New Roman" w:hAnsi="Times New Roman" w:cs="Times New Roman"/>
                <w:sz w:val="24"/>
                <w:szCs w:val="24"/>
              </w:rPr>
            </w:pPr>
          </w:p>
        </w:tc>
        <w:tc>
          <w:tcPr>
            <w:tcW w:w="3000" w:type="dxa"/>
            <w:vMerge/>
          </w:tcPr>
          <w:p w:rsidR="00140B81" w:rsidRPr="00BE2C39" w:rsidRDefault="00140B81" w:rsidP="00517BAD">
            <w:pPr>
              <w:pStyle w:val="ConsPlusNormal"/>
              <w:ind w:firstLine="0"/>
              <w:jc w:val="center"/>
              <w:rPr>
                <w:rFonts w:ascii="Times New Roman" w:hAnsi="Times New Roman" w:cs="Times New Roman"/>
                <w:sz w:val="24"/>
                <w:szCs w:val="24"/>
              </w:rPr>
            </w:pPr>
          </w:p>
        </w:tc>
        <w:tc>
          <w:tcPr>
            <w:tcW w:w="4111" w:type="dxa"/>
          </w:tcPr>
          <w:p w:rsidR="00140B81" w:rsidRDefault="00D17EE3" w:rsidP="00D17EE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З</w:t>
            </w:r>
            <w:r w:rsidR="00140B81">
              <w:rPr>
                <w:rFonts w:ascii="Times New Roman" w:hAnsi="Times New Roman" w:cs="Times New Roman"/>
                <w:sz w:val="24"/>
                <w:szCs w:val="24"/>
              </w:rPr>
              <w:t xml:space="preserve">аместитель главы администрации </w:t>
            </w:r>
            <w:r>
              <w:rPr>
                <w:rFonts w:ascii="Times New Roman" w:hAnsi="Times New Roman" w:cs="Times New Roman"/>
                <w:sz w:val="24"/>
                <w:szCs w:val="24"/>
              </w:rPr>
              <w:t xml:space="preserve">Боровского сельсовета </w:t>
            </w:r>
            <w:r w:rsidR="00140B81">
              <w:rPr>
                <w:rFonts w:ascii="Times New Roman" w:hAnsi="Times New Roman" w:cs="Times New Roman"/>
                <w:sz w:val="24"/>
                <w:szCs w:val="24"/>
              </w:rPr>
              <w:t xml:space="preserve">Болотнинского района </w:t>
            </w:r>
          </w:p>
        </w:tc>
        <w:tc>
          <w:tcPr>
            <w:tcW w:w="2468" w:type="dxa"/>
            <w:vMerge/>
          </w:tcPr>
          <w:p w:rsidR="00140B81" w:rsidRPr="00BE2C39" w:rsidRDefault="00140B81" w:rsidP="00517BAD">
            <w:pPr>
              <w:pStyle w:val="ConsPlusNormal"/>
              <w:ind w:firstLine="0"/>
              <w:jc w:val="center"/>
              <w:rPr>
                <w:rFonts w:ascii="Times New Roman" w:hAnsi="Times New Roman" w:cs="Times New Roman"/>
                <w:sz w:val="24"/>
                <w:szCs w:val="24"/>
              </w:rPr>
            </w:pPr>
          </w:p>
        </w:tc>
        <w:tc>
          <w:tcPr>
            <w:tcW w:w="2041" w:type="dxa"/>
            <w:vMerge/>
          </w:tcPr>
          <w:p w:rsidR="00140B81" w:rsidRPr="00BE2C39" w:rsidRDefault="00140B81" w:rsidP="00517BAD">
            <w:pPr>
              <w:pStyle w:val="ConsPlusNormal"/>
              <w:ind w:firstLine="0"/>
              <w:jc w:val="center"/>
              <w:rPr>
                <w:rFonts w:ascii="Times New Roman" w:hAnsi="Times New Roman" w:cs="Times New Roman"/>
                <w:sz w:val="24"/>
                <w:szCs w:val="24"/>
              </w:rPr>
            </w:pPr>
          </w:p>
        </w:tc>
        <w:tc>
          <w:tcPr>
            <w:tcW w:w="2353" w:type="dxa"/>
            <w:vMerge/>
          </w:tcPr>
          <w:p w:rsidR="00140B81" w:rsidRPr="00BE2C39" w:rsidRDefault="00140B81" w:rsidP="00140B81">
            <w:pPr>
              <w:pStyle w:val="ConsPlusNormal"/>
              <w:jc w:val="center"/>
              <w:rPr>
                <w:rFonts w:ascii="Times New Roman" w:hAnsi="Times New Roman" w:cs="Times New Roman"/>
                <w:sz w:val="24"/>
                <w:szCs w:val="24"/>
              </w:rPr>
            </w:pPr>
          </w:p>
        </w:tc>
      </w:tr>
      <w:tr w:rsidR="00140B81" w:rsidRPr="00BE2C39" w:rsidTr="00973428">
        <w:trPr>
          <w:jc w:val="center"/>
        </w:trPr>
        <w:tc>
          <w:tcPr>
            <w:tcW w:w="964" w:type="dxa"/>
            <w:vMerge/>
          </w:tcPr>
          <w:p w:rsidR="00140B81" w:rsidRPr="00BE2C39" w:rsidRDefault="00140B81" w:rsidP="00140B81">
            <w:pPr>
              <w:pStyle w:val="ConsPlusNormal"/>
              <w:jc w:val="center"/>
              <w:rPr>
                <w:rFonts w:ascii="Times New Roman" w:hAnsi="Times New Roman" w:cs="Times New Roman"/>
                <w:sz w:val="24"/>
                <w:szCs w:val="24"/>
              </w:rPr>
            </w:pPr>
          </w:p>
        </w:tc>
        <w:tc>
          <w:tcPr>
            <w:tcW w:w="3000" w:type="dxa"/>
            <w:vMerge/>
          </w:tcPr>
          <w:p w:rsidR="00140B81" w:rsidRPr="00BE2C39" w:rsidRDefault="00140B81" w:rsidP="00140B81">
            <w:pPr>
              <w:pStyle w:val="ConsPlusNormal"/>
              <w:ind w:firstLine="0"/>
              <w:jc w:val="center"/>
              <w:rPr>
                <w:rFonts w:ascii="Times New Roman" w:hAnsi="Times New Roman" w:cs="Times New Roman"/>
                <w:sz w:val="24"/>
                <w:szCs w:val="24"/>
              </w:rPr>
            </w:pPr>
          </w:p>
        </w:tc>
        <w:tc>
          <w:tcPr>
            <w:tcW w:w="4111" w:type="dxa"/>
          </w:tcPr>
          <w:p w:rsidR="00140B81" w:rsidRDefault="00C104EF" w:rsidP="00140B81">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руководитель</w:t>
            </w:r>
            <w:r w:rsidR="00140B81">
              <w:rPr>
                <w:rFonts w:ascii="Times New Roman" w:hAnsi="Times New Roman" w:cs="Times New Roman"/>
                <w:sz w:val="24"/>
                <w:szCs w:val="24"/>
              </w:rPr>
              <w:t xml:space="preserve"> </w:t>
            </w:r>
          </w:p>
          <w:p w:rsidR="00140B81" w:rsidRPr="0083228A" w:rsidRDefault="00140B81" w:rsidP="00C104EF">
            <w:pPr>
              <w:pStyle w:val="ConsPlusNormal"/>
              <w:ind w:firstLine="0"/>
              <w:jc w:val="center"/>
              <w:rPr>
                <w:rFonts w:ascii="Times New Roman" w:hAnsi="Times New Roman" w:cs="Times New Roman"/>
                <w:sz w:val="28"/>
                <w:szCs w:val="28"/>
              </w:rPr>
            </w:pPr>
            <w:r>
              <w:rPr>
                <w:rFonts w:ascii="Times New Roman" w:hAnsi="Times New Roman" w:cs="Times New Roman"/>
                <w:sz w:val="24"/>
                <w:szCs w:val="24"/>
              </w:rPr>
              <w:t>(заместител</w:t>
            </w:r>
            <w:r w:rsidR="00C104EF">
              <w:rPr>
                <w:rFonts w:ascii="Times New Roman" w:hAnsi="Times New Roman" w:cs="Times New Roman"/>
                <w:sz w:val="24"/>
                <w:szCs w:val="24"/>
              </w:rPr>
              <w:t>ь</w:t>
            </w:r>
            <w:r>
              <w:rPr>
                <w:rFonts w:ascii="Times New Roman" w:hAnsi="Times New Roman" w:cs="Times New Roman"/>
                <w:sz w:val="24"/>
                <w:szCs w:val="24"/>
              </w:rPr>
              <w:t xml:space="preserve"> руководителя) учреждения</w:t>
            </w:r>
          </w:p>
        </w:tc>
        <w:tc>
          <w:tcPr>
            <w:tcW w:w="2468" w:type="dxa"/>
            <w:vMerge/>
          </w:tcPr>
          <w:p w:rsidR="00140B81" w:rsidRPr="00BE2C39" w:rsidRDefault="00140B81" w:rsidP="00140B81">
            <w:pPr>
              <w:pStyle w:val="ConsPlusNormal"/>
              <w:ind w:firstLine="0"/>
              <w:jc w:val="center"/>
              <w:rPr>
                <w:rFonts w:ascii="Times New Roman" w:hAnsi="Times New Roman" w:cs="Times New Roman"/>
                <w:sz w:val="24"/>
                <w:szCs w:val="24"/>
              </w:rPr>
            </w:pPr>
          </w:p>
        </w:tc>
        <w:tc>
          <w:tcPr>
            <w:tcW w:w="2041" w:type="dxa"/>
            <w:vMerge/>
          </w:tcPr>
          <w:p w:rsidR="00140B81" w:rsidRPr="00BE2C39" w:rsidRDefault="00140B81" w:rsidP="00140B81">
            <w:pPr>
              <w:pStyle w:val="ConsPlusNormal"/>
              <w:ind w:firstLine="0"/>
              <w:jc w:val="center"/>
              <w:rPr>
                <w:rFonts w:ascii="Times New Roman" w:hAnsi="Times New Roman" w:cs="Times New Roman"/>
                <w:sz w:val="24"/>
                <w:szCs w:val="24"/>
              </w:rPr>
            </w:pPr>
          </w:p>
        </w:tc>
        <w:tc>
          <w:tcPr>
            <w:tcW w:w="2353" w:type="dxa"/>
            <w:vMerge/>
          </w:tcPr>
          <w:p w:rsidR="00140B81" w:rsidRPr="00BE2C39" w:rsidRDefault="00140B81" w:rsidP="00140B81">
            <w:pPr>
              <w:pStyle w:val="ConsPlusNormal"/>
              <w:ind w:firstLine="0"/>
              <w:jc w:val="center"/>
              <w:rPr>
                <w:rFonts w:ascii="Times New Roman" w:hAnsi="Times New Roman" w:cs="Times New Roman"/>
                <w:sz w:val="24"/>
                <w:szCs w:val="24"/>
              </w:rPr>
            </w:pPr>
          </w:p>
        </w:tc>
      </w:tr>
    </w:tbl>
    <w:p w:rsidR="005550FF" w:rsidRDefault="005550FF" w:rsidP="00DB260F">
      <w:pPr>
        <w:pStyle w:val="ConsPlusNormal"/>
        <w:ind w:left="9498"/>
        <w:jc w:val="both"/>
      </w:pPr>
    </w:p>
    <w:p w:rsidR="007A43A6" w:rsidRDefault="007A43A6" w:rsidP="007A43A6">
      <w:pPr>
        <w:pStyle w:val="ConsPlusNormal"/>
        <w:ind w:firstLine="540"/>
        <w:jc w:val="both"/>
        <w:rPr>
          <w:rFonts w:ascii="Times New Roman" w:hAnsi="Times New Roman" w:cs="Times New Roman"/>
          <w:szCs w:val="22"/>
        </w:rPr>
      </w:pPr>
      <w:r w:rsidRPr="00954EFE">
        <w:rPr>
          <w:rFonts w:ascii="Times New Roman" w:hAnsi="Times New Roman" w:cs="Times New Roman"/>
          <w:szCs w:val="22"/>
        </w:rPr>
        <w:t>&lt;</w:t>
      </w:r>
      <w:r>
        <w:rPr>
          <w:rFonts w:ascii="Times New Roman" w:hAnsi="Times New Roman" w:cs="Times New Roman"/>
          <w:szCs w:val="22"/>
        </w:rPr>
        <w:t>1</w:t>
      </w:r>
      <w:r w:rsidRPr="00954EFE">
        <w:rPr>
          <w:rFonts w:ascii="Times New Roman" w:hAnsi="Times New Roman" w:cs="Times New Roman"/>
          <w:szCs w:val="22"/>
        </w:rPr>
        <w:t>&gt;</w:t>
      </w:r>
      <w:r>
        <w:rPr>
          <w:rFonts w:ascii="Times New Roman" w:hAnsi="Times New Roman" w:cs="Times New Roman"/>
          <w:szCs w:val="22"/>
        </w:rPr>
        <w:t xml:space="preserve"> Нормативы цены приобретения основных средств могут быть изменены, но не более чем на индекс потребительских цен на товары и услуги по данным Федеральной службы государственной статистики за период действия указанных нормативов.</w:t>
      </w:r>
    </w:p>
    <w:p w:rsidR="00A342F6" w:rsidRDefault="00A342F6" w:rsidP="007A43A6">
      <w:pPr>
        <w:pStyle w:val="ConsPlusNormal"/>
        <w:ind w:firstLine="540"/>
        <w:jc w:val="both"/>
        <w:rPr>
          <w:rFonts w:ascii="Times New Roman" w:hAnsi="Times New Roman" w:cs="Times New Roman"/>
          <w:szCs w:val="22"/>
        </w:rPr>
      </w:pPr>
    </w:p>
    <w:p w:rsidR="00A342F6" w:rsidRDefault="00A342F6" w:rsidP="007A43A6">
      <w:pPr>
        <w:pStyle w:val="ConsPlusNormal"/>
        <w:ind w:firstLine="540"/>
        <w:jc w:val="both"/>
        <w:rPr>
          <w:rFonts w:ascii="Times New Roman" w:hAnsi="Times New Roman" w:cs="Times New Roman"/>
          <w:szCs w:val="22"/>
        </w:rPr>
      </w:pPr>
    </w:p>
    <w:p w:rsidR="00D17EE3" w:rsidRDefault="00A342F6" w:rsidP="00A342F6">
      <w:pPr>
        <w:pStyle w:val="ConsPlusNormal"/>
        <w:ind w:left="9498"/>
        <w:jc w:val="both"/>
        <w:rPr>
          <w:rFonts w:ascii="Times New Roman" w:hAnsi="Times New Roman" w:cs="Times New Roman"/>
          <w:sz w:val="24"/>
          <w:szCs w:val="24"/>
        </w:rPr>
      </w:pPr>
      <w:r>
        <w:rPr>
          <w:rFonts w:ascii="Times New Roman" w:hAnsi="Times New Roman" w:cs="Times New Roman"/>
          <w:sz w:val="24"/>
          <w:szCs w:val="24"/>
        </w:rPr>
        <w:t xml:space="preserve">   </w:t>
      </w:r>
      <w:r w:rsidR="00AE5E9D">
        <w:rPr>
          <w:rFonts w:ascii="Times New Roman" w:hAnsi="Times New Roman" w:cs="Times New Roman"/>
          <w:sz w:val="24"/>
          <w:szCs w:val="24"/>
        </w:rPr>
        <w:t xml:space="preserve">                  </w:t>
      </w:r>
    </w:p>
    <w:p w:rsidR="00D17EE3" w:rsidRDefault="00D17EE3" w:rsidP="00A342F6">
      <w:pPr>
        <w:pStyle w:val="ConsPlusNormal"/>
        <w:ind w:left="9498"/>
        <w:jc w:val="both"/>
        <w:rPr>
          <w:rFonts w:ascii="Times New Roman" w:hAnsi="Times New Roman" w:cs="Times New Roman"/>
          <w:sz w:val="24"/>
          <w:szCs w:val="24"/>
        </w:rPr>
      </w:pPr>
    </w:p>
    <w:p w:rsidR="00D17EE3" w:rsidRDefault="00D17EE3" w:rsidP="00A342F6">
      <w:pPr>
        <w:pStyle w:val="ConsPlusNormal"/>
        <w:ind w:left="9498"/>
        <w:jc w:val="both"/>
        <w:rPr>
          <w:rFonts w:ascii="Times New Roman" w:hAnsi="Times New Roman" w:cs="Times New Roman"/>
          <w:sz w:val="24"/>
          <w:szCs w:val="24"/>
        </w:rPr>
      </w:pPr>
    </w:p>
    <w:p w:rsidR="00A342F6" w:rsidRPr="001135A1" w:rsidRDefault="00AE5E9D" w:rsidP="00A342F6">
      <w:pPr>
        <w:pStyle w:val="ConsPlusNormal"/>
        <w:ind w:left="9498"/>
        <w:jc w:val="both"/>
        <w:rPr>
          <w:rFonts w:ascii="Times New Roman" w:hAnsi="Times New Roman" w:cs="Times New Roman"/>
          <w:sz w:val="24"/>
          <w:szCs w:val="24"/>
        </w:rPr>
      </w:pPr>
      <w:r>
        <w:rPr>
          <w:rFonts w:ascii="Times New Roman" w:hAnsi="Times New Roman" w:cs="Times New Roman"/>
          <w:sz w:val="24"/>
          <w:szCs w:val="24"/>
        </w:rPr>
        <w:t>Приложение № 4</w:t>
      </w:r>
    </w:p>
    <w:p w:rsidR="00A342F6" w:rsidRPr="0098363E" w:rsidRDefault="00A342F6" w:rsidP="00A342F6">
      <w:pPr>
        <w:pStyle w:val="ConsPlusNormal"/>
        <w:ind w:left="10206" w:firstLine="54"/>
        <w:jc w:val="both"/>
        <w:rPr>
          <w:rFonts w:ascii="Times New Roman" w:hAnsi="Times New Roman" w:cs="Times New Roman"/>
          <w:sz w:val="24"/>
          <w:szCs w:val="24"/>
        </w:rPr>
      </w:pPr>
      <w:r w:rsidRPr="001135A1">
        <w:rPr>
          <w:rFonts w:ascii="Times New Roman" w:hAnsi="Times New Roman" w:cs="Times New Roman"/>
          <w:sz w:val="24"/>
          <w:szCs w:val="24"/>
        </w:rPr>
        <w:t xml:space="preserve">к </w:t>
      </w:r>
      <w:r w:rsidR="00EC2831">
        <w:rPr>
          <w:rFonts w:ascii="Times New Roman" w:hAnsi="Times New Roman" w:cs="Times New Roman"/>
          <w:sz w:val="24"/>
          <w:szCs w:val="24"/>
        </w:rPr>
        <w:t>н</w:t>
      </w:r>
      <w:r w:rsidRPr="001135A1">
        <w:rPr>
          <w:rFonts w:ascii="Times New Roman" w:hAnsi="Times New Roman" w:cs="Times New Roman"/>
          <w:sz w:val="24"/>
          <w:szCs w:val="24"/>
        </w:rPr>
        <w:t>ормативны</w:t>
      </w:r>
      <w:r>
        <w:rPr>
          <w:rFonts w:ascii="Times New Roman" w:hAnsi="Times New Roman" w:cs="Times New Roman"/>
          <w:sz w:val="24"/>
          <w:szCs w:val="24"/>
        </w:rPr>
        <w:t>м</w:t>
      </w:r>
      <w:r w:rsidRPr="001135A1">
        <w:rPr>
          <w:rFonts w:ascii="Times New Roman" w:hAnsi="Times New Roman" w:cs="Times New Roman"/>
          <w:sz w:val="24"/>
          <w:szCs w:val="24"/>
        </w:rPr>
        <w:t xml:space="preserve"> затрат</w:t>
      </w:r>
      <w:r>
        <w:rPr>
          <w:rFonts w:ascii="Times New Roman" w:hAnsi="Times New Roman" w:cs="Times New Roman"/>
          <w:sz w:val="24"/>
          <w:szCs w:val="24"/>
        </w:rPr>
        <w:t>ам</w:t>
      </w:r>
      <w:r w:rsidRPr="001135A1">
        <w:rPr>
          <w:rFonts w:ascii="Times New Roman" w:hAnsi="Times New Roman" w:cs="Times New Roman"/>
          <w:sz w:val="24"/>
          <w:szCs w:val="24"/>
        </w:rPr>
        <w:t xml:space="preserve"> на обеспечение функций </w:t>
      </w:r>
      <w:r>
        <w:rPr>
          <w:rFonts w:ascii="Times New Roman" w:hAnsi="Times New Roman" w:cs="Times New Roman"/>
          <w:sz w:val="24"/>
          <w:szCs w:val="24"/>
        </w:rPr>
        <w:t xml:space="preserve">администрации </w:t>
      </w:r>
      <w:r w:rsidR="00D17EE3">
        <w:rPr>
          <w:rFonts w:ascii="Times New Roman" w:hAnsi="Times New Roman" w:cs="Times New Roman"/>
          <w:sz w:val="24"/>
          <w:szCs w:val="24"/>
        </w:rPr>
        <w:t xml:space="preserve">Боровского сельсовета </w:t>
      </w:r>
      <w:r>
        <w:rPr>
          <w:rFonts w:ascii="Times New Roman" w:hAnsi="Times New Roman" w:cs="Times New Roman"/>
          <w:sz w:val="24"/>
          <w:szCs w:val="24"/>
        </w:rPr>
        <w:t>Болотнинского района Новосибирской области и подведомственных казённые учреждений</w:t>
      </w:r>
    </w:p>
    <w:p w:rsidR="00A342F6" w:rsidRPr="00BE2C39" w:rsidRDefault="00A342F6" w:rsidP="00A342F6">
      <w:pPr>
        <w:pStyle w:val="ConsPlusNormal"/>
        <w:jc w:val="center"/>
        <w:rPr>
          <w:rFonts w:ascii="Times New Roman" w:hAnsi="Times New Roman" w:cs="Times New Roman"/>
          <w:b/>
          <w:sz w:val="28"/>
          <w:szCs w:val="28"/>
        </w:rPr>
      </w:pPr>
      <w:r w:rsidRPr="00BE2C39">
        <w:rPr>
          <w:rFonts w:ascii="Times New Roman" w:hAnsi="Times New Roman" w:cs="Times New Roman"/>
          <w:b/>
          <w:sz w:val="28"/>
          <w:szCs w:val="28"/>
        </w:rPr>
        <w:t>НОРМАТИВЫ</w:t>
      </w:r>
    </w:p>
    <w:p w:rsidR="00A342F6" w:rsidRPr="00BE2C39" w:rsidRDefault="00A342F6" w:rsidP="00A342F6">
      <w:pPr>
        <w:pStyle w:val="ConsPlusTitle"/>
        <w:jc w:val="center"/>
        <w:rPr>
          <w:rFonts w:ascii="Times New Roman" w:hAnsi="Times New Roman" w:cs="Times New Roman"/>
          <w:sz w:val="28"/>
          <w:szCs w:val="28"/>
        </w:rPr>
      </w:pPr>
      <w:r>
        <w:rPr>
          <w:rFonts w:ascii="Times New Roman" w:hAnsi="Times New Roman" w:cs="Times New Roman"/>
          <w:sz w:val="28"/>
          <w:szCs w:val="28"/>
        </w:rPr>
        <w:t>п</w:t>
      </w:r>
      <w:r w:rsidRPr="00BE2C39">
        <w:rPr>
          <w:rFonts w:ascii="Times New Roman" w:hAnsi="Times New Roman" w:cs="Times New Roman"/>
          <w:sz w:val="28"/>
          <w:szCs w:val="28"/>
        </w:rPr>
        <w:t xml:space="preserve">рименяемые </w:t>
      </w:r>
      <w:r w:rsidR="00425C3A">
        <w:rPr>
          <w:rFonts w:ascii="Times New Roman" w:hAnsi="Times New Roman" w:cs="Times New Roman"/>
          <w:sz w:val="28"/>
          <w:szCs w:val="28"/>
        </w:rPr>
        <w:t xml:space="preserve">при расчете нормативных затрат </w:t>
      </w:r>
      <w:r>
        <w:rPr>
          <w:rFonts w:ascii="Times New Roman" w:hAnsi="Times New Roman" w:cs="Times New Roman"/>
          <w:sz w:val="28"/>
          <w:szCs w:val="28"/>
        </w:rPr>
        <w:t xml:space="preserve">на приобретение </w:t>
      </w:r>
      <w:r w:rsidR="00E36071">
        <w:rPr>
          <w:rFonts w:ascii="Times New Roman" w:hAnsi="Times New Roman" w:cs="Times New Roman"/>
          <w:sz w:val="28"/>
          <w:szCs w:val="28"/>
        </w:rPr>
        <w:t>материальных запасов</w:t>
      </w:r>
    </w:p>
    <w:p w:rsidR="00A342F6" w:rsidRDefault="00A342F6" w:rsidP="00A342F6">
      <w:pPr>
        <w:pStyle w:val="ConsPlusNormal"/>
        <w:ind w:left="9498"/>
        <w:jc w:val="bo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64"/>
        <w:gridCol w:w="3000"/>
        <w:gridCol w:w="4111"/>
        <w:gridCol w:w="2468"/>
        <w:gridCol w:w="2041"/>
        <w:gridCol w:w="2353"/>
      </w:tblGrid>
      <w:tr w:rsidR="00A342F6" w:rsidRPr="00143F1F" w:rsidTr="00FA6F2D">
        <w:trPr>
          <w:jc w:val="center"/>
        </w:trPr>
        <w:tc>
          <w:tcPr>
            <w:tcW w:w="964" w:type="dxa"/>
          </w:tcPr>
          <w:p w:rsidR="00A342F6" w:rsidRPr="00143F1F" w:rsidRDefault="00A342F6" w:rsidP="00FA6F2D">
            <w:pPr>
              <w:pStyle w:val="ConsPlusNormal"/>
              <w:ind w:firstLine="0"/>
              <w:jc w:val="center"/>
              <w:rPr>
                <w:rFonts w:ascii="Times New Roman" w:hAnsi="Times New Roman" w:cs="Times New Roman"/>
                <w:b/>
                <w:sz w:val="24"/>
                <w:szCs w:val="24"/>
              </w:rPr>
            </w:pPr>
            <w:r w:rsidRPr="00143F1F">
              <w:rPr>
                <w:rFonts w:ascii="Times New Roman" w:hAnsi="Times New Roman" w:cs="Times New Roman"/>
                <w:b/>
                <w:sz w:val="24"/>
                <w:szCs w:val="24"/>
              </w:rPr>
              <w:t>Номер строки</w:t>
            </w:r>
          </w:p>
        </w:tc>
        <w:tc>
          <w:tcPr>
            <w:tcW w:w="3000" w:type="dxa"/>
          </w:tcPr>
          <w:p w:rsidR="00A342F6" w:rsidRPr="00143F1F" w:rsidRDefault="00A342F6" w:rsidP="00FA6F2D">
            <w:pPr>
              <w:pStyle w:val="ConsPlusNormal"/>
              <w:ind w:firstLine="0"/>
              <w:jc w:val="center"/>
              <w:rPr>
                <w:rFonts w:ascii="Times New Roman" w:hAnsi="Times New Roman" w:cs="Times New Roman"/>
                <w:b/>
                <w:sz w:val="24"/>
                <w:szCs w:val="24"/>
              </w:rPr>
            </w:pPr>
            <w:r w:rsidRPr="00143F1F">
              <w:rPr>
                <w:rFonts w:ascii="Times New Roman" w:hAnsi="Times New Roman" w:cs="Times New Roman"/>
                <w:b/>
                <w:sz w:val="24"/>
                <w:szCs w:val="24"/>
              </w:rPr>
              <w:t>Наименование товара</w:t>
            </w:r>
          </w:p>
        </w:tc>
        <w:tc>
          <w:tcPr>
            <w:tcW w:w="4111" w:type="dxa"/>
          </w:tcPr>
          <w:p w:rsidR="00832EB7" w:rsidRDefault="00A342F6" w:rsidP="00FA6F2D">
            <w:pPr>
              <w:pStyle w:val="ConsPlusNormal"/>
              <w:ind w:firstLine="0"/>
              <w:jc w:val="center"/>
              <w:rPr>
                <w:rFonts w:ascii="Times New Roman" w:hAnsi="Times New Roman" w:cs="Times New Roman"/>
                <w:b/>
                <w:sz w:val="24"/>
                <w:szCs w:val="24"/>
              </w:rPr>
            </w:pPr>
            <w:r w:rsidRPr="00143F1F">
              <w:rPr>
                <w:rFonts w:ascii="Times New Roman" w:hAnsi="Times New Roman" w:cs="Times New Roman"/>
                <w:b/>
                <w:sz w:val="24"/>
                <w:szCs w:val="24"/>
              </w:rPr>
              <w:t>Категория должностей</w:t>
            </w:r>
          </w:p>
          <w:p w:rsidR="00A342F6" w:rsidRPr="00143F1F" w:rsidRDefault="00A342F6" w:rsidP="00FA6F2D">
            <w:pPr>
              <w:pStyle w:val="ConsPlusNormal"/>
              <w:ind w:firstLine="0"/>
              <w:jc w:val="center"/>
              <w:rPr>
                <w:rFonts w:ascii="Times New Roman" w:hAnsi="Times New Roman" w:cs="Times New Roman"/>
                <w:b/>
                <w:sz w:val="24"/>
                <w:szCs w:val="24"/>
              </w:rPr>
            </w:pPr>
            <w:r w:rsidRPr="00143F1F">
              <w:rPr>
                <w:rFonts w:ascii="Times New Roman" w:hAnsi="Times New Roman" w:cs="Times New Roman"/>
                <w:b/>
                <w:sz w:val="24"/>
                <w:szCs w:val="24"/>
              </w:rPr>
              <w:t xml:space="preserve"> (замещаемая должность)</w:t>
            </w:r>
          </w:p>
        </w:tc>
        <w:tc>
          <w:tcPr>
            <w:tcW w:w="2468" w:type="dxa"/>
          </w:tcPr>
          <w:p w:rsidR="00A342F6" w:rsidRPr="00143F1F" w:rsidRDefault="00A342F6" w:rsidP="00FA6F2D">
            <w:pPr>
              <w:pStyle w:val="ConsPlusNormal"/>
              <w:ind w:firstLine="0"/>
              <w:jc w:val="center"/>
              <w:rPr>
                <w:rFonts w:ascii="Times New Roman" w:hAnsi="Times New Roman" w:cs="Times New Roman"/>
                <w:b/>
                <w:sz w:val="24"/>
                <w:szCs w:val="24"/>
              </w:rPr>
            </w:pPr>
            <w:r w:rsidRPr="00143F1F">
              <w:rPr>
                <w:rFonts w:ascii="Times New Roman" w:hAnsi="Times New Roman" w:cs="Times New Roman"/>
                <w:b/>
                <w:sz w:val="24"/>
                <w:szCs w:val="24"/>
              </w:rPr>
              <w:t>Норматив количества (штук)</w:t>
            </w:r>
          </w:p>
        </w:tc>
        <w:tc>
          <w:tcPr>
            <w:tcW w:w="2041" w:type="dxa"/>
          </w:tcPr>
          <w:p w:rsidR="003E44D0" w:rsidRDefault="00A342F6" w:rsidP="00FA6F2D">
            <w:pPr>
              <w:pStyle w:val="ConsPlusNormal"/>
              <w:ind w:firstLine="0"/>
              <w:jc w:val="center"/>
              <w:rPr>
                <w:rFonts w:ascii="Times New Roman" w:hAnsi="Times New Roman" w:cs="Times New Roman"/>
                <w:b/>
                <w:sz w:val="24"/>
                <w:szCs w:val="24"/>
              </w:rPr>
            </w:pPr>
            <w:r w:rsidRPr="00143F1F">
              <w:rPr>
                <w:rFonts w:ascii="Times New Roman" w:hAnsi="Times New Roman" w:cs="Times New Roman"/>
                <w:b/>
                <w:sz w:val="24"/>
                <w:szCs w:val="24"/>
              </w:rPr>
              <w:t xml:space="preserve">Периодичность приобретения </w:t>
            </w:r>
          </w:p>
          <w:p w:rsidR="00A342F6" w:rsidRPr="00143F1F" w:rsidRDefault="00A342F6" w:rsidP="00FA6F2D">
            <w:pPr>
              <w:pStyle w:val="ConsPlusNormal"/>
              <w:ind w:firstLine="0"/>
              <w:jc w:val="center"/>
              <w:rPr>
                <w:rFonts w:ascii="Times New Roman" w:hAnsi="Times New Roman" w:cs="Times New Roman"/>
                <w:b/>
                <w:sz w:val="24"/>
                <w:szCs w:val="24"/>
              </w:rPr>
            </w:pPr>
            <w:r w:rsidRPr="00143F1F">
              <w:rPr>
                <w:rFonts w:ascii="Times New Roman" w:hAnsi="Times New Roman" w:cs="Times New Roman"/>
                <w:b/>
                <w:sz w:val="24"/>
                <w:szCs w:val="24"/>
              </w:rPr>
              <w:t>(в годах)</w:t>
            </w:r>
          </w:p>
        </w:tc>
        <w:tc>
          <w:tcPr>
            <w:tcW w:w="2353" w:type="dxa"/>
          </w:tcPr>
          <w:p w:rsidR="00A342F6" w:rsidRPr="00143F1F" w:rsidRDefault="00A342F6" w:rsidP="00FA6F2D">
            <w:pPr>
              <w:pStyle w:val="ConsPlusNormal"/>
              <w:ind w:firstLine="0"/>
              <w:jc w:val="center"/>
              <w:rPr>
                <w:rFonts w:ascii="Times New Roman" w:hAnsi="Times New Roman" w:cs="Times New Roman"/>
                <w:b/>
                <w:sz w:val="24"/>
                <w:szCs w:val="24"/>
              </w:rPr>
            </w:pPr>
            <w:r w:rsidRPr="00143F1F">
              <w:rPr>
                <w:rFonts w:ascii="Times New Roman" w:hAnsi="Times New Roman" w:cs="Times New Roman"/>
                <w:b/>
                <w:sz w:val="24"/>
                <w:szCs w:val="24"/>
              </w:rPr>
              <w:t>Стоимость за единицу, не более (рублей)&lt;1&gt;</w:t>
            </w:r>
          </w:p>
        </w:tc>
      </w:tr>
      <w:tr w:rsidR="00A342F6" w:rsidRPr="00BE2C39" w:rsidTr="00FA6F2D">
        <w:trPr>
          <w:jc w:val="center"/>
        </w:trPr>
        <w:tc>
          <w:tcPr>
            <w:tcW w:w="964" w:type="dxa"/>
          </w:tcPr>
          <w:p w:rsidR="00A342F6" w:rsidRPr="00BE2C39" w:rsidRDefault="00A342F6" w:rsidP="00FA6F2D">
            <w:pPr>
              <w:pStyle w:val="ConsPlusNormal"/>
              <w:ind w:firstLine="0"/>
              <w:jc w:val="center"/>
              <w:rPr>
                <w:rFonts w:ascii="Times New Roman" w:hAnsi="Times New Roman" w:cs="Times New Roman"/>
                <w:sz w:val="24"/>
                <w:szCs w:val="24"/>
              </w:rPr>
            </w:pPr>
            <w:r w:rsidRPr="00BE2C39">
              <w:rPr>
                <w:rFonts w:ascii="Times New Roman" w:hAnsi="Times New Roman" w:cs="Times New Roman"/>
                <w:sz w:val="24"/>
                <w:szCs w:val="24"/>
              </w:rPr>
              <w:t>1</w:t>
            </w:r>
          </w:p>
        </w:tc>
        <w:tc>
          <w:tcPr>
            <w:tcW w:w="3000" w:type="dxa"/>
          </w:tcPr>
          <w:p w:rsidR="00A342F6" w:rsidRPr="00BE2C39" w:rsidRDefault="00A342F6" w:rsidP="00FA6F2D">
            <w:pPr>
              <w:pStyle w:val="ConsPlusNormal"/>
              <w:ind w:firstLine="0"/>
              <w:jc w:val="center"/>
              <w:rPr>
                <w:rFonts w:ascii="Times New Roman" w:hAnsi="Times New Roman" w:cs="Times New Roman"/>
                <w:sz w:val="24"/>
                <w:szCs w:val="24"/>
              </w:rPr>
            </w:pPr>
            <w:r w:rsidRPr="00BE2C39">
              <w:rPr>
                <w:rFonts w:ascii="Times New Roman" w:hAnsi="Times New Roman" w:cs="Times New Roman"/>
                <w:sz w:val="24"/>
                <w:szCs w:val="24"/>
              </w:rPr>
              <w:t>2</w:t>
            </w:r>
          </w:p>
        </w:tc>
        <w:tc>
          <w:tcPr>
            <w:tcW w:w="4111" w:type="dxa"/>
          </w:tcPr>
          <w:p w:rsidR="00A342F6" w:rsidRPr="00BE2C39" w:rsidRDefault="00A342F6" w:rsidP="00FA6F2D">
            <w:pPr>
              <w:pStyle w:val="ConsPlusNormal"/>
              <w:ind w:firstLine="0"/>
              <w:jc w:val="center"/>
              <w:rPr>
                <w:rFonts w:ascii="Times New Roman" w:hAnsi="Times New Roman" w:cs="Times New Roman"/>
                <w:sz w:val="24"/>
                <w:szCs w:val="24"/>
              </w:rPr>
            </w:pPr>
            <w:r w:rsidRPr="00BE2C39">
              <w:rPr>
                <w:rFonts w:ascii="Times New Roman" w:hAnsi="Times New Roman" w:cs="Times New Roman"/>
                <w:sz w:val="24"/>
                <w:szCs w:val="24"/>
              </w:rPr>
              <w:t>3</w:t>
            </w:r>
          </w:p>
        </w:tc>
        <w:tc>
          <w:tcPr>
            <w:tcW w:w="2468" w:type="dxa"/>
          </w:tcPr>
          <w:p w:rsidR="00A342F6" w:rsidRPr="00BE2C39" w:rsidRDefault="00A342F6" w:rsidP="00FA6F2D">
            <w:pPr>
              <w:pStyle w:val="ConsPlusNormal"/>
              <w:ind w:firstLine="0"/>
              <w:jc w:val="center"/>
              <w:rPr>
                <w:rFonts w:ascii="Times New Roman" w:hAnsi="Times New Roman" w:cs="Times New Roman"/>
                <w:sz w:val="24"/>
                <w:szCs w:val="24"/>
              </w:rPr>
            </w:pPr>
            <w:r w:rsidRPr="00BE2C39">
              <w:rPr>
                <w:rFonts w:ascii="Times New Roman" w:hAnsi="Times New Roman" w:cs="Times New Roman"/>
                <w:sz w:val="24"/>
                <w:szCs w:val="24"/>
              </w:rPr>
              <w:t>4</w:t>
            </w:r>
          </w:p>
        </w:tc>
        <w:tc>
          <w:tcPr>
            <w:tcW w:w="2041" w:type="dxa"/>
          </w:tcPr>
          <w:p w:rsidR="00A342F6" w:rsidRPr="00BE2C39" w:rsidRDefault="00A342F6" w:rsidP="00FA6F2D">
            <w:pPr>
              <w:pStyle w:val="ConsPlusNormal"/>
              <w:ind w:firstLine="0"/>
              <w:jc w:val="center"/>
              <w:rPr>
                <w:rFonts w:ascii="Times New Roman" w:hAnsi="Times New Roman" w:cs="Times New Roman"/>
                <w:sz w:val="24"/>
                <w:szCs w:val="24"/>
              </w:rPr>
            </w:pPr>
            <w:r w:rsidRPr="00BE2C39">
              <w:rPr>
                <w:rFonts w:ascii="Times New Roman" w:hAnsi="Times New Roman" w:cs="Times New Roman"/>
                <w:sz w:val="24"/>
                <w:szCs w:val="24"/>
              </w:rPr>
              <w:t>5</w:t>
            </w:r>
          </w:p>
        </w:tc>
        <w:tc>
          <w:tcPr>
            <w:tcW w:w="2353" w:type="dxa"/>
          </w:tcPr>
          <w:p w:rsidR="00A342F6" w:rsidRPr="00BE2C39" w:rsidRDefault="00A342F6" w:rsidP="00FA6F2D">
            <w:pPr>
              <w:pStyle w:val="ConsPlusNormal"/>
              <w:ind w:firstLine="0"/>
              <w:jc w:val="center"/>
              <w:rPr>
                <w:rFonts w:ascii="Times New Roman" w:hAnsi="Times New Roman" w:cs="Times New Roman"/>
                <w:sz w:val="24"/>
                <w:szCs w:val="24"/>
              </w:rPr>
            </w:pPr>
            <w:r w:rsidRPr="00BE2C39">
              <w:rPr>
                <w:rFonts w:ascii="Times New Roman" w:hAnsi="Times New Roman" w:cs="Times New Roman"/>
                <w:sz w:val="24"/>
                <w:szCs w:val="24"/>
              </w:rPr>
              <w:t>6</w:t>
            </w:r>
          </w:p>
        </w:tc>
      </w:tr>
      <w:tr w:rsidR="00A342F6" w:rsidRPr="00BE2C39" w:rsidTr="00FA6F2D">
        <w:trPr>
          <w:jc w:val="center"/>
        </w:trPr>
        <w:tc>
          <w:tcPr>
            <w:tcW w:w="964" w:type="dxa"/>
          </w:tcPr>
          <w:p w:rsidR="00A342F6" w:rsidRPr="00BE2C39" w:rsidRDefault="00A342F6" w:rsidP="00FA6F2D">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1</w:t>
            </w:r>
          </w:p>
        </w:tc>
        <w:tc>
          <w:tcPr>
            <w:tcW w:w="3000" w:type="dxa"/>
          </w:tcPr>
          <w:p w:rsidR="00A342F6" w:rsidRPr="00E36071" w:rsidRDefault="00E36071" w:rsidP="00FA6F2D">
            <w:pPr>
              <w:pStyle w:val="ConsPlusNormal"/>
              <w:ind w:firstLine="0"/>
              <w:jc w:val="center"/>
              <w:rPr>
                <w:rFonts w:ascii="Times New Roman" w:hAnsi="Times New Roman" w:cs="Times New Roman"/>
                <w:sz w:val="24"/>
                <w:szCs w:val="24"/>
              </w:rPr>
            </w:pPr>
            <w:r w:rsidRPr="00E36071">
              <w:rPr>
                <w:rFonts w:ascii="Times New Roman" w:hAnsi="Times New Roman" w:cs="Times New Roman"/>
                <w:sz w:val="24"/>
                <w:szCs w:val="24"/>
              </w:rPr>
              <w:t>CD-диски</w:t>
            </w:r>
          </w:p>
        </w:tc>
        <w:tc>
          <w:tcPr>
            <w:tcW w:w="4111" w:type="dxa"/>
          </w:tcPr>
          <w:p w:rsidR="00A342F6" w:rsidRPr="00BE2C39" w:rsidRDefault="00A342F6" w:rsidP="00FA6F2D">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Все категории должностей, за исключением вспомогательного персонала</w:t>
            </w:r>
          </w:p>
        </w:tc>
        <w:tc>
          <w:tcPr>
            <w:tcW w:w="2468" w:type="dxa"/>
          </w:tcPr>
          <w:p w:rsidR="00A342F6" w:rsidRPr="00BE2C39" w:rsidRDefault="00A342F6" w:rsidP="00E36071">
            <w:pPr>
              <w:pStyle w:val="ConsPlusNormal"/>
              <w:ind w:firstLine="0"/>
              <w:jc w:val="center"/>
              <w:rPr>
                <w:rFonts w:ascii="Times New Roman" w:hAnsi="Times New Roman" w:cs="Times New Roman"/>
                <w:sz w:val="24"/>
                <w:szCs w:val="24"/>
              </w:rPr>
            </w:pPr>
            <w:r w:rsidRPr="00BE2C39">
              <w:rPr>
                <w:rFonts w:ascii="Times New Roman" w:hAnsi="Times New Roman" w:cs="Times New Roman"/>
                <w:sz w:val="24"/>
                <w:szCs w:val="24"/>
              </w:rPr>
              <w:t xml:space="preserve">не более </w:t>
            </w:r>
            <w:r w:rsidR="00E36071">
              <w:rPr>
                <w:rFonts w:ascii="Times New Roman" w:hAnsi="Times New Roman" w:cs="Times New Roman"/>
                <w:sz w:val="24"/>
                <w:szCs w:val="24"/>
              </w:rPr>
              <w:t>5</w:t>
            </w:r>
            <w:r w:rsidRPr="00BE2C39">
              <w:rPr>
                <w:rFonts w:ascii="Times New Roman" w:hAnsi="Times New Roman" w:cs="Times New Roman"/>
                <w:sz w:val="24"/>
                <w:szCs w:val="24"/>
              </w:rPr>
              <w:t xml:space="preserve"> единиц в расчете на 1 должностное лицо</w:t>
            </w:r>
          </w:p>
        </w:tc>
        <w:tc>
          <w:tcPr>
            <w:tcW w:w="2041" w:type="dxa"/>
          </w:tcPr>
          <w:p w:rsidR="00A342F6" w:rsidRPr="00BE2C39" w:rsidRDefault="00E36071" w:rsidP="00FA6F2D">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1</w:t>
            </w:r>
          </w:p>
        </w:tc>
        <w:tc>
          <w:tcPr>
            <w:tcW w:w="2353" w:type="dxa"/>
          </w:tcPr>
          <w:p w:rsidR="00A342F6" w:rsidRDefault="00A342F6" w:rsidP="00FA6F2D">
            <w:pPr>
              <w:pStyle w:val="ConsPlusNormal"/>
              <w:ind w:firstLine="0"/>
              <w:jc w:val="center"/>
              <w:rPr>
                <w:rFonts w:ascii="Times New Roman" w:hAnsi="Times New Roman" w:cs="Times New Roman"/>
                <w:color w:val="000000" w:themeColor="text1"/>
                <w:sz w:val="24"/>
                <w:szCs w:val="24"/>
              </w:rPr>
            </w:pPr>
          </w:p>
          <w:p w:rsidR="00A342F6" w:rsidRPr="009C4E9C" w:rsidRDefault="00E36071" w:rsidP="00FA6F2D">
            <w:pPr>
              <w:pStyle w:val="ConsPlusNormal"/>
              <w:ind w:firstLine="0"/>
              <w:jc w:val="center"/>
              <w:rPr>
                <w:rFonts w:ascii="Times New Roman" w:hAnsi="Times New Roman" w:cs="Times New Roman"/>
                <w:sz w:val="24"/>
                <w:szCs w:val="24"/>
                <w:lang w:val="en-US"/>
              </w:rPr>
            </w:pPr>
            <w:r>
              <w:rPr>
                <w:rFonts w:ascii="Times New Roman" w:hAnsi="Times New Roman" w:cs="Times New Roman"/>
                <w:color w:val="000000" w:themeColor="text1"/>
                <w:sz w:val="24"/>
                <w:szCs w:val="24"/>
              </w:rPr>
              <w:t>50,00</w:t>
            </w:r>
          </w:p>
        </w:tc>
      </w:tr>
      <w:tr w:rsidR="00E36071" w:rsidRPr="00BE2C39" w:rsidTr="00FA6F2D">
        <w:trPr>
          <w:jc w:val="center"/>
        </w:trPr>
        <w:tc>
          <w:tcPr>
            <w:tcW w:w="964" w:type="dxa"/>
          </w:tcPr>
          <w:p w:rsidR="00E36071" w:rsidRDefault="00E36071" w:rsidP="00E36071">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2</w:t>
            </w:r>
          </w:p>
        </w:tc>
        <w:tc>
          <w:tcPr>
            <w:tcW w:w="3000" w:type="dxa"/>
          </w:tcPr>
          <w:p w:rsidR="00E36071" w:rsidRPr="00E36071" w:rsidRDefault="00E36071" w:rsidP="00E36071">
            <w:pPr>
              <w:pStyle w:val="ConsPlusNormal"/>
              <w:ind w:firstLine="0"/>
              <w:jc w:val="center"/>
              <w:rPr>
                <w:rFonts w:ascii="Times New Roman" w:hAnsi="Times New Roman" w:cs="Times New Roman"/>
                <w:sz w:val="24"/>
                <w:szCs w:val="24"/>
              </w:rPr>
            </w:pPr>
            <w:r w:rsidRPr="00E36071">
              <w:rPr>
                <w:rFonts w:ascii="Times New Roman" w:hAnsi="Times New Roman" w:cs="Times New Roman"/>
                <w:sz w:val="24"/>
                <w:szCs w:val="24"/>
              </w:rPr>
              <w:t xml:space="preserve">Флеш-накопитель USB </w:t>
            </w:r>
          </w:p>
        </w:tc>
        <w:tc>
          <w:tcPr>
            <w:tcW w:w="4111" w:type="dxa"/>
          </w:tcPr>
          <w:p w:rsidR="00E36071" w:rsidRPr="00BE2C39" w:rsidRDefault="00E36071" w:rsidP="00E36071">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Все категории должностей, за исключением вспомогательного персонала</w:t>
            </w:r>
          </w:p>
        </w:tc>
        <w:tc>
          <w:tcPr>
            <w:tcW w:w="2468" w:type="dxa"/>
          </w:tcPr>
          <w:p w:rsidR="00E36071" w:rsidRPr="00BE2C39" w:rsidRDefault="00E36071" w:rsidP="00E36071">
            <w:pPr>
              <w:pStyle w:val="ConsPlusNormal"/>
              <w:ind w:firstLine="0"/>
              <w:jc w:val="center"/>
              <w:rPr>
                <w:rFonts w:ascii="Times New Roman" w:hAnsi="Times New Roman" w:cs="Times New Roman"/>
                <w:sz w:val="24"/>
                <w:szCs w:val="24"/>
              </w:rPr>
            </w:pPr>
            <w:r w:rsidRPr="00BE2C39">
              <w:rPr>
                <w:rFonts w:ascii="Times New Roman" w:hAnsi="Times New Roman" w:cs="Times New Roman"/>
                <w:sz w:val="24"/>
                <w:szCs w:val="24"/>
              </w:rPr>
              <w:t xml:space="preserve">не более </w:t>
            </w:r>
            <w:r>
              <w:rPr>
                <w:rFonts w:ascii="Times New Roman" w:hAnsi="Times New Roman" w:cs="Times New Roman"/>
                <w:sz w:val="24"/>
                <w:szCs w:val="24"/>
              </w:rPr>
              <w:t>2</w:t>
            </w:r>
            <w:r w:rsidRPr="00BE2C39">
              <w:rPr>
                <w:rFonts w:ascii="Times New Roman" w:hAnsi="Times New Roman" w:cs="Times New Roman"/>
                <w:sz w:val="24"/>
                <w:szCs w:val="24"/>
              </w:rPr>
              <w:t xml:space="preserve"> единиц в расчете на 1 должностное лицо</w:t>
            </w:r>
          </w:p>
        </w:tc>
        <w:tc>
          <w:tcPr>
            <w:tcW w:w="2041" w:type="dxa"/>
          </w:tcPr>
          <w:p w:rsidR="00E36071" w:rsidRDefault="00E36071" w:rsidP="00E36071">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1</w:t>
            </w:r>
          </w:p>
        </w:tc>
        <w:tc>
          <w:tcPr>
            <w:tcW w:w="2353" w:type="dxa"/>
          </w:tcPr>
          <w:p w:rsidR="00E36071" w:rsidRDefault="00E36071" w:rsidP="00E36071">
            <w:pPr>
              <w:pStyle w:val="ConsPlusNormal"/>
              <w:ind w:firstLine="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1000,00</w:t>
            </w:r>
          </w:p>
        </w:tc>
      </w:tr>
      <w:tr w:rsidR="00FB231B" w:rsidRPr="00BE2C39" w:rsidTr="00FA6F2D">
        <w:trPr>
          <w:jc w:val="center"/>
        </w:trPr>
        <w:tc>
          <w:tcPr>
            <w:tcW w:w="964" w:type="dxa"/>
          </w:tcPr>
          <w:p w:rsidR="00FB231B" w:rsidRDefault="00FB231B" w:rsidP="00FB231B">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3</w:t>
            </w:r>
          </w:p>
        </w:tc>
        <w:tc>
          <w:tcPr>
            <w:tcW w:w="3000" w:type="dxa"/>
          </w:tcPr>
          <w:p w:rsidR="00FB231B" w:rsidRPr="009C7608" w:rsidRDefault="009C7608" w:rsidP="00FB231B">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Картридж для оргтехники</w:t>
            </w:r>
          </w:p>
        </w:tc>
        <w:tc>
          <w:tcPr>
            <w:tcW w:w="4111" w:type="dxa"/>
          </w:tcPr>
          <w:p w:rsidR="00FB231B" w:rsidRPr="00BE2C39" w:rsidRDefault="00FB231B" w:rsidP="00FB231B">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Все категории должностей, за исключением вспомогательного персонала</w:t>
            </w:r>
          </w:p>
        </w:tc>
        <w:tc>
          <w:tcPr>
            <w:tcW w:w="2468" w:type="dxa"/>
          </w:tcPr>
          <w:p w:rsidR="00FB231B" w:rsidRPr="009C7608" w:rsidRDefault="009C7608" w:rsidP="00FB231B">
            <w:pPr>
              <w:pStyle w:val="ConsPlusNormal"/>
              <w:ind w:firstLine="0"/>
              <w:jc w:val="center"/>
              <w:rPr>
                <w:rFonts w:ascii="Times New Roman" w:hAnsi="Times New Roman" w:cs="Times New Roman"/>
                <w:sz w:val="24"/>
                <w:szCs w:val="24"/>
              </w:rPr>
            </w:pPr>
            <w:r w:rsidRPr="00BE2C39">
              <w:rPr>
                <w:rFonts w:ascii="Times New Roman" w:hAnsi="Times New Roman" w:cs="Times New Roman"/>
                <w:sz w:val="24"/>
                <w:szCs w:val="24"/>
              </w:rPr>
              <w:t xml:space="preserve">не более </w:t>
            </w:r>
            <w:r>
              <w:rPr>
                <w:rFonts w:ascii="Times New Roman" w:hAnsi="Times New Roman" w:cs="Times New Roman"/>
                <w:sz w:val="24"/>
                <w:szCs w:val="24"/>
              </w:rPr>
              <w:t>5</w:t>
            </w:r>
            <w:r w:rsidRPr="00BE2C39">
              <w:rPr>
                <w:rFonts w:ascii="Times New Roman" w:hAnsi="Times New Roman" w:cs="Times New Roman"/>
                <w:sz w:val="24"/>
                <w:szCs w:val="24"/>
              </w:rPr>
              <w:t xml:space="preserve"> единиц в расчете на 1 должностное лицо</w:t>
            </w:r>
            <w:r w:rsidRPr="009C7608">
              <w:rPr>
                <w:rFonts w:ascii="Times New Roman" w:hAnsi="Times New Roman" w:cs="Times New Roman"/>
                <w:sz w:val="24"/>
                <w:szCs w:val="24"/>
              </w:rPr>
              <w:t>&lt;</w:t>
            </w:r>
            <w:r>
              <w:rPr>
                <w:rFonts w:ascii="Times New Roman" w:hAnsi="Times New Roman" w:cs="Times New Roman"/>
                <w:sz w:val="24"/>
                <w:szCs w:val="24"/>
              </w:rPr>
              <w:t>2</w:t>
            </w:r>
            <w:r w:rsidRPr="009C7608">
              <w:rPr>
                <w:rFonts w:ascii="Times New Roman" w:hAnsi="Times New Roman" w:cs="Times New Roman"/>
                <w:sz w:val="24"/>
                <w:szCs w:val="24"/>
              </w:rPr>
              <w:t>&gt;</w:t>
            </w:r>
          </w:p>
        </w:tc>
        <w:tc>
          <w:tcPr>
            <w:tcW w:w="2041" w:type="dxa"/>
          </w:tcPr>
          <w:p w:rsidR="00FB231B" w:rsidRDefault="00FB231B" w:rsidP="00FB231B">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1</w:t>
            </w:r>
          </w:p>
        </w:tc>
        <w:tc>
          <w:tcPr>
            <w:tcW w:w="2353" w:type="dxa"/>
          </w:tcPr>
          <w:p w:rsidR="009C7608" w:rsidRDefault="009C7608" w:rsidP="00FB231B">
            <w:pPr>
              <w:pStyle w:val="ConsPlusNormal"/>
              <w:ind w:firstLine="0"/>
              <w:jc w:val="center"/>
              <w:rPr>
                <w:rFonts w:ascii="Times New Roman" w:hAnsi="Times New Roman" w:cs="Times New Roman"/>
                <w:color w:val="000000" w:themeColor="text1"/>
                <w:sz w:val="24"/>
                <w:szCs w:val="24"/>
              </w:rPr>
            </w:pPr>
          </w:p>
          <w:p w:rsidR="00FB231B" w:rsidRDefault="009C7608" w:rsidP="00FB231B">
            <w:pPr>
              <w:pStyle w:val="ConsPlusNormal"/>
              <w:ind w:firstLine="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5000,00</w:t>
            </w:r>
          </w:p>
        </w:tc>
      </w:tr>
    </w:tbl>
    <w:p w:rsidR="007A43A6" w:rsidRDefault="007A43A6" w:rsidP="007A43A6">
      <w:pPr>
        <w:pStyle w:val="ConsPlusNormal"/>
        <w:ind w:firstLine="540"/>
        <w:jc w:val="both"/>
        <w:rPr>
          <w:rFonts w:ascii="Times New Roman" w:hAnsi="Times New Roman" w:cs="Times New Roman"/>
          <w:szCs w:val="22"/>
        </w:rPr>
      </w:pPr>
    </w:p>
    <w:p w:rsidR="009C7608" w:rsidRDefault="009C7608" w:rsidP="009C7608">
      <w:pPr>
        <w:pStyle w:val="ConsPlusNormal"/>
        <w:ind w:firstLine="540"/>
        <w:jc w:val="both"/>
        <w:rPr>
          <w:rFonts w:ascii="Times New Roman" w:hAnsi="Times New Roman" w:cs="Times New Roman"/>
          <w:szCs w:val="22"/>
        </w:rPr>
      </w:pPr>
      <w:r w:rsidRPr="00954EFE">
        <w:rPr>
          <w:rFonts w:ascii="Times New Roman" w:hAnsi="Times New Roman" w:cs="Times New Roman"/>
          <w:szCs w:val="22"/>
        </w:rPr>
        <w:t>&lt;</w:t>
      </w:r>
      <w:r>
        <w:rPr>
          <w:rFonts w:ascii="Times New Roman" w:hAnsi="Times New Roman" w:cs="Times New Roman"/>
          <w:szCs w:val="22"/>
        </w:rPr>
        <w:t>1</w:t>
      </w:r>
      <w:r w:rsidRPr="00954EFE">
        <w:rPr>
          <w:rFonts w:ascii="Times New Roman" w:hAnsi="Times New Roman" w:cs="Times New Roman"/>
          <w:szCs w:val="22"/>
        </w:rPr>
        <w:t>&gt;</w:t>
      </w:r>
      <w:r>
        <w:rPr>
          <w:rFonts w:ascii="Times New Roman" w:hAnsi="Times New Roman" w:cs="Times New Roman"/>
          <w:szCs w:val="22"/>
        </w:rPr>
        <w:t xml:space="preserve"> Нормативы цены приобретения основных средств могут быть изменены, но не более чем на индекс потребительских цен на товары и услуги по данным Федеральной службы государственной статистики за период действия указанных нормативов.</w:t>
      </w:r>
    </w:p>
    <w:p w:rsidR="009C7608" w:rsidRDefault="009C7608" w:rsidP="009C7608">
      <w:pPr>
        <w:pStyle w:val="ConsPlusNormal"/>
        <w:ind w:firstLine="540"/>
        <w:jc w:val="both"/>
        <w:rPr>
          <w:rFonts w:ascii="Times New Roman" w:hAnsi="Times New Roman" w:cs="Times New Roman"/>
          <w:szCs w:val="22"/>
        </w:rPr>
      </w:pPr>
    </w:p>
    <w:p w:rsidR="009C7608" w:rsidRPr="009C7608" w:rsidRDefault="009C7608" w:rsidP="009C7608">
      <w:pPr>
        <w:pStyle w:val="ConsPlusNormal"/>
        <w:ind w:firstLine="540"/>
        <w:jc w:val="both"/>
        <w:rPr>
          <w:rFonts w:ascii="Times New Roman" w:hAnsi="Times New Roman" w:cs="Times New Roman"/>
        </w:rPr>
      </w:pPr>
      <w:r w:rsidRPr="009C7608">
        <w:rPr>
          <w:rFonts w:ascii="Times New Roman" w:hAnsi="Times New Roman" w:cs="Times New Roman"/>
        </w:rPr>
        <w:t>&lt;2&gt; Количество расходных материалов для различных типов принтеров, МФУ, копировальных аппаратов может отличаться от приведенного в зависимости от решаемых административных задач. При этом затраты на приобретение расходных материалов для различных типов принтеров, МФУ, копировальных аппаратов осуществляются в пределах лимитов бюджетных обязательств на обеспечение функций</w:t>
      </w:r>
      <w:r w:rsidR="00C67E9D">
        <w:rPr>
          <w:rFonts w:ascii="Times New Roman" w:hAnsi="Times New Roman" w:cs="Times New Roman"/>
        </w:rPr>
        <w:t xml:space="preserve"> администрации и учреждений</w:t>
      </w:r>
      <w:r w:rsidRPr="009C7608">
        <w:rPr>
          <w:rFonts w:ascii="Times New Roman" w:hAnsi="Times New Roman" w:cs="Times New Roman"/>
        </w:rPr>
        <w:t>.</w:t>
      </w:r>
    </w:p>
    <w:p w:rsidR="009C7608" w:rsidRPr="009C7608" w:rsidRDefault="009C7608" w:rsidP="00DB260F">
      <w:pPr>
        <w:pStyle w:val="ConsPlusNormal"/>
        <w:ind w:left="9498"/>
        <w:jc w:val="both"/>
        <w:rPr>
          <w:rFonts w:ascii="Times New Roman" w:hAnsi="Times New Roman" w:cs="Times New Roman"/>
        </w:rPr>
      </w:pPr>
    </w:p>
    <w:p w:rsidR="00DB260F" w:rsidRPr="001135A1" w:rsidRDefault="00DB260F" w:rsidP="00DB260F">
      <w:pPr>
        <w:pStyle w:val="ConsPlusNormal"/>
        <w:ind w:left="9498"/>
        <w:jc w:val="both"/>
        <w:rPr>
          <w:rFonts w:ascii="Times New Roman" w:hAnsi="Times New Roman" w:cs="Times New Roman"/>
          <w:sz w:val="24"/>
          <w:szCs w:val="24"/>
        </w:rPr>
      </w:pPr>
      <w:r w:rsidRPr="009C7608">
        <w:rPr>
          <w:rFonts w:ascii="Times New Roman" w:hAnsi="Times New Roman" w:cs="Times New Roman"/>
        </w:rPr>
        <w:br w:type="page"/>
      </w:r>
      <w:r>
        <w:rPr>
          <w:rFonts w:ascii="Times New Roman" w:hAnsi="Times New Roman" w:cs="Times New Roman"/>
          <w:sz w:val="24"/>
          <w:szCs w:val="24"/>
        </w:rPr>
        <w:lastRenderedPageBreak/>
        <w:t xml:space="preserve">          </w:t>
      </w:r>
      <w:r w:rsidR="00402430">
        <w:rPr>
          <w:rFonts w:ascii="Times New Roman" w:hAnsi="Times New Roman" w:cs="Times New Roman"/>
          <w:sz w:val="24"/>
          <w:szCs w:val="24"/>
        </w:rPr>
        <w:t xml:space="preserve">                </w:t>
      </w:r>
      <w:r w:rsidRPr="003912E7">
        <w:rPr>
          <w:rFonts w:ascii="Times New Roman" w:hAnsi="Times New Roman" w:cs="Times New Roman"/>
          <w:sz w:val="24"/>
          <w:szCs w:val="24"/>
        </w:rPr>
        <w:t xml:space="preserve">Приложение № </w:t>
      </w:r>
      <w:r w:rsidR="002B7533">
        <w:rPr>
          <w:rFonts w:ascii="Times New Roman" w:hAnsi="Times New Roman" w:cs="Times New Roman"/>
          <w:sz w:val="24"/>
          <w:szCs w:val="24"/>
        </w:rPr>
        <w:t>5</w:t>
      </w:r>
    </w:p>
    <w:p w:rsidR="00DB260F" w:rsidRPr="0098363E" w:rsidRDefault="00DB260F" w:rsidP="00DB260F">
      <w:pPr>
        <w:pStyle w:val="ConsPlusNormal"/>
        <w:ind w:left="10206" w:firstLine="54"/>
        <w:jc w:val="both"/>
        <w:rPr>
          <w:rFonts w:ascii="Times New Roman" w:hAnsi="Times New Roman" w:cs="Times New Roman"/>
          <w:sz w:val="24"/>
          <w:szCs w:val="24"/>
        </w:rPr>
      </w:pPr>
      <w:r w:rsidRPr="001135A1">
        <w:rPr>
          <w:rFonts w:ascii="Times New Roman" w:hAnsi="Times New Roman" w:cs="Times New Roman"/>
          <w:sz w:val="24"/>
          <w:szCs w:val="24"/>
        </w:rPr>
        <w:t xml:space="preserve">к </w:t>
      </w:r>
      <w:r w:rsidR="007B54B0">
        <w:rPr>
          <w:rFonts w:ascii="Times New Roman" w:hAnsi="Times New Roman" w:cs="Times New Roman"/>
          <w:sz w:val="24"/>
          <w:szCs w:val="24"/>
        </w:rPr>
        <w:t>нормативным</w:t>
      </w:r>
      <w:r w:rsidRPr="001135A1">
        <w:rPr>
          <w:rFonts w:ascii="Times New Roman" w:hAnsi="Times New Roman" w:cs="Times New Roman"/>
          <w:sz w:val="24"/>
          <w:szCs w:val="24"/>
        </w:rPr>
        <w:t xml:space="preserve"> затрат</w:t>
      </w:r>
      <w:r w:rsidR="007B54B0">
        <w:rPr>
          <w:rFonts w:ascii="Times New Roman" w:hAnsi="Times New Roman" w:cs="Times New Roman"/>
          <w:sz w:val="24"/>
          <w:szCs w:val="24"/>
        </w:rPr>
        <w:t>ам</w:t>
      </w:r>
      <w:r w:rsidRPr="001135A1">
        <w:rPr>
          <w:rFonts w:ascii="Times New Roman" w:hAnsi="Times New Roman" w:cs="Times New Roman"/>
          <w:sz w:val="24"/>
          <w:szCs w:val="24"/>
        </w:rPr>
        <w:t xml:space="preserve"> на обеспечение функций </w:t>
      </w:r>
      <w:r w:rsidR="007B54B0">
        <w:rPr>
          <w:rFonts w:ascii="Times New Roman" w:hAnsi="Times New Roman" w:cs="Times New Roman"/>
          <w:sz w:val="24"/>
          <w:szCs w:val="24"/>
        </w:rPr>
        <w:t xml:space="preserve">администрации </w:t>
      </w:r>
      <w:r w:rsidR="00D17EE3">
        <w:rPr>
          <w:rFonts w:ascii="Times New Roman" w:hAnsi="Times New Roman" w:cs="Times New Roman"/>
          <w:sz w:val="24"/>
          <w:szCs w:val="24"/>
        </w:rPr>
        <w:t xml:space="preserve">Боровского сельсовета </w:t>
      </w:r>
      <w:r>
        <w:rPr>
          <w:rFonts w:ascii="Times New Roman" w:hAnsi="Times New Roman" w:cs="Times New Roman"/>
          <w:sz w:val="24"/>
          <w:szCs w:val="24"/>
        </w:rPr>
        <w:t>Болотнинско</w:t>
      </w:r>
      <w:r w:rsidR="007B54B0">
        <w:rPr>
          <w:rFonts w:ascii="Times New Roman" w:hAnsi="Times New Roman" w:cs="Times New Roman"/>
          <w:sz w:val="24"/>
          <w:szCs w:val="24"/>
        </w:rPr>
        <w:t xml:space="preserve">го района Новосибирской области и </w:t>
      </w:r>
      <w:r>
        <w:rPr>
          <w:rFonts w:ascii="Times New Roman" w:hAnsi="Times New Roman" w:cs="Times New Roman"/>
          <w:sz w:val="24"/>
          <w:szCs w:val="24"/>
        </w:rPr>
        <w:t>подведомственны</w:t>
      </w:r>
      <w:r w:rsidR="00BB4070">
        <w:rPr>
          <w:rFonts w:ascii="Times New Roman" w:hAnsi="Times New Roman" w:cs="Times New Roman"/>
          <w:sz w:val="24"/>
          <w:szCs w:val="24"/>
        </w:rPr>
        <w:t>х казенных</w:t>
      </w:r>
      <w:r>
        <w:rPr>
          <w:rFonts w:ascii="Times New Roman" w:hAnsi="Times New Roman" w:cs="Times New Roman"/>
          <w:sz w:val="24"/>
          <w:szCs w:val="24"/>
        </w:rPr>
        <w:t xml:space="preserve"> учреждени</w:t>
      </w:r>
      <w:r w:rsidR="00BB4070">
        <w:rPr>
          <w:rFonts w:ascii="Times New Roman" w:hAnsi="Times New Roman" w:cs="Times New Roman"/>
          <w:sz w:val="24"/>
          <w:szCs w:val="24"/>
        </w:rPr>
        <w:t>й</w:t>
      </w:r>
    </w:p>
    <w:p w:rsidR="00DB260F" w:rsidRPr="005B6257" w:rsidRDefault="00DB260F" w:rsidP="00DB260F">
      <w:pPr>
        <w:pStyle w:val="ConsPlusNormal"/>
        <w:jc w:val="center"/>
        <w:rPr>
          <w:rFonts w:ascii="Times New Roman" w:hAnsi="Times New Roman" w:cs="Times New Roman"/>
          <w:b/>
          <w:sz w:val="28"/>
          <w:szCs w:val="28"/>
        </w:rPr>
      </w:pPr>
      <w:bookmarkStart w:id="57" w:name="P1016"/>
      <w:bookmarkEnd w:id="57"/>
      <w:r w:rsidRPr="005B6257">
        <w:rPr>
          <w:rFonts w:ascii="Times New Roman" w:hAnsi="Times New Roman" w:cs="Times New Roman"/>
          <w:b/>
          <w:sz w:val="28"/>
          <w:szCs w:val="28"/>
        </w:rPr>
        <w:t>НОРМАТИВЫ</w:t>
      </w:r>
    </w:p>
    <w:p w:rsidR="00DB260F" w:rsidRDefault="00DB260F" w:rsidP="00DB260F">
      <w:pPr>
        <w:pStyle w:val="ConsPlusNormal"/>
        <w:jc w:val="center"/>
        <w:rPr>
          <w:rFonts w:ascii="Times New Roman" w:hAnsi="Times New Roman" w:cs="Times New Roman"/>
          <w:b/>
          <w:sz w:val="28"/>
          <w:szCs w:val="28"/>
        </w:rPr>
      </w:pPr>
      <w:r>
        <w:rPr>
          <w:rFonts w:ascii="Times New Roman" w:hAnsi="Times New Roman" w:cs="Times New Roman"/>
          <w:b/>
          <w:sz w:val="28"/>
          <w:szCs w:val="28"/>
        </w:rPr>
        <w:t>п</w:t>
      </w:r>
      <w:r w:rsidRPr="005B6257">
        <w:rPr>
          <w:rFonts w:ascii="Times New Roman" w:hAnsi="Times New Roman" w:cs="Times New Roman"/>
          <w:b/>
          <w:sz w:val="28"/>
          <w:szCs w:val="28"/>
        </w:rPr>
        <w:t>рименяемые при расчете нормативных затрат на приобретение служебного легкового автотранспорта</w:t>
      </w:r>
    </w:p>
    <w:p w:rsidR="00DB260F" w:rsidRPr="005B6257" w:rsidRDefault="00DB260F" w:rsidP="00DB260F">
      <w:pPr>
        <w:pStyle w:val="ConsPlusNormal"/>
        <w:jc w:val="center"/>
        <w:rPr>
          <w:rFonts w:ascii="Times New Roman" w:hAnsi="Times New Roman" w:cs="Times New Roman"/>
          <w:b/>
          <w:sz w:val="28"/>
          <w:szCs w:val="28"/>
        </w:rPr>
      </w:pPr>
    </w:p>
    <w:tbl>
      <w:tblPr>
        <w:tblW w:w="153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A0" w:firstRow="1" w:lastRow="0" w:firstColumn="1" w:lastColumn="0" w:noHBand="0" w:noVBand="0"/>
      </w:tblPr>
      <w:tblGrid>
        <w:gridCol w:w="812"/>
        <w:gridCol w:w="4428"/>
        <w:gridCol w:w="5812"/>
        <w:gridCol w:w="1135"/>
        <w:gridCol w:w="3117"/>
        <w:gridCol w:w="16"/>
      </w:tblGrid>
      <w:tr w:rsidR="00516300" w:rsidRPr="00553388" w:rsidTr="00E27FFE">
        <w:trPr>
          <w:tblHeader/>
          <w:jc w:val="center"/>
        </w:trPr>
        <w:tc>
          <w:tcPr>
            <w:tcW w:w="812" w:type="dxa"/>
            <w:vMerge w:val="restart"/>
          </w:tcPr>
          <w:p w:rsidR="00516300" w:rsidRPr="008F6E77" w:rsidRDefault="00516300" w:rsidP="009E7547">
            <w:pPr>
              <w:pStyle w:val="ConsPlusNormal"/>
              <w:ind w:firstLine="0"/>
              <w:rPr>
                <w:rFonts w:ascii="Times New Roman" w:hAnsi="Times New Roman" w:cs="Times New Roman"/>
                <w:b/>
                <w:sz w:val="24"/>
                <w:szCs w:val="24"/>
              </w:rPr>
            </w:pPr>
            <w:r>
              <w:rPr>
                <w:rFonts w:ascii="Times New Roman" w:hAnsi="Times New Roman" w:cs="Times New Roman"/>
                <w:b/>
                <w:sz w:val="24"/>
                <w:szCs w:val="24"/>
              </w:rPr>
              <w:t>№ п/п</w:t>
            </w:r>
          </w:p>
        </w:tc>
        <w:tc>
          <w:tcPr>
            <w:tcW w:w="4428" w:type="dxa"/>
            <w:vMerge w:val="restart"/>
          </w:tcPr>
          <w:p w:rsidR="00832EB7" w:rsidRDefault="00832EB7" w:rsidP="00832EB7">
            <w:pPr>
              <w:pStyle w:val="ConsPlusNormal"/>
              <w:ind w:firstLine="0"/>
              <w:jc w:val="center"/>
              <w:rPr>
                <w:rFonts w:ascii="Times New Roman" w:hAnsi="Times New Roman" w:cs="Times New Roman"/>
                <w:b/>
                <w:sz w:val="24"/>
                <w:szCs w:val="24"/>
              </w:rPr>
            </w:pPr>
            <w:r w:rsidRPr="00143F1F">
              <w:rPr>
                <w:rFonts w:ascii="Times New Roman" w:hAnsi="Times New Roman" w:cs="Times New Roman"/>
                <w:b/>
                <w:sz w:val="24"/>
                <w:szCs w:val="24"/>
              </w:rPr>
              <w:t>Категория должностей</w:t>
            </w:r>
          </w:p>
          <w:p w:rsidR="00516300" w:rsidRPr="008F6E77" w:rsidRDefault="00832EB7" w:rsidP="00832EB7">
            <w:pPr>
              <w:pStyle w:val="ConsPlusNormal"/>
              <w:ind w:firstLine="0"/>
              <w:jc w:val="center"/>
              <w:rPr>
                <w:rFonts w:ascii="Times New Roman" w:hAnsi="Times New Roman" w:cs="Times New Roman"/>
                <w:b/>
                <w:sz w:val="24"/>
                <w:szCs w:val="24"/>
              </w:rPr>
            </w:pPr>
            <w:r w:rsidRPr="00143F1F">
              <w:rPr>
                <w:rFonts w:ascii="Times New Roman" w:hAnsi="Times New Roman" w:cs="Times New Roman"/>
                <w:b/>
                <w:sz w:val="24"/>
                <w:szCs w:val="24"/>
              </w:rPr>
              <w:t xml:space="preserve"> (замещаемая должность)</w:t>
            </w:r>
          </w:p>
        </w:tc>
        <w:tc>
          <w:tcPr>
            <w:tcW w:w="10080" w:type="dxa"/>
            <w:gridSpan w:val="4"/>
          </w:tcPr>
          <w:p w:rsidR="00516300" w:rsidRDefault="00476B72" w:rsidP="009E7547">
            <w:pPr>
              <w:pStyle w:val="ConsPlusNormal"/>
              <w:ind w:firstLine="0"/>
              <w:jc w:val="center"/>
              <w:rPr>
                <w:rFonts w:ascii="Times New Roman" w:hAnsi="Times New Roman" w:cs="Times New Roman"/>
                <w:b/>
                <w:sz w:val="24"/>
                <w:szCs w:val="24"/>
              </w:rPr>
            </w:pPr>
            <w:r>
              <w:rPr>
                <w:rFonts w:ascii="Times New Roman" w:hAnsi="Times New Roman" w:cs="Times New Roman"/>
                <w:b/>
                <w:sz w:val="24"/>
                <w:szCs w:val="24"/>
              </w:rPr>
              <w:t>Служебное т</w:t>
            </w:r>
            <w:r w:rsidR="00516300" w:rsidRPr="008F6E77">
              <w:rPr>
                <w:rFonts w:ascii="Times New Roman" w:hAnsi="Times New Roman" w:cs="Times New Roman"/>
                <w:b/>
                <w:sz w:val="24"/>
                <w:szCs w:val="24"/>
              </w:rPr>
              <w:t xml:space="preserve">ранспортное средство </w:t>
            </w:r>
          </w:p>
          <w:p w:rsidR="00516300" w:rsidRPr="008F6E77" w:rsidRDefault="00516300" w:rsidP="009E7547">
            <w:pPr>
              <w:pStyle w:val="ConsPlusNormal"/>
              <w:ind w:firstLine="0"/>
              <w:jc w:val="center"/>
              <w:rPr>
                <w:rFonts w:ascii="Times New Roman" w:hAnsi="Times New Roman" w:cs="Times New Roman"/>
                <w:b/>
                <w:sz w:val="24"/>
                <w:szCs w:val="24"/>
              </w:rPr>
            </w:pPr>
          </w:p>
        </w:tc>
      </w:tr>
      <w:tr w:rsidR="00516300" w:rsidRPr="00553388" w:rsidTr="00E27FFE">
        <w:trPr>
          <w:gridAfter w:val="1"/>
          <w:wAfter w:w="16" w:type="dxa"/>
          <w:tblHeader/>
          <w:jc w:val="center"/>
        </w:trPr>
        <w:tc>
          <w:tcPr>
            <w:tcW w:w="812" w:type="dxa"/>
            <w:vMerge/>
          </w:tcPr>
          <w:p w:rsidR="00516300" w:rsidRPr="008F6E77" w:rsidRDefault="00516300" w:rsidP="009E7547">
            <w:pPr>
              <w:pStyle w:val="ConsPlusNormal"/>
              <w:rPr>
                <w:rFonts w:ascii="Times New Roman" w:hAnsi="Times New Roman" w:cs="Times New Roman"/>
                <w:sz w:val="24"/>
                <w:szCs w:val="24"/>
              </w:rPr>
            </w:pPr>
          </w:p>
        </w:tc>
        <w:tc>
          <w:tcPr>
            <w:tcW w:w="4428" w:type="dxa"/>
            <w:vMerge/>
          </w:tcPr>
          <w:p w:rsidR="00516300" w:rsidRPr="008F6E77" w:rsidRDefault="00516300" w:rsidP="009E7547">
            <w:pPr>
              <w:pStyle w:val="ConsPlusNormal"/>
              <w:rPr>
                <w:rFonts w:ascii="Times New Roman" w:hAnsi="Times New Roman" w:cs="Times New Roman"/>
                <w:sz w:val="24"/>
                <w:szCs w:val="24"/>
              </w:rPr>
            </w:pPr>
          </w:p>
        </w:tc>
        <w:tc>
          <w:tcPr>
            <w:tcW w:w="5812" w:type="dxa"/>
          </w:tcPr>
          <w:p w:rsidR="00516300" w:rsidRPr="008F6E77" w:rsidRDefault="00516300" w:rsidP="009E7547">
            <w:pPr>
              <w:pStyle w:val="ConsPlusNormal"/>
              <w:ind w:firstLine="0"/>
              <w:jc w:val="center"/>
              <w:rPr>
                <w:rFonts w:ascii="Times New Roman" w:hAnsi="Times New Roman" w:cs="Times New Roman"/>
                <w:sz w:val="24"/>
                <w:szCs w:val="24"/>
              </w:rPr>
            </w:pPr>
            <w:r w:rsidRPr="008F6E77">
              <w:rPr>
                <w:rFonts w:ascii="Times New Roman" w:hAnsi="Times New Roman" w:cs="Times New Roman"/>
                <w:sz w:val="24"/>
                <w:szCs w:val="24"/>
              </w:rPr>
              <w:t>количество</w:t>
            </w:r>
          </w:p>
        </w:tc>
        <w:tc>
          <w:tcPr>
            <w:tcW w:w="1135" w:type="dxa"/>
          </w:tcPr>
          <w:p w:rsidR="00516300" w:rsidRPr="008F6E77" w:rsidRDefault="00516300" w:rsidP="009E7547">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Код ОКПД2</w:t>
            </w:r>
          </w:p>
        </w:tc>
        <w:tc>
          <w:tcPr>
            <w:tcW w:w="3117" w:type="dxa"/>
          </w:tcPr>
          <w:p w:rsidR="00516300" w:rsidRPr="002524B2" w:rsidRDefault="00516300" w:rsidP="009E7547">
            <w:pPr>
              <w:pStyle w:val="ConsPlusNormal"/>
              <w:ind w:firstLine="0"/>
              <w:jc w:val="center"/>
              <w:rPr>
                <w:rFonts w:ascii="Times New Roman" w:hAnsi="Times New Roman" w:cs="Times New Roman"/>
                <w:sz w:val="24"/>
                <w:szCs w:val="24"/>
                <w:lang w:val="en-US"/>
              </w:rPr>
            </w:pPr>
            <w:r w:rsidRPr="008F6E77">
              <w:rPr>
                <w:rFonts w:ascii="Times New Roman" w:hAnsi="Times New Roman" w:cs="Times New Roman"/>
                <w:sz w:val="24"/>
                <w:szCs w:val="24"/>
              </w:rPr>
              <w:t xml:space="preserve">цена </w:t>
            </w:r>
            <w:r>
              <w:rPr>
                <w:rFonts w:ascii="Times New Roman" w:hAnsi="Times New Roman" w:cs="Times New Roman"/>
                <w:sz w:val="24"/>
                <w:szCs w:val="24"/>
                <w:lang w:val="en-US"/>
              </w:rPr>
              <w:t>&lt;1&gt;</w:t>
            </w:r>
          </w:p>
        </w:tc>
      </w:tr>
      <w:tr w:rsidR="00516300" w:rsidRPr="00553388" w:rsidTr="00E27FFE">
        <w:trPr>
          <w:gridAfter w:val="1"/>
          <w:wAfter w:w="16" w:type="dxa"/>
          <w:jc w:val="center"/>
        </w:trPr>
        <w:tc>
          <w:tcPr>
            <w:tcW w:w="812" w:type="dxa"/>
          </w:tcPr>
          <w:p w:rsidR="00516300" w:rsidRPr="008F6E77" w:rsidRDefault="00516300" w:rsidP="009E7547">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1</w:t>
            </w:r>
          </w:p>
        </w:tc>
        <w:tc>
          <w:tcPr>
            <w:tcW w:w="4428" w:type="dxa"/>
          </w:tcPr>
          <w:p w:rsidR="00516300" w:rsidRDefault="00832EB7" w:rsidP="00D17EE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Глава</w:t>
            </w:r>
            <w:r w:rsidR="00D17EE3">
              <w:rPr>
                <w:rFonts w:ascii="Times New Roman" w:hAnsi="Times New Roman" w:cs="Times New Roman"/>
                <w:sz w:val="24"/>
                <w:szCs w:val="24"/>
              </w:rPr>
              <w:t xml:space="preserve"> Боровского сельсовета</w:t>
            </w:r>
            <w:r w:rsidR="00516300">
              <w:rPr>
                <w:rFonts w:ascii="Times New Roman" w:hAnsi="Times New Roman" w:cs="Times New Roman"/>
                <w:sz w:val="24"/>
                <w:szCs w:val="24"/>
              </w:rPr>
              <w:t xml:space="preserve"> </w:t>
            </w:r>
          </w:p>
        </w:tc>
        <w:tc>
          <w:tcPr>
            <w:tcW w:w="5812" w:type="dxa"/>
          </w:tcPr>
          <w:p w:rsidR="00516300" w:rsidRPr="008F6E77" w:rsidRDefault="00516300" w:rsidP="000C4455">
            <w:pPr>
              <w:pStyle w:val="ConsPlusNormal"/>
              <w:ind w:firstLine="0"/>
              <w:jc w:val="center"/>
              <w:rPr>
                <w:rFonts w:ascii="Times New Roman" w:hAnsi="Times New Roman" w:cs="Times New Roman"/>
                <w:sz w:val="24"/>
                <w:szCs w:val="24"/>
              </w:rPr>
            </w:pPr>
            <w:r w:rsidRPr="008F6E77">
              <w:rPr>
                <w:rFonts w:ascii="Times New Roman" w:hAnsi="Times New Roman" w:cs="Times New Roman"/>
                <w:sz w:val="24"/>
                <w:szCs w:val="24"/>
              </w:rPr>
              <w:t xml:space="preserve">не более 1 единицы в расчете на </w:t>
            </w:r>
            <w:r w:rsidR="000C4455">
              <w:rPr>
                <w:rFonts w:ascii="Times New Roman" w:hAnsi="Times New Roman" w:cs="Times New Roman"/>
                <w:sz w:val="24"/>
                <w:szCs w:val="24"/>
              </w:rPr>
              <w:t xml:space="preserve">должностное </w:t>
            </w:r>
            <w:r>
              <w:rPr>
                <w:rFonts w:ascii="Times New Roman" w:hAnsi="Times New Roman" w:cs="Times New Roman"/>
                <w:sz w:val="24"/>
                <w:szCs w:val="24"/>
              </w:rPr>
              <w:t xml:space="preserve">лицо </w:t>
            </w:r>
            <w:r w:rsidR="00476B72">
              <w:rPr>
                <w:rFonts w:ascii="Times New Roman" w:hAnsi="Times New Roman" w:cs="Times New Roman"/>
                <w:sz w:val="24"/>
                <w:szCs w:val="24"/>
              </w:rPr>
              <w:t>(с персональным закреплением)</w:t>
            </w:r>
          </w:p>
        </w:tc>
        <w:tc>
          <w:tcPr>
            <w:tcW w:w="1135" w:type="dxa"/>
          </w:tcPr>
          <w:p w:rsidR="00516300" w:rsidRDefault="00516300" w:rsidP="009E7547">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29.10.22</w:t>
            </w:r>
          </w:p>
          <w:p w:rsidR="00516300" w:rsidRPr="008F6E77" w:rsidRDefault="00516300" w:rsidP="009E7547">
            <w:pPr>
              <w:pStyle w:val="ConsPlusNormal"/>
              <w:ind w:firstLine="0"/>
              <w:jc w:val="center"/>
              <w:rPr>
                <w:rFonts w:ascii="Times New Roman" w:hAnsi="Times New Roman" w:cs="Times New Roman"/>
                <w:sz w:val="24"/>
                <w:szCs w:val="24"/>
              </w:rPr>
            </w:pPr>
          </w:p>
        </w:tc>
        <w:tc>
          <w:tcPr>
            <w:tcW w:w="3117" w:type="dxa"/>
          </w:tcPr>
          <w:p w:rsidR="00516300" w:rsidRPr="00AA602A" w:rsidRDefault="00516300" w:rsidP="009E7547">
            <w:pPr>
              <w:pStyle w:val="ConsPlusNormal"/>
              <w:ind w:firstLine="0"/>
              <w:jc w:val="center"/>
              <w:rPr>
                <w:rFonts w:ascii="Times New Roman" w:hAnsi="Times New Roman" w:cs="Times New Roman"/>
                <w:sz w:val="24"/>
                <w:szCs w:val="24"/>
              </w:rPr>
            </w:pPr>
            <w:r w:rsidRPr="00AA602A">
              <w:rPr>
                <w:rFonts w:ascii="Times New Roman" w:hAnsi="Times New Roman" w:cs="Times New Roman"/>
                <w:sz w:val="24"/>
                <w:szCs w:val="24"/>
              </w:rPr>
              <w:t xml:space="preserve">не более </w:t>
            </w:r>
            <w:r>
              <w:rPr>
                <w:rFonts w:ascii="Times New Roman" w:hAnsi="Times New Roman" w:cs="Times New Roman"/>
                <w:sz w:val="24"/>
                <w:szCs w:val="24"/>
              </w:rPr>
              <w:t>2,5</w:t>
            </w:r>
            <w:r w:rsidRPr="00AA602A">
              <w:rPr>
                <w:rFonts w:ascii="Times New Roman" w:hAnsi="Times New Roman" w:cs="Times New Roman"/>
                <w:sz w:val="24"/>
                <w:szCs w:val="24"/>
              </w:rPr>
              <w:t xml:space="preserve"> млн. рублей </w:t>
            </w:r>
          </w:p>
          <w:p w:rsidR="00516300" w:rsidRPr="00AA602A" w:rsidRDefault="00516300" w:rsidP="009E7547">
            <w:pPr>
              <w:pStyle w:val="ConsPlusNormal"/>
              <w:jc w:val="center"/>
              <w:rPr>
                <w:rFonts w:ascii="Times New Roman" w:hAnsi="Times New Roman" w:cs="Times New Roman"/>
                <w:sz w:val="24"/>
                <w:szCs w:val="24"/>
              </w:rPr>
            </w:pPr>
            <w:r w:rsidRPr="00AA602A">
              <w:rPr>
                <w:rFonts w:ascii="Times New Roman" w:hAnsi="Times New Roman" w:cs="Times New Roman"/>
                <w:sz w:val="24"/>
                <w:szCs w:val="24"/>
              </w:rPr>
              <w:t xml:space="preserve"> </w:t>
            </w:r>
          </w:p>
        </w:tc>
      </w:tr>
    </w:tbl>
    <w:p w:rsidR="00DB260F" w:rsidRDefault="00DB260F" w:rsidP="00DB260F"/>
    <w:p w:rsidR="00DB260F" w:rsidRDefault="00DB260F" w:rsidP="00DB260F">
      <w:pPr>
        <w:autoSpaceDE w:val="0"/>
        <w:autoSpaceDN w:val="0"/>
        <w:adjustRightInd w:val="0"/>
        <w:ind w:firstLine="540"/>
        <w:jc w:val="both"/>
        <w:rPr>
          <w:bCs/>
          <w:sz w:val="28"/>
          <w:szCs w:val="28"/>
        </w:rPr>
      </w:pPr>
      <w:r w:rsidRPr="00231D95">
        <w:rPr>
          <w:bCs/>
          <w:sz w:val="20"/>
          <w:szCs w:val="20"/>
        </w:rPr>
        <w:t xml:space="preserve">&lt;1&gt; - </w:t>
      </w:r>
      <w:r>
        <w:rPr>
          <w:bCs/>
          <w:sz w:val="20"/>
          <w:szCs w:val="20"/>
        </w:rPr>
        <w:t xml:space="preserve">нормативы цены </w:t>
      </w:r>
      <w:r w:rsidRPr="00231D95">
        <w:rPr>
          <w:bCs/>
          <w:sz w:val="20"/>
          <w:szCs w:val="20"/>
        </w:rPr>
        <w:t>приобретения транспортных средств могут быть изменены, но не более чем на индекс потребительских цен на легковой автомобиль (отечественный, новый) по данным Федеральной службы государственной статистики за период действия указанных нормативов.</w:t>
      </w:r>
    </w:p>
    <w:p w:rsidR="00DB260F" w:rsidRDefault="00DB260F" w:rsidP="00DB260F">
      <w:pPr>
        <w:autoSpaceDE w:val="0"/>
        <w:autoSpaceDN w:val="0"/>
        <w:adjustRightInd w:val="0"/>
        <w:ind w:firstLine="540"/>
        <w:jc w:val="both"/>
        <w:rPr>
          <w:bCs/>
          <w:sz w:val="28"/>
          <w:szCs w:val="28"/>
        </w:rPr>
      </w:pPr>
    </w:p>
    <w:p w:rsidR="008700A2" w:rsidRDefault="008700A2"/>
    <w:p w:rsidR="00F22863" w:rsidRDefault="00F22863"/>
    <w:p w:rsidR="00D97919" w:rsidRDefault="00D743CF" w:rsidP="00D743CF">
      <w:pPr>
        <w:pStyle w:val="ConsPlusNormal"/>
        <w:ind w:left="9498"/>
        <w:jc w:val="both"/>
        <w:rPr>
          <w:rFonts w:ascii="Times New Roman" w:hAnsi="Times New Roman" w:cs="Times New Roman"/>
          <w:sz w:val="24"/>
          <w:szCs w:val="24"/>
        </w:rPr>
      </w:pPr>
      <w:r>
        <w:rPr>
          <w:rFonts w:ascii="Times New Roman" w:hAnsi="Times New Roman" w:cs="Times New Roman"/>
          <w:sz w:val="24"/>
          <w:szCs w:val="24"/>
        </w:rPr>
        <w:t xml:space="preserve">                          </w:t>
      </w:r>
    </w:p>
    <w:p w:rsidR="00D97919" w:rsidRDefault="00D97919" w:rsidP="00D743CF">
      <w:pPr>
        <w:pStyle w:val="ConsPlusNormal"/>
        <w:ind w:left="9498"/>
        <w:jc w:val="both"/>
        <w:rPr>
          <w:rFonts w:ascii="Times New Roman" w:hAnsi="Times New Roman" w:cs="Times New Roman"/>
          <w:sz w:val="24"/>
          <w:szCs w:val="24"/>
        </w:rPr>
      </w:pPr>
    </w:p>
    <w:p w:rsidR="00D97919" w:rsidRDefault="00D97919" w:rsidP="00D743CF">
      <w:pPr>
        <w:pStyle w:val="ConsPlusNormal"/>
        <w:ind w:left="9498"/>
        <w:jc w:val="both"/>
        <w:rPr>
          <w:rFonts w:ascii="Times New Roman" w:hAnsi="Times New Roman" w:cs="Times New Roman"/>
          <w:sz w:val="24"/>
          <w:szCs w:val="24"/>
        </w:rPr>
      </w:pPr>
    </w:p>
    <w:p w:rsidR="00D97919" w:rsidRDefault="00D97919" w:rsidP="00D743CF">
      <w:pPr>
        <w:pStyle w:val="ConsPlusNormal"/>
        <w:ind w:left="9498"/>
        <w:jc w:val="both"/>
        <w:rPr>
          <w:rFonts w:ascii="Times New Roman" w:hAnsi="Times New Roman" w:cs="Times New Roman"/>
          <w:sz w:val="24"/>
          <w:szCs w:val="24"/>
        </w:rPr>
      </w:pPr>
    </w:p>
    <w:p w:rsidR="00D97919" w:rsidRDefault="00D97919" w:rsidP="00D743CF">
      <w:pPr>
        <w:pStyle w:val="ConsPlusNormal"/>
        <w:ind w:left="9498"/>
        <w:jc w:val="both"/>
        <w:rPr>
          <w:rFonts w:ascii="Times New Roman" w:hAnsi="Times New Roman" w:cs="Times New Roman"/>
          <w:sz w:val="24"/>
          <w:szCs w:val="24"/>
        </w:rPr>
      </w:pPr>
    </w:p>
    <w:p w:rsidR="00D97919" w:rsidRDefault="00D97919" w:rsidP="00D743CF">
      <w:pPr>
        <w:pStyle w:val="ConsPlusNormal"/>
        <w:ind w:left="9498"/>
        <w:jc w:val="both"/>
        <w:rPr>
          <w:rFonts w:ascii="Times New Roman" w:hAnsi="Times New Roman" w:cs="Times New Roman"/>
          <w:sz w:val="24"/>
          <w:szCs w:val="24"/>
        </w:rPr>
      </w:pPr>
    </w:p>
    <w:p w:rsidR="00D97919" w:rsidRDefault="00D97919" w:rsidP="00D743CF">
      <w:pPr>
        <w:pStyle w:val="ConsPlusNormal"/>
        <w:ind w:left="9498"/>
        <w:jc w:val="both"/>
        <w:rPr>
          <w:rFonts w:ascii="Times New Roman" w:hAnsi="Times New Roman" w:cs="Times New Roman"/>
          <w:sz w:val="24"/>
          <w:szCs w:val="24"/>
        </w:rPr>
      </w:pPr>
    </w:p>
    <w:p w:rsidR="00D97919" w:rsidRDefault="00D97919" w:rsidP="00D743CF">
      <w:pPr>
        <w:pStyle w:val="ConsPlusNormal"/>
        <w:ind w:left="9498"/>
        <w:jc w:val="both"/>
        <w:rPr>
          <w:rFonts w:ascii="Times New Roman" w:hAnsi="Times New Roman" w:cs="Times New Roman"/>
          <w:sz w:val="24"/>
          <w:szCs w:val="24"/>
        </w:rPr>
      </w:pPr>
    </w:p>
    <w:p w:rsidR="00D97919" w:rsidRDefault="00D97919" w:rsidP="00D743CF">
      <w:pPr>
        <w:pStyle w:val="ConsPlusNormal"/>
        <w:ind w:left="9498"/>
        <w:jc w:val="both"/>
        <w:rPr>
          <w:rFonts w:ascii="Times New Roman" w:hAnsi="Times New Roman" w:cs="Times New Roman"/>
          <w:sz w:val="24"/>
          <w:szCs w:val="24"/>
        </w:rPr>
      </w:pPr>
    </w:p>
    <w:p w:rsidR="00D97919" w:rsidRDefault="00D97919" w:rsidP="00D743CF">
      <w:pPr>
        <w:pStyle w:val="ConsPlusNormal"/>
        <w:ind w:left="9498"/>
        <w:jc w:val="both"/>
        <w:rPr>
          <w:rFonts w:ascii="Times New Roman" w:hAnsi="Times New Roman" w:cs="Times New Roman"/>
          <w:sz w:val="24"/>
          <w:szCs w:val="24"/>
        </w:rPr>
      </w:pPr>
    </w:p>
    <w:p w:rsidR="00D97919" w:rsidRDefault="00D97919" w:rsidP="00D743CF">
      <w:pPr>
        <w:pStyle w:val="ConsPlusNormal"/>
        <w:ind w:left="9498"/>
        <w:jc w:val="both"/>
        <w:rPr>
          <w:rFonts w:ascii="Times New Roman" w:hAnsi="Times New Roman" w:cs="Times New Roman"/>
          <w:sz w:val="24"/>
          <w:szCs w:val="24"/>
        </w:rPr>
      </w:pPr>
    </w:p>
    <w:p w:rsidR="00D97919" w:rsidRDefault="00D97919" w:rsidP="00D743CF">
      <w:pPr>
        <w:pStyle w:val="ConsPlusNormal"/>
        <w:ind w:left="9498"/>
        <w:jc w:val="both"/>
        <w:rPr>
          <w:rFonts w:ascii="Times New Roman" w:hAnsi="Times New Roman" w:cs="Times New Roman"/>
          <w:sz w:val="24"/>
          <w:szCs w:val="24"/>
        </w:rPr>
      </w:pPr>
    </w:p>
    <w:p w:rsidR="00D97919" w:rsidRDefault="00D97919" w:rsidP="00D743CF">
      <w:pPr>
        <w:pStyle w:val="ConsPlusNormal"/>
        <w:ind w:left="9498"/>
        <w:jc w:val="both"/>
        <w:rPr>
          <w:rFonts w:ascii="Times New Roman" w:hAnsi="Times New Roman" w:cs="Times New Roman"/>
          <w:sz w:val="24"/>
          <w:szCs w:val="24"/>
        </w:rPr>
      </w:pPr>
    </w:p>
    <w:p w:rsidR="00D743CF" w:rsidRPr="001135A1" w:rsidRDefault="00D743CF" w:rsidP="00D743CF">
      <w:pPr>
        <w:pStyle w:val="ConsPlusNormal"/>
        <w:ind w:left="9498"/>
        <w:jc w:val="both"/>
        <w:rPr>
          <w:rFonts w:ascii="Times New Roman" w:hAnsi="Times New Roman" w:cs="Times New Roman"/>
          <w:sz w:val="24"/>
          <w:szCs w:val="24"/>
        </w:rPr>
      </w:pPr>
      <w:r w:rsidRPr="003912E7">
        <w:rPr>
          <w:rFonts w:ascii="Times New Roman" w:hAnsi="Times New Roman" w:cs="Times New Roman"/>
          <w:sz w:val="24"/>
          <w:szCs w:val="24"/>
        </w:rPr>
        <w:lastRenderedPageBreak/>
        <w:t xml:space="preserve">Приложение № </w:t>
      </w:r>
      <w:r>
        <w:rPr>
          <w:rFonts w:ascii="Times New Roman" w:hAnsi="Times New Roman" w:cs="Times New Roman"/>
          <w:sz w:val="24"/>
          <w:szCs w:val="24"/>
        </w:rPr>
        <w:t>6</w:t>
      </w:r>
    </w:p>
    <w:p w:rsidR="00D743CF" w:rsidRPr="0098363E" w:rsidRDefault="00D743CF" w:rsidP="00D743CF">
      <w:pPr>
        <w:pStyle w:val="ConsPlusNormal"/>
        <w:ind w:left="10206" w:firstLine="54"/>
        <w:jc w:val="both"/>
        <w:rPr>
          <w:rFonts w:ascii="Times New Roman" w:hAnsi="Times New Roman" w:cs="Times New Roman"/>
          <w:sz w:val="24"/>
          <w:szCs w:val="24"/>
        </w:rPr>
      </w:pPr>
      <w:r w:rsidRPr="001135A1">
        <w:rPr>
          <w:rFonts w:ascii="Times New Roman" w:hAnsi="Times New Roman" w:cs="Times New Roman"/>
          <w:sz w:val="24"/>
          <w:szCs w:val="24"/>
        </w:rPr>
        <w:t xml:space="preserve">к </w:t>
      </w:r>
      <w:r w:rsidR="00486E23">
        <w:rPr>
          <w:rFonts w:ascii="Times New Roman" w:hAnsi="Times New Roman" w:cs="Times New Roman"/>
          <w:sz w:val="24"/>
          <w:szCs w:val="24"/>
        </w:rPr>
        <w:t>н</w:t>
      </w:r>
      <w:r w:rsidRPr="001135A1">
        <w:rPr>
          <w:rFonts w:ascii="Times New Roman" w:hAnsi="Times New Roman" w:cs="Times New Roman"/>
          <w:sz w:val="24"/>
          <w:szCs w:val="24"/>
        </w:rPr>
        <w:t>ормативны</w:t>
      </w:r>
      <w:r w:rsidR="00A3763C">
        <w:rPr>
          <w:rFonts w:ascii="Times New Roman" w:hAnsi="Times New Roman" w:cs="Times New Roman"/>
          <w:sz w:val="24"/>
          <w:szCs w:val="24"/>
        </w:rPr>
        <w:t>м</w:t>
      </w:r>
      <w:r w:rsidRPr="001135A1">
        <w:rPr>
          <w:rFonts w:ascii="Times New Roman" w:hAnsi="Times New Roman" w:cs="Times New Roman"/>
          <w:sz w:val="24"/>
          <w:szCs w:val="24"/>
        </w:rPr>
        <w:t xml:space="preserve"> затрат</w:t>
      </w:r>
      <w:r w:rsidR="00A3763C">
        <w:rPr>
          <w:rFonts w:ascii="Times New Roman" w:hAnsi="Times New Roman" w:cs="Times New Roman"/>
          <w:sz w:val="24"/>
          <w:szCs w:val="24"/>
        </w:rPr>
        <w:t>ам</w:t>
      </w:r>
      <w:r w:rsidRPr="001135A1">
        <w:rPr>
          <w:rFonts w:ascii="Times New Roman" w:hAnsi="Times New Roman" w:cs="Times New Roman"/>
          <w:sz w:val="24"/>
          <w:szCs w:val="24"/>
        </w:rPr>
        <w:t xml:space="preserve"> на обеспечение функций </w:t>
      </w:r>
      <w:r w:rsidR="00A3763C">
        <w:rPr>
          <w:rFonts w:ascii="Times New Roman" w:hAnsi="Times New Roman" w:cs="Times New Roman"/>
          <w:sz w:val="24"/>
          <w:szCs w:val="24"/>
        </w:rPr>
        <w:t xml:space="preserve">администрации </w:t>
      </w:r>
      <w:r w:rsidR="00F2164B">
        <w:rPr>
          <w:rFonts w:ascii="Times New Roman" w:hAnsi="Times New Roman" w:cs="Times New Roman"/>
          <w:sz w:val="24"/>
          <w:szCs w:val="24"/>
        </w:rPr>
        <w:t xml:space="preserve">Боровского сельсовета </w:t>
      </w:r>
      <w:r>
        <w:rPr>
          <w:rFonts w:ascii="Times New Roman" w:hAnsi="Times New Roman" w:cs="Times New Roman"/>
          <w:sz w:val="24"/>
          <w:szCs w:val="24"/>
        </w:rPr>
        <w:t>Болотнинского района Новосибирской области</w:t>
      </w:r>
      <w:r w:rsidR="00A3763C">
        <w:rPr>
          <w:rFonts w:ascii="Times New Roman" w:hAnsi="Times New Roman" w:cs="Times New Roman"/>
          <w:sz w:val="24"/>
          <w:szCs w:val="24"/>
        </w:rPr>
        <w:t xml:space="preserve"> и подведомственных</w:t>
      </w:r>
      <w:r>
        <w:rPr>
          <w:rFonts w:ascii="Times New Roman" w:hAnsi="Times New Roman" w:cs="Times New Roman"/>
          <w:sz w:val="24"/>
          <w:szCs w:val="24"/>
        </w:rPr>
        <w:t xml:space="preserve"> казенны</w:t>
      </w:r>
      <w:r w:rsidR="00A3763C">
        <w:rPr>
          <w:rFonts w:ascii="Times New Roman" w:hAnsi="Times New Roman" w:cs="Times New Roman"/>
          <w:sz w:val="24"/>
          <w:szCs w:val="24"/>
        </w:rPr>
        <w:t>х</w:t>
      </w:r>
      <w:r>
        <w:rPr>
          <w:rFonts w:ascii="Times New Roman" w:hAnsi="Times New Roman" w:cs="Times New Roman"/>
          <w:sz w:val="24"/>
          <w:szCs w:val="24"/>
        </w:rPr>
        <w:t xml:space="preserve"> учреждени</w:t>
      </w:r>
      <w:r w:rsidR="00A3763C">
        <w:rPr>
          <w:rFonts w:ascii="Times New Roman" w:hAnsi="Times New Roman" w:cs="Times New Roman"/>
          <w:sz w:val="24"/>
          <w:szCs w:val="24"/>
        </w:rPr>
        <w:t>й</w:t>
      </w:r>
    </w:p>
    <w:p w:rsidR="00D743CF" w:rsidRPr="005B6257" w:rsidRDefault="00D743CF" w:rsidP="00D743CF">
      <w:pPr>
        <w:pStyle w:val="ConsPlusNormal"/>
        <w:jc w:val="center"/>
        <w:rPr>
          <w:rFonts w:ascii="Times New Roman" w:hAnsi="Times New Roman" w:cs="Times New Roman"/>
          <w:b/>
          <w:sz w:val="28"/>
          <w:szCs w:val="28"/>
        </w:rPr>
      </w:pPr>
      <w:r w:rsidRPr="005B6257">
        <w:rPr>
          <w:rFonts w:ascii="Times New Roman" w:hAnsi="Times New Roman" w:cs="Times New Roman"/>
          <w:b/>
          <w:sz w:val="28"/>
          <w:szCs w:val="28"/>
        </w:rPr>
        <w:t>НОРМАТИВЫ</w:t>
      </w:r>
    </w:p>
    <w:p w:rsidR="00D743CF" w:rsidRDefault="00D743CF" w:rsidP="00D743CF">
      <w:pPr>
        <w:pStyle w:val="ConsPlusNormal"/>
        <w:jc w:val="center"/>
        <w:rPr>
          <w:rFonts w:ascii="Times New Roman" w:hAnsi="Times New Roman" w:cs="Times New Roman"/>
          <w:b/>
          <w:sz w:val="28"/>
          <w:szCs w:val="28"/>
        </w:rPr>
      </w:pPr>
      <w:r>
        <w:rPr>
          <w:rFonts w:ascii="Times New Roman" w:hAnsi="Times New Roman" w:cs="Times New Roman"/>
          <w:b/>
          <w:sz w:val="28"/>
          <w:szCs w:val="28"/>
        </w:rPr>
        <w:t>п</w:t>
      </w:r>
      <w:r w:rsidRPr="005B6257">
        <w:rPr>
          <w:rFonts w:ascii="Times New Roman" w:hAnsi="Times New Roman" w:cs="Times New Roman"/>
          <w:b/>
          <w:sz w:val="28"/>
          <w:szCs w:val="28"/>
        </w:rPr>
        <w:t xml:space="preserve">рименяемые при расчете нормативных затрат на приобретение </w:t>
      </w:r>
      <w:r w:rsidR="007F4BF5">
        <w:rPr>
          <w:rFonts w:ascii="Times New Roman" w:hAnsi="Times New Roman" w:cs="Times New Roman"/>
          <w:b/>
          <w:sz w:val="28"/>
          <w:szCs w:val="28"/>
        </w:rPr>
        <w:t>мебели</w:t>
      </w:r>
    </w:p>
    <w:p w:rsidR="007F4BF5" w:rsidRDefault="007F4BF5" w:rsidP="00D743CF">
      <w:pPr>
        <w:pStyle w:val="ConsPlusNormal"/>
        <w:jc w:val="center"/>
        <w:rPr>
          <w:rFonts w:ascii="Times New Roman" w:hAnsi="Times New Roman" w:cs="Times New Roman"/>
          <w:b/>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64"/>
        <w:gridCol w:w="3000"/>
        <w:gridCol w:w="2977"/>
        <w:gridCol w:w="1361"/>
        <w:gridCol w:w="1020"/>
        <w:gridCol w:w="2722"/>
        <w:gridCol w:w="2154"/>
      </w:tblGrid>
      <w:tr w:rsidR="00F20355" w:rsidRPr="00AF0B73" w:rsidTr="00AF0B73">
        <w:trPr>
          <w:jc w:val="center"/>
        </w:trPr>
        <w:tc>
          <w:tcPr>
            <w:tcW w:w="964" w:type="dxa"/>
          </w:tcPr>
          <w:p w:rsidR="00F20355" w:rsidRPr="00AF0B73" w:rsidRDefault="00F20355" w:rsidP="002A221F">
            <w:pPr>
              <w:pStyle w:val="ConsPlusNormal"/>
              <w:ind w:firstLine="0"/>
              <w:jc w:val="center"/>
              <w:rPr>
                <w:rFonts w:ascii="Times New Roman" w:hAnsi="Times New Roman" w:cs="Times New Roman"/>
                <w:b/>
                <w:sz w:val="22"/>
                <w:szCs w:val="22"/>
              </w:rPr>
            </w:pPr>
            <w:r w:rsidRPr="00AF0B73">
              <w:rPr>
                <w:rFonts w:ascii="Times New Roman" w:hAnsi="Times New Roman" w:cs="Times New Roman"/>
                <w:b/>
                <w:sz w:val="22"/>
                <w:szCs w:val="22"/>
              </w:rPr>
              <w:t>Номер строки</w:t>
            </w:r>
          </w:p>
        </w:tc>
        <w:tc>
          <w:tcPr>
            <w:tcW w:w="3000" w:type="dxa"/>
          </w:tcPr>
          <w:p w:rsidR="00F20355" w:rsidRPr="00AF0B73" w:rsidRDefault="00F20355" w:rsidP="002A221F">
            <w:pPr>
              <w:pStyle w:val="ConsPlusNormal"/>
              <w:ind w:firstLine="0"/>
              <w:jc w:val="center"/>
              <w:rPr>
                <w:rFonts w:ascii="Times New Roman" w:hAnsi="Times New Roman" w:cs="Times New Roman"/>
                <w:b/>
                <w:sz w:val="22"/>
                <w:szCs w:val="22"/>
              </w:rPr>
            </w:pPr>
            <w:r w:rsidRPr="00AF0B73">
              <w:rPr>
                <w:rFonts w:ascii="Times New Roman" w:hAnsi="Times New Roman" w:cs="Times New Roman"/>
                <w:b/>
                <w:sz w:val="22"/>
                <w:szCs w:val="22"/>
              </w:rPr>
              <w:t>Категория должностей (замещаемая должность)</w:t>
            </w:r>
          </w:p>
        </w:tc>
        <w:tc>
          <w:tcPr>
            <w:tcW w:w="2977" w:type="dxa"/>
          </w:tcPr>
          <w:p w:rsidR="00F20355" w:rsidRPr="00AF0B73" w:rsidRDefault="00F20355" w:rsidP="002A221F">
            <w:pPr>
              <w:pStyle w:val="ConsPlusNormal"/>
              <w:ind w:firstLine="0"/>
              <w:jc w:val="center"/>
              <w:rPr>
                <w:rFonts w:ascii="Times New Roman" w:hAnsi="Times New Roman" w:cs="Times New Roman"/>
                <w:b/>
                <w:sz w:val="22"/>
                <w:szCs w:val="22"/>
              </w:rPr>
            </w:pPr>
            <w:r w:rsidRPr="00AF0B73">
              <w:rPr>
                <w:rFonts w:ascii="Times New Roman" w:hAnsi="Times New Roman" w:cs="Times New Roman"/>
                <w:b/>
                <w:sz w:val="22"/>
                <w:szCs w:val="22"/>
              </w:rPr>
              <w:t>Наименование мебели</w:t>
            </w:r>
          </w:p>
        </w:tc>
        <w:tc>
          <w:tcPr>
            <w:tcW w:w="1361" w:type="dxa"/>
          </w:tcPr>
          <w:p w:rsidR="00F20355" w:rsidRPr="00AF0B73" w:rsidRDefault="00F20355" w:rsidP="002A221F">
            <w:pPr>
              <w:pStyle w:val="ConsPlusNormal"/>
              <w:ind w:firstLine="0"/>
              <w:jc w:val="center"/>
              <w:rPr>
                <w:rFonts w:ascii="Times New Roman" w:hAnsi="Times New Roman" w:cs="Times New Roman"/>
                <w:b/>
                <w:sz w:val="22"/>
                <w:szCs w:val="22"/>
              </w:rPr>
            </w:pPr>
            <w:r w:rsidRPr="00AF0B73">
              <w:rPr>
                <w:rFonts w:ascii="Times New Roman" w:hAnsi="Times New Roman" w:cs="Times New Roman"/>
                <w:b/>
                <w:sz w:val="22"/>
                <w:szCs w:val="22"/>
              </w:rPr>
              <w:t>Единица измерения</w:t>
            </w:r>
          </w:p>
        </w:tc>
        <w:tc>
          <w:tcPr>
            <w:tcW w:w="1020" w:type="dxa"/>
          </w:tcPr>
          <w:p w:rsidR="00F20355" w:rsidRPr="00AF0B73" w:rsidRDefault="00F20355" w:rsidP="002A221F">
            <w:pPr>
              <w:pStyle w:val="ConsPlusNormal"/>
              <w:ind w:firstLine="0"/>
              <w:jc w:val="center"/>
              <w:rPr>
                <w:rFonts w:ascii="Times New Roman" w:hAnsi="Times New Roman" w:cs="Times New Roman"/>
                <w:b/>
                <w:sz w:val="22"/>
                <w:szCs w:val="22"/>
              </w:rPr>
            </w:pPr>
            <w:r w:rsidRPr="00AF0B73">
              <w:rPr>
                <w:rFonts w:ascii="Times New Roman" w:hAnsi="Times New Roman" w:cs="Times New Roman"/>
                <w:b/>
                <w:sz w:val="22"/>
                <w:szCs w:val="22"/>
              </w:rPr>
              <w:t>Кол-во</w:t>
            </w:r>
          </w:p>
        </w:tc>
        <w:tc>
          <w:tcPr>
            <w:tcW w:w="2722" w:type="dxa"/>
          </w:tcPr>
          <w:p w:rsidR="00F20355" w:rsidRPr="00AF0B73" w:rsidRDefault="00F20355" w:rsidP="002A221F">
            <w:pPr>
              <w:pStyle w:val="ConsPlusNormal"/>
              <w:ind w:firstLine="0"/>
              <w:jc w:val="center"/>
              <w:rPr>
                <w:rFonts w:ascii="Times New Roman" w:hAnsi="Times New Roman" w:cs="Times New Roman"/>
                <w:b/>
                <w:sz w:val="22"/>
                <w:szCs w:val="22"/>
              </w:rPr>
            </w:pPr>
            <w:r w:rsidRPr="00AF0B73">
              <w:rPr>
                <w:rFonts w:ascii="Times New Roman" w:hAnsi="Times New Roman" w:cs="Times New Roman"/>
                <w:b/>
                <w:sz w:val="22"/>
                <w:szCs w:val="22"/>
              </w:rPr>
              <w:t>Срок эксплуатации (срок полезного использования) (лет)</w:t>
            </w:r>
          </w:p>
        </w:tc>
        <w:tc>
          <w:tcPr>
            <w:tcW w:w="2154" w:type="dxa"/>
          </w:tcPr>
          <w:p w:rsidR="00F20355" w:rsidRPr="00AF0B73" w:rsidRDefault="00F20355" w:rsidP="002A221F">
            <w:pPr>
              <w:pStyle w:val="ConsPlusNormal"/>
              <w:ind w:firstLine="0"/>
              <w:jc w:val="center"/>
              <w:rPr>
                <w:rFonts w:ascii="Times New Roman" w:hAnsi="Times New Roman" w:cs="Times New Roman"/>
                <w:b/>
                <w:sz w:val="22"/>
                <w:szCs w:val="22"/>
              </w:rPr>
            </w:pPr>
            <w:r w:rsidRPr="00AF0B73">
              <w:rPr>
                <w:rFonts w:ascii="Times New Roman" w:hAnsi="Times New Roman" w:cs="Times New Roman"/>
                <w:b/>
                <w:sz w:val="22"/>
                <w:szCs w:val="22"/>
              </w:rPr>
              <w:t xml:space="preserve">Стоимость (рублей) </w:t>
            </w:r>
            <w:hyperlink w:anchor="P1576">
              <w:r w:rsidR="00956144" w:rsidRPr="00AF0B73">
                <w:rPr>
                  <w:rFonts w:ascii="Times New Roman" w:hAnsi="Times New Roman" w:cs="Times New Roman"/>
                  <w:b/>
                  <w:color w:val="0000FF"/>
                  <w:sz w:val="22"/>
                  <w:szCs w:val="22"/>
                </w:rPr>
                <w:t>&lt;1</w:t>
              </w:r>
              <w:r w:rsidRPr="00AF0B73">
                <w:rPr>
                  <w:rFonts w:ascii="Times New Roman" w:hAnsi="Times New Roman" w:cs="Times New Roman"/>
                  <w:b/>
                  <w:color w:val="0000FF"/>
                  <w:sz w:val="22"/>
                  <w:szCs w:val="22"/>
                </w:rPr>
                <w:t>&gt;</w:t>
              </w:r>
            </w:hyperlink>
            <w:r w:rsidR="00956144" w:rsidRPr="00AF0B73">
              <w:rPr>
                <w:rFonts w:ascii="Times New Roman" w:hAnsi="Times New Roman" w:cs="Times New Roman"/>
                <w:b/>
                <w:color w:val="0000FF"/>
                <w:sz w:val="22"/>
                <w:szCs w:val="22"/>
              </w:rPr>
              <w:t xml:space="preserve">, </w:t>
            </w:r>
            <w:r w:rsidR="00956144" w:rsidRPr="00AF0B73">
              <w:rPr>
                <w:rFonts w:ascii="Times New Roman" w:hAnsi="Times New Roman" w:cs="Times New Roman"/>
                <w:b/>
                <w:color w:val="0000FF"/>
                <w:sz w:val="22"/>
                <w:szCs w:val="22"/>
                <w:lang w:val="en-US"/>
              </w:rPr>
              <w:t>&lt;</w:t>
            </w:r>
            <w:r w:rsidR="00956144" w:rsidRPr="00AF0B73">
              <w:rPr>
                <w:rFonts w:ascii="Times New Roman" w:hAnsi="Times New Roman" w:cs="Times New Roman"/>
                <w:b/>
                <w:color w:val="0000FF"/>
                <w:sz w:val="22"/>
                <w:szCs w:val="22"/>
              </w:rPr>
              <w:t>2</w:t>
            </w:r>
            <w:r w:rsidR="00956144" w:rsidRPr="00AF0B73">
              <w:rPr>
                <w:rFonts w:ascii="Times New Roman" w:hAnsi="Times New Roman" w:cs="Times New Roman"/>
                <w:b/>
                <w:color w:val="0000FF"/>
                <w:sz w:val="22"/>
                <w:szCs w:val="22"/>
                <w:lang w:val="en-US"/>
              </w:rPr>
              <w:t>&gt;</w:t>
            </w:r>
          </w:p>
        </w:tc>
      </w:tr>
      <w:tr w:rsidR="00F20355" w:rsidRPr="006A7350" w:rsidTr="00AF0B73">
        <w:trPr>
          <w:jc w:val="center"/>
        </w:trPr>
        <w:tc>
          <w:tcPr>
            <w:tcW w:w="964" w:type="dxa"/>
          </w:tcPr>
          <w:p w:rsidR="00F20355" w:rsidRPr="006A7350" w:rsidRDefault="00F20355" w:rsidP="00BD48A7">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1</w:t>
            </w:r>
          </w:p>
        </w:tc>
        <w:tc>
          <w:tcPr>
            <w:tcW w:w="3000" w:type="dxa"/>
          </w:tcPr>
          <w:p w:rsidR="00F20355" w:rsidRPr="006A7350" w:rsidRDefault="00F20355" w:rsidP="00BD48A7">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2</w:t>
            </w:r>
          </w:p>
        </w:tc>
        <w:tc>
          <w:tcPr>
            <w:tcW w:w="2977" w:type="dxa"/>
          </w:tcPr>
          <w:p w:rsidR="00F20355" w:rsidRPr="006A7350" w:rsidRDefault="00F20355" w:rsidP="00BD48A7">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3</w:t>
            </w:r>
          </w:p>
        </w:tc>
        <w:tc>
          <w:tcPr>
            <w:tcW w:w="1361" w:type="dxa"/>
          </w:tcPr>
          <w:p w:rsidR="00F20355" w:rsidRPr="006A7350" w:rsidRDefault="00F20355" w:rsidP="00BD48A7">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4</w:t>
            </w:r>
          </w:p>
        </w:tc>
        <w:tc>
          <w:tcPr>
            <w:tcW w:w="1020" w:type="dxa"/>
          </w:tcPr>
          <w:p w:rsidR="00F20355" w:rsidRPr="006A7350" w:rsidRDefault="00F20355" w:rsidP="00BD48A7">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5</w:t>
            </w:r>
          </w:p>
        </w:tc>
        <w:tc>
          <w:tcPr>
            <w:tcW w:w="2722" w:type="dxa"/>
          </w:tcPr>
          <w:p w:rsidR="00F20355" w:rsidRPr="006A7350" w:rsidRDefault="00F20355" w:rsidP="00BD48A7">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6</w:t>
            </w:r>
          </w:p>
        </w:tc>
        <w:tc>
          <w:tcPr>
            <w:tcW w:w="2154" w:type="dxa"/>
          </w:tcPr>
          <w:p w:rsidR="00F20355" w:rsidRPr="006A7350" w:rsidRDefault="00F20355" w:rsidP="00BD48A7">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7</w:t>
            </w:r>
          </w:p>
        </w:tc>
      </w:tr>
      <w:tr w:rsidR="005842B4" w:rsidRPr="006A7350" w:rsidTr="00AF0B73">
        <w:trPr>
          <w:jc w:val="center"/>
        </w:trPr>
        <w:tc>
          <w:tcPr>
            <w:tcW w:w="964" w:type="dxa"/>
            <w:vMerge w:val="restart"/>
          </w:tcPr>
          <w:p w:rsidR="005842B4" w:rsidRPr="006A7350" w:rsidRDefault="00041D08" w:rsidP="00041D08">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1</w:t>
            </w:r>
            <w:r w:rsidR="00BD48A7">
              <w:rPr>
                <w:rFonts w:ascii="Times New Roman" w:hAnsi="Times New Roman" w:cs="Times New Roman"/>
                <w:sz w:val="22"/>
                <w:szCs w:val="22"/>
              </w:rPr>
              <w:t>.</w:t>
            </w:r>
          </w:p>
        </w:tc>
        <w:tc>
          <w:tcPr>
            <w:tcW w:w="3000" w:type="dxa"/>
            <w:vMerge w:val="restart"/>
          </w:tcPr>
          <w:p w:rsidR="00D97919" w:rsidRPr="006A7350" w:rsidRDefault="005B4A4A" w:rsidP="00D97919">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Глава</w:t>
            </w:r>
            <w:r w:rsidR="00D97919">
              <w:rPr>
                <w:rFonts w:ascii="Times New Roman" w:hAnsi="Times New Roman" w:cs="Times New Roman"/>
                <w:sz w:val="22"/>
                <w:szCs w:val="22"/>
              </w:rPr>
              <w:t xml:space="preserve"> Боровского сельсовета</w:t>
            </w:r>
            <w:r w:rsidRPr="006A7350">
              <w:rPr>
                <w:rFonts w:ascii="Times New Roman" w:hAnsi="Times New Roman" w:cs="Times New Roman"/>
                <w:sz w:val="22"/>
                <w:szCs w:val="22"/>
              </w:rPr>
              <w:t xml:space="preserve"> </w:t>
            </w:r>
          </w:p>
          <w:p w:rsidR="005842B4" w:rsidRPr="006A7350" w:rsidRDefault="005842B4" w:rsidP="006A7350">
            <w:pPr>
              <w:pStyle w:val="ConsPlusNormal"/>
              <w:ind w:firstLine="0"/>
              <w:jc w:val="center"/>
              <w:rPr>
                <w:rFonts w:ascii="Times New Roman" w:hAnsi="Times New Roman" w:cs="Times New Roman"/>
                <w:sz w:val="22"/>
                <w:szCs w:val="22"/>
              </w:rPr>
            </w:pPr>
          </w:p>
        </w:tc>
        <w:tc>
          <w:tcPr>
            <w:tcW w:w="2977" w:type="dxa"/>
          </w:tcPr>
          <w:p w:rsidR="005842B4" w:rsidRPr="006A7350" w:rsidRDefault="005842B4" w:rsidP="00E67E21">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стол письменный</w:t>
            </w:r>
          </w:p>
        </w:tc>
        <w:tc>
          <w:tcPr>
            <w:tcW w:w="1361" w:type="dxa"/>
          </w:tcPr>
          <w:p w:rsidR="005842B4" w:rsidRPr="006A7350" w:rsidRDefault="005842B4" w:rsidP="006E758F">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штук</w:t>
            </w:r>
          </w:p>
        </w:tc>
        <w:tc>
          <w:tcPr>
            <w:tcW w:w="1020" w:type="dxa"/>
          </w:tcPr>
          <w:p w:rsidR="005842B4" w:rsidRPr="006A7350" w:rsidRDefault="005842B4" w:rsidP="006A7350">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1</w:t>
            </w:r>
          </w:p>
        </w:tc>
        <w:tc>
          <w:tcPr>
            <w:tcW w:w="2722" w:type="dxa"/>
          </w:tcPr>
          <w:p w:rsidR="005842B4" w:rsidRPr="006A7350" w:rsidRDefault="005842B4" w:rsidP="006A7350">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не менее 7</w:t>
            </w:r>
          </w:p>
        </w:tc>
        <w:tc>
          <w:tcPr>
            <w:tcW w:w="2154" w:type="dxa"/>
          </w:tcPr>
          <w:p w:rsidR="005842B4" w:rsidRPr="006A7350" w:rsidRDefault="005842B4" w:rsidP="008F5FFC">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 xml:space="preserve">не более </w:t>
            </w:r>
            <w:r w:rsidR="006A7350">
              <w:rPr>
                <w:rFonts w:ascii="Times New Roman" w:hAnsi="Times New Roman" w:cs="Times New Roman"/>
                <w:sz w:val="22"/>
                <w:szCs w:val="22"/>
              </w:rPr>
              <w:t>50000,00</w:t>
            </w:r>
          </w:p>
        </w:tc>
      </w:tr>
      <w:tr w:rsidR="005842B4" w:rsidRPr="006A7350" w:rsidTr="00AF0B73">
        <w:trPr>
          <w:jc w:val="center"/>
        </w:trPr>
        <w:tc>
          <w:tcPr>
            <w:tcW w:w="964" w:type="dxa"/>
            <w:vMerge/>
          </w:tcPr>
          <w:p w:rsidR="005842B4" w:rsidRPr="006A7350" w:rsidRDefault="005842B4" w:rsidP="006E758F">
            <w:pPr>
              <w:pStyle w:val="ConsPlusNormal"/>
              <w:jc w:val="center"/>
              <w:rPr>
                <w:rFonts w:ascii="Times New Roman" w:hAnsi="Times New Roman" w:cs="Times New Roman"/>
                <w:sz w:val="22"/>
                <w:szCs w:val="22"/>
              </w:rPr>
            </w:pPr>
          </w:p>
        </w:tc>
        <w:tc>
          <w:tcPr>
            <w:tcW w:w="3000" w:type="dxa"/>
            <w:vMerge/>
          </w:tcPr>
          <w:p w:rsidR="005842B4" w:rsidRPr="006A7350" w:rsidRDefault="005842B4" w:rsidP="006E758F">
            <w:pPr>
              <w:pStyle w:val="ConsPlusNormal"/>
              <w:jc w:val="center"/>
              <w:rPr>
                <w:rFonts w:ascii="Times New Roman" w:hAnsi="Times New Roman" w:cs="Times New Roman"/>
                <w:sz w:val="22"/>
                <w:szCs w:val="22"/>
              </w:rPr>
            </w:pPr>
          </w:p>
        </w:tc>
        <w:tc>
          <w:tcPr>
            <w:tcW w:w="2977" w:type="dxa"/>
          </w:tcPr>
          <w:p w:rsidR="005842B4" w:rsidRPr="006A7350" w:rsidRDefault="005842B4" w:rsidP="00E67E21">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стол переговоров</w:t>
            </w:r>
          </w:p>
        </w:tc>
        <w:tc>
          <w:tcPr>
            <w:tcW w:w="1361" w:type="dxa"/>
          </w:tcPr>
          <w:p w:rsidR="005842B4" w:rsidRPr="006A7350" w:rsidRDefault="005842B4" w:rsidP="006E758F">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штук</w:t>
            </w:r>
          </w:p>
        </w:tc>
        <w:tc>
          <w:tcPr>
            <w:tcW w:w="1020" w:type="dxa"/>
          </w:tcPr>
          <w:p w:rsidR="005842B4" w:rsidRPr="006A7350" w:rsidRDefault="005842B4" w:rsidP="006A7350">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1</w:t>
            </w:r>
          </w:p>
        </w:tc>
        <w:tc>
          <w:tcPr>
            <w:tcW w:w="2722" w:type="dxa"/>
          </w:tcPr>
          <w:p w:rsidR="005842B4" w:rsidRPr="006A7350" w:rsidRDefault="005842B4" w:rsidP="006A7350">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не менее 7</w:t>
            </w:r>
          </w:p>
        </w:tc>
        <w:tc>
          <w:tcPr>
            <w:tcW w:w="2154" w:type="dxa"/>
          </w:tcPr>
          <w:p w:rsidR="005842B4" w:rsidRPr="006A7350" w:rsidRDefault="005842B4" w:rsidP="008F5FFC">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 xml:space="preserve">не более </w:t>
            </w:r>
            <w:r w:rsidR="006A7350">
              <w:rPr>
                <w:rFonts w:ascii="Times New Roman" w:hAnsi="Times New Roman" w:cs="Times New Roman"/>
                <w:sz w:val="22"/>
                <w:szCs w:val="22"/>
              </w:rPr>
              <w:t>50000,00</w:t>
            </w:r>
          </w:p>
        </w:tc>
      </w:tr>
      <w:tr w:rsidR="005842B4" w:rsidRPr="006A7350" w:rsidTr="00AF0B73">
        <w:trPr>
          <w:jc w:val="center"/>
        </w:trPr>
        <w:tc>
          <w:tcPr>
            <w:tcW w:w="964" w:type="dxa"/>
            <w:vMerge/>
          </w:tcPr>
          <w:p w:rsidR="005842B4" w:rsidRPr="006A7350" w:rsidRDefault="005842B4" w:rsidP="006E758F">
            <w:pPr>
              <w:pStyle w:val="ConsPlusNormal"/>
              <w:jc w:val="center"/>
              <w:rPr>
                <w:rFonts w:ascii="Times New Roman" w:hAnsi="Times New Roman" w:cs="Times New Roman"/>
                <w:sz w:val="22"/>
                <w:szCs w:val="22"/>
              </w:rPr>
            </w:pPr>
          </w:p>
        </w:tc>
        <w:tc>
          <w:tcPr>
            <w:tcW w:w="3000" w:type="dxa"/>
            <w:vMerge/>
          </w:tcPr>
          <w:p w:rsidR="005842B4" w:rsidRPr="006A7350" w:rsidRDefault="005842B4" w:rsidP="006E758F">
            <w:pPr>
              <w:pStyle w:val="ConsPlusNormal"/>
              <w:jc w:val="center"/>
              <w:rPr>
                <w:rFonts w:ascii="Times New Roman" w:hAnsi="Times New Roman" w:cs="Times New Roman"/>
                <w:sz w:val="22"/>
                <w:szCs w:val="22"/>
              </w:rPr>
            </w:pPr>
          </w:p>
        </w:tc>
        <w:tc>
          <w:tcPr>
            <w:tcW w:w="2977" w:type="dxa"/>
          </w:tcPr>
          <w:p w:rsidR="005842B4" w:rsidRPr="006A7350" w:rsidRDefault="005842B4" w:rsidP="00E67E21">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шкаф</w:t>
            </w:r>
          </w:p>
        </w:tc>
        <w:tc>
          <w:tcPr>
            <w:tcW w:w="1361" w:type="dxa"/>
          </w:tcPr>
          <w:p w:rsidR="005842B4" w:rsidRPr="006A7350" w:rsidRDefault="005842B4" w:rsidP="006E758F">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штук</w:t>
            </w:r>
          </w:p>
        </w:tc>
        <w:tc>
          <w:tcPr>
            <w:tcW w:w="1020" w:type="dxa"/>
          </w:tcPr>
          <w:p w:rsidR="005842B4" w:rsidRPr="006A7350" w:rsidRDefault="005842B4" w:rsidP="006A7350">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1</w:t>
            </w:r>
          </w:p>
        </w:tc>
        <w:tc>
          <w:tcPr>
            <w:tcW w:w="2722" w:type="dxa"/>
          </w:tcPr>
          <w:p w:rsidR="005842B4" w:rsidRPr="006A7350" w:rsidRDefault="005842B4" w:rsidP="006A7350">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не менее 7</w:t>
            </w:r>
          </w:p>
        </w:tc>
        <w:tc>
          <w:tcPr>
            <w:tcW w:w="2154" w:type="dxa"/>
          </w:tcPr>
          <w:p w:rsidR="005842B4" w:rsidRPr="006A7350" w:rsidRDefault="005842B4" w:rsidP="008F5FFC">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 xml:space="preserve">не более </w:t>
            </w:r>
            <w:r w:rsidR="00FB6FA9">
              <w:rPr>
                <w:rFonts w:ascii="Times New Roman" w:hAnsi="Times New Roman" w:cs="Times New Roman"/>
                <w:sz w:val="22"/>
                <w:szCs w:val="22"/>
              </w:rPr>
              <w:t>30</w:t>
            </w:r>
            <w:r w:rsidR="006A7350">
              <w:rPr>
                <w:rFonts w:ascii="Times New Roman" w:hAnsi="Times New Roman" w:cs="Times New Roman"/>
                <w:sz w:val="22"/>
                <w:szCs w:val="22"/>
              </w:rPr>
              <w:t>000,00</w:t>
            </w:r>
          </w:p>
        </w:tc>
      </w:tr>
      <w:tr w:rsidR="005842B4" w:rsidRPr="006A7350" w:rsidTr="00AF0B73">
        <w:trPr>
          <w:jc w:val="center"/>
        </w:trPr>
        <w:tc>
          <w:tcPr>
            <w:tcW w:w="964" w:type="dxa"/>
            <w:vMerge/>
          </w:tcPr>
          <w:p w:rsidR="005842B4" w:rsidRPr="006A7350" w:rsidRDefault="005842B4" w:rsidP="006E758F">
            <w:pPr>
              <w:pStyle w:val="ConsPlusNormal"/>
              <w:jc w:val="center"/>
              <w:rPr>
                <w:rFonts w:ascii="Times New Roman" w:hAnsi="Times New Roman" w:cs="Times New Roman"/>
                <w:sz w:val="22"/>
                <w:szCs w:val="22"/>
              </w:rPr>
            </w:pPr>
          </w:p>
        </w:tc>
        <w:tc>
          <w:tcPr>
            <w:tcW w:w="3000" w:type="dxa"/>
            <w:vMerge/>
          </w:tcPr>
          <w:p w:rsidR="005842B4" w:rsidRPr="006A7350" w:rsidRDefault="005842B4" w:rsidP="006E758F">
            <w:pPr>
              <w:pStyle w:val="ConsPlusNormal"/>
              <w:jc w:val="center"/>
              <w:rPr>
                <w:rFonts w:ascii="Times New Roman" w:hAnsi="Times New Roman" w:cs="Times New Roman"/>
                <w:sz w:val="22"/>
                <w:szCs w:val="22"/>
              </w:rPr>
            </w:pPr>
          </w:p>
        </w:tc>
        <w:tc>
          <w:tcPr>
            <w:tcW w:w="2977" w:type="dxa"/>
          </w:tcPr>
          <w:p w:rsidR="005842B4" w:rsidRPr="006A7350" w:rsidRDefault="005842B4" w:rsidP="00E67E21">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гардероб</w:t>
            </w:r>
          </w:p>
        </w:tc>
        <w:tc>
          <w:tcPr>
            <w:tcW w:w="1361" w:type="dxa"/>
          </w:tcPr>
          <w:p w:rsidR="005842B4" w:rsidRPr="006A7350" w:rsidRDefault="005842B4" w:rsidP="006E758F">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штук</w:t>
            </w:r>
          </w:p>
        </w:tc>
        <w:tc>
          <w:tcPr>
            <w:tcW w:w="1020" w:type="dxa"/>
          </w:tcPr>
          <w:p w:rsidR="005842B4" w:rsidRPr="006A7350" w:rsidRDefault="005842B4" w:rsidP="006A7350">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1</w:t>
            </w:r>
          </w:p>
        </w:tc>
        <w:tc>
          <w:tcPr>
            <w:tcW w:w="2722" w:type="dxa"/>
          </w:tcPr>
          <w:p w:rsidR="005842B4" w:rsidRPr="006A7350" w:rsidRDefault="005842B4" w:rsidP="006A7350">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не менее 7</w:t>
            </w:r>
          </w:p>
        </w:tc>
        <w:tc>
          <w:tcPr>
            <w:tcW w:w="2154" w:type="dxa"/>
          </w:tcPr>
          <w:p w:rsidR="005842B4" w:rsidRPr="006A7350" w:rsidRDefault="005842B4" w:rsidP="008F5FFC">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 xml:space="preserve">не более </w:t>
            </w:r>
            <w:r w:rsidR="006A7350">
              <w:rPr>
                <w:rFonts w:ascii="Times New Roman" w:hAnsi="Times New Roman" w:cs="Times New Roman"/>
                <w:sz w:val="22"/>
                <w:szCs w:val="22"/>
              </w:rPr>
              <w:t>30000,00</w:t>
            </w:r>
          </w:p>
        </w:tc>
      </w:tr>
      <w:tr w:rsidR="005842B4" w:rsidRPr="006A7350" w:rsidTr="00AF0B73">
        <w:trPr>
          <w:jc w:val="center"/>
        </w:trPr>
        <w:tc>
          <w:tcPr>
            <w:tcW w:w="964" w:type="dxa"/>
            <w:vMerge/>
          </w:tcPr>
          <w:p w:rsidR="005842B4" w:rsidRPr="006A7350" w:rsidRDefault="005842B4" w:rsidP="006E758F">
            <w:pPr>
              <w:pStyle w:val="ConsPlusNormal"/>
              <w:jc w:val="center"/>
              <w:rPr>
                <w:rFonts w:ascii="Times New Roman" w:hAnsi="Times New Roman" w:cs="Times New Roman"/>
                <w:sz w:val="22"/>
                <w:szCs w:val="22"/>
              </w:rPr>
            </w:pPr>
          </w:p>
        </w:tc>
        <w:tc>
          <w:tcPr>
            <w:tcW w:w="3000" w:type="dxa"/>
            <w:vMerge/>
          </w:tcPr>
          <w:p w:rsidR="005842B4" w:rsidRPr="006A7350" w:rsidRDefault="005842B4" w:rsidP="006E758F">
            <w:pPr>
              <w:pStyle w:val="ConsPlusNormal"/>
              <w:jc w:val="center"/>
              <w:rPr>
                <w:rFonts w:ascii="Times New Roman" w:hAnsi="Times New Roman" w:cs="Times New Roman"/>
                <w:sz w:val="22"/>
                <w:szCs w:val="22"/>
              </w:rPr>
            </w:pPr>
          </w:p>
        </w:tc>
        <w:tc>
          <w:tcPr>
            <w:tcW w:w="2977" w:type="dxa"/>
          </w:tcPr>
          <w:p w:rsidR="005842B4" w:rsidRPr="006A7350" w:rsidRDefault="005842B4" w:rsidP="00E67E21">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шкаф-гардероб</w:t>
            </w:r>
          </w:p>
        </w:tc>
        <w:tc>
          <w:tcPr>
            <w:tcW w:w="1361" w:type="dxa"/>
          </w:tcPr>
          <w:p w:rsidR="005842B4" w:rsidRPr="006A7350" w:rsidRDefault="005842B4" w:rsidP="006E758F">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штук</w:t>
            </w:r>
          </w:p>
        </w:tc>
        <w:tc>
          <w:tcPr>
            <w:tcW w:w="1020" w:type="dxa"/>
          </w:tcPr>
          <w:p w:rsidR="005842B4" w:rsidRPr="006A7350" w:rsidRDefault="005842B4" w:rsidP="006A7350">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1</w:t>
            </w:r>
          </w:p>
        </w:tc>
        <w:tc>
          <w:tcPr>
            <w:tcW w:w="2722" w:type="dxa"/>
          </w:tcPr>
          <w:p w:rsidR="005842B4" w:rsidRPr="006A7350" w:rsidRDefault="005842B4" w:rsidP="006A7350">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не менее 7</w:t>
            </w:r>
          </w:p>
        </w:tc>
        <w:tc>
          <w:tcPr>
            <w:tcW w:w="2154" w:type="dxa"/>
          </w:tcPr>
          <w:p w:rsidR="005842B4" w:rsidRPr="006A7350" w:rsidRDefault="005842B4" w:rsidP="008F5FFC">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 xml:space="preserve">не более </w:t>
            </w:r>
            <w:r w:rsidR="00FB6FA9">
              <w:rPr>
                <w:rFonts w:ascii="Times New Roman" w:hAnsi="Times New Roman" w:cs="Times New Roman"/>
                <w:sz w:val="22"/>
                <w:szCs w:val="22"/>
              </w:rPr>
              <w:t>30</w:t>
            </w:r>
            <w:r w:rsidR="006A7350">
              <w:rPr>
                <w:rFonts w:ascii="Times New Roman" w:hAnsi="Times New Roman" w:cs="Times New Roman"/>
                <w:sz w:val="22"/>
                <w:szCs w:val="22"/>
              </w:rPr>
              <w:t>000,00</w:t>
            </w:r>
          </w:p>
        </w:tc>
      </w:tr>
      <w:tr w:rsidR="005842B4" w:rsidRPr="006A7350" w:rsidTr="00AF0B73">
        <w:trPr>
          <w:jc w:val="center"/>
        </w:trPr>
        <w:tc>
          <w:tcPr>
            <w:tcW w:w="964" w:type="dxa"/>
            <w:vMerge/>
          </w:tcPr>
          <w:p w:rsidR="005842B4" w:rsidRPr="006A7350" w:rsidRDefault="005842B4" w:rsidP="006E758F">
            <w:pPr>
              <w:pStyle w:val="ConsPlusNormal"/>
              <w:jc w:val="center"/>
              <w:rPr>
                <w:rFonts w:ascii="Times New Roman" w:hAnsi="Times New Roman" w:cs="Times New Roman"/>
                <w:sz w:val="22"/>
                <w:szCs w:val="22"/>
              </w:rPr>
            </w:pPr>
          </w:p>
        </w:tc>
        <w:tc>
          <w:tcPr>
            <w:tcW w:w="3000" w:type="dxa"/>
            <w:vMerge/>
          </w:tcPr>
          <w:p w:rsidR="005842B4" w:rsidRPr="006A7350" w:rsidRDefault="005842B4" w:rsidP="006E758F">
            <w:pPr>
              <w:pStyle w:val="ConsPlusNormal"/>
              <w:jc w:val="center"/>
              <w:rPr>
                <w:rFonts w:ascii="Times New Roman" w:hAnsi="Times New Roman" w:cs="Times New Roman"/>
                <w:sz w:val="22"/>
                <w:szCs w:val="22"/>
              </w:rPr>
            </w:pPr>
          </w:p>
        </w:tc>
        <w:tc>
          <w:tcPr>
            <w:tcW w:w="2977" w:type="dxa"/>
          </w:tcPr>
          <w:p w:rsidR="005842B4" w:rsidRPr="006A7350" w:rsidRDefault="005842B4" w:rsidP="00E67E21">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приставка</w:t>
            </w:r>
          </w:p>
        </w:tc>
        <w:tc>
          <w:tcPr>
            <w:tcW w:w="1361" w:type="dxa"/>
          </w:tcPr>
          <w:p w:rsidR="005842B4" w:rsidRPr="006A7350" w:rsidRDefault="005842B4" w:rsidP="006E758F">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штук</w:t>
            </w:r>
          </w:p>
        </w:tc>
        <w:tc>
          <w:tcPr>
            <w:tcW w:w="1020" w:type="dxa"/>
          </w:tcPr>
          <w:p w:rsidR="005842B4" w:rsidRPr="006A7350" w:rsidRDefault="005842B4" w:rsidP="006A7350">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1</w:t>
            </w:r>
          </w:p>
        </w:tc>
        <w:tc>
          <w:tcPr>
            <w:tcW w:w="2722" w:type="dxa"/>
          </w:tcPr>
          <w:p w:rsidR="005842B4" w:rsidRPr="006A7350" w:rsidRDefault="005842B4" w:rsidP="006A7350">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не менее 7</w:t>
            </w:r>
          </w:p>
        </w:tc>
        <w:tc>
          <w:tcPr>
            <w:tcW w:w="2154" w:type="dxa"/>
          </w:tcPr>
          <w:p w:rsidR="005842B4" w:rsidRPr="006A7350" w:rsidRDefault="006A7350" w:rsidP="008F5FFC">
            <w:pPr>
              <w:pStyle w:val="ConsPlusNormal"/>
              <w:ind w:firstLine="0"/>
              <w:jc w:val="center"/>
              <w:rPr>
                <w:rFonts w:ascii="Times New Roman" w:hAnsi="Times New Roman" w:cs="Times New Roman"/>
                <w:sz w:val="22"/>
                <w:szCs w:val="22"/>
              </w:rPr>
            </w:pPr>
            <w:r>
              <w:rPr>
                <w:rFonts w:ascii="Times New Roman" w:hAnsi="Times New Roman" w:cs="Times New Roman"/>
                <w:sz w:val="22"/>
                <w:szCs w:val="22"/>
              </w:rPr>
              <w:t>не более 20000,00</w:t>
            </w:r>
          </w:p>
        </w:tc>
      </w:tr>
      <w:tr w:rsidR="006A7350" w:rsidRPr="006A7350" w:rsidTr="00AF0B73">
        <w:trPr>
          <w:trHeight w:val="419"/>
          <w:jc w:val="center"/>
        </w:trPr>
        <w:tc>
          <w:tcPr>
            <w:tcW w:w="964" w:type="dxa"/>
            <w:vMerge/>
          </w:tcPr>
          <w:p w:rsidR="006A7350" w:rsidRPr="006A7350" w:rsidRDefault="006A7350" w:rsidP="006E758F">
            <w:pPr>
              <w:pStyle w:val="ConsPlusNormal"/>
              <w:jc w:val="center"/>
              <w:rPr>
                <w:rFonts w:ascii="Times New Roman" w:hAnsi="Times New Roman" w:cs="Times New Roman"/>
                <w:sz w:val="22"/>
                <w:szCs w:val="22"/>
              </w:rPr>
            </w:pPr>
          </w:p>
        </w:tc>
        <w:tc>
          <w:tcPr>
            <w:tcW w:w="3000" w:type="dxa"/>
            <w:vMerge/>
          </w:tcPr>
          <w:p w:rsidR="006A7350" w:rsidRPr="006A7350" w:rsidRDefault="006A7350" w:rsidP="006E758F">
            <w:pPr>
              <w:pStyle w:val="ConsPlusNormal"/>
              <w:jc w:val="center"/>
              <w:rPr>
                <w:rFonts w:ascii="Times New Roman" w:hAnsi="Times New Roman" w:cs="Times New Roman"/>
                <w:sz w:val="22"/>
                <w:szCs w:val="22"/>
              </w:rPr>
            </w:pPr>
          </w:p>
        </w:tc>
        <w:tc>
          <w:tcPr>
            <w:tcW w:w="2977" w:type="dxa"/>
          </w:tcPr>
          <w:p w:rsidR="006A7350" w:rsidRPr="006A7350" w:rsidRDefault="006A7350" w:rsidP="00E67E21">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кресло руководителя</w:t>
            </w:r>
          </w:p>
        </w:tc>
        <w:tc>
          <w:tcPr>
            <w:tcW w:w="1361" w:type="dxa"/>
          </w:tcPr>
          <w:p w:rsidR="006A7350" w:rsidRPr="006A7350" w:rsidRDefault="006A7350" w:rsidP="006A7350">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штук</w:t>
            </w:r>
          </w:p>
        </w:tc>
        <w:tc>
          <w:tcPr>
            <w:tcW w:w="1020" w:type="dxa"/>
          </w:tcPr>
          <w:p w:rsidR="006A7350" w:rsidRPr="006A7350" w:rsidRDefault="006A7350" w:rsidP="006A7350">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1</w:t>
            </w:r>
          </w:p>
        </w:tc>
        <w:tc>
          <w:tcPr>
            <w:tcW w:w="2722" w:type="dxa"/>
          </w:tcPr>
          <w:p w:rsidR="006A7350" w:rsidRPr="006A7350" w:rsidRDefault="006A7350" w:rsidP="006A7350">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не менее 7</w:t>
            </w:r>
          </w:p>
        </w:tc>
        <w:tc>
          <w:tcPr>
            <w:tcW w:w="2154" w:type="dxa"/>
          </w:tcPr>
          <w:p w:rsidR="006A7350" w:rsidRPr="006A7350" w:rsidRDefault="006A7350" w:rsidP="008F5FFC">
            <w:pPr>
              <w:pStyle w:val="ConsPlusNormal"/>
              <w:ind w:firstLine="0"/>
              <w:jc w:val="center"/>
              <w:rPr>
                <w:rFonts w:ascii="Times New Roman" w:hAnsi="Times New Roman" w:cs="Times New Roman"/>
                <w:sz w:val="22"/>
                <w:szCs w:val="22"/>
              </w:rPr>
            </w:pPr>
            <w:r>
              <w:rPr>
                <w:rFonts w:ascii="Times New Roman" w:hAnsi="Times New Roman" w:cs="Times New Roman"/>
                <w:sz w:val="22"/>
                <w:szCs w:val="22"/>
              </w:rPr>
              <w:t>не более 20000,00</w:t>
            </w:r>
          </w:p>
        </w:tc>
      </w:tr>
      <w:tr w:rsidR="008F5FFC" w:rsidRPr="006A7350" w:rsidTr="00AF0B73">
        <w:trPr>
          <w:jc w:val="center"/>
        </w:trPr>
        <w:tc>
          <w:tcPr>
            <w:tcW w:w="964" w:type="dxa"/>
            <w:vMerge w:val="restart"/>
          </w:tcPr>
          <w:p w:rsidR="008F5FFC" w:rsidRPr="006A7350" w:rsidRDefault="008F5FFC" w:rsidP="008F5FFC">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2.</w:t>
            </w:r>
          </w:p>
        </w:tc>
        <w:tc>
          <w:tcPr>
            <w:tcW w:w="3000" w:type="dxa"/>
            <w:vMerge w:val="restart"/>
          </w:tcPr>
          <w:p w:rsidR="008F5FFC" w:rsidRDefault="008F5FFC" w:rsidP="008F5FFC">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руководитель (заместитель руководителя) учреждения,</w:t>
            </w:r>
          </w:p>
          <w:p w:rsidR="008F5FFC" w:rsidRDefault="008F5FFC" w:rsidP="00D97919">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з</w:t>
            </w:r>
            <w:r w:rsidR="00D97919">
              <w:rPr>
                <w:rFonts w:ascii="Times New Roman" w:hAnsi="Times New Roman" w:cs="Times New Roman"/>
                <w:sz w:val="24"/>
                <w:szCs w:val="24"/>
              </w:rPr>
              <w:t>аместитель главы администрации</w:t>
            </w:r>
          </w:p>
        </w:tc>
        <w:tc>
          <w:tcPr>
            <w:tcW w:w="2977" w:type="dxa"/>
          </w:tcPr>
          <w:p w:rsidR="008F5FFC" w:rsidRPr="006A7350" w:rsidRDefault="008F5FFC" w:rsidP="00E67E21">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стол письменный</w:t>
            </w:r>
          </w:p>
        </w:tc>
        <w:tc>
          <w:tcPr>
            <w:tcW w:w="1361" w:type="dxa"/>
          </w:tcPr>
          <w:p w:rsidR="008F5FFC" w:rsidRPr="006A7350" w:rsidRDefault="008F5FFC" w:rsidP="008F5FFC">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штук</w:t>
            </w:r>
          </w:p>
        </w:tc>
        <w:tc>
          <w:tcPr>
            <w:tcW w:w="1020" w:type="dxa"/>
          </w:tcPr>
          <w:p w:rsidR="008F5FFC" w:rsidRPr="006A7350" w:rsidRDefault="008F5FFC" w:rsidP="008F5FFC">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1</w:t>
            </w:r>
          </w:p>
        </w:tc>
        <w:tc>
          <w:tcPr>
            <w:tcW w:w="2722" w:type="dxa"/>
          </w:tcPr>
          <w:p w:rsidR="008F5FFC" w:rsidRPr="006A7350" w:rsidRDefault="008F5FFC" w:rsidP="008F5FFC">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не менее 7</w:t>
            </w:r>
          </w:p>
        </w:tc>
        <w:tc>
          <w:tcPr>
            <w:tcW w:w="2154" w:type="dxa"/>
          </w:tcPr>
          <w:p w:rsidR="008F5FFC" w:rsidRPr="006A7350" w:rsidRDefault="008F5FFC" w:rsidP="008F5FFC">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 xml:space="preserve">не более </w:t>
            </w:r>
            <w:r>
              <w:rPr>
                <w:rFonts w:ascii="Times New Roman" w:hAnsi="Times New Roman" w:cs="Times New Roman"/>
                <w:sz w:val="22"/>
                <w:szCs w:val="22"/>
              </w:rPr>
              <w:t>3</w:t>
            </w:r>
            <w:r w:rsidRPr="006A7350">
              <w:rPr>
                <w:rFonts w:ascii="Times New Roman" w:hAnsi="Times New Roman" w:cs="Times New Roman"/>
                <w:sz w:val="22"/>
                <w:szCs w:val="22"/>
              </w:rPr>
              <w:t>0000</w:t>
            </w:r>
            <w:r>
              <w:rPr>
                <w:rFonts w:ascii="Times New Roman" w:hAnsi="Times New Roman" w:cs="Times New Roman"/>
                <w:sz w:val="22"/>
                <w:szCs w:val="22"/>
              </w:rPr>
              <w:t>,00</w:t>
            </w:r>
          </w:p>
        </w:tc>
      </w:tr>
      <w:tr w:rsidR="008F5FFC" w:rsidRPr="006A7350" w:rsidTr="00AF0B73">
        <w:trPr>
          <w:trHeight w:val="321"/>
          <w:jc w:val="center"/>
        </w:trPr>
        <w:tc>
          <w:tcPr>
            <w:tcW w:w="964" w:type="dxa"/>
            <w:vMerge/>
          </w:tcPr>
          <w:p w:rsidR="008F5FFC" w:rsidRPr="006A7350" w:rsidRDefault="008F5FFC" w:rsidP="008F5FFC">
            <w:pPr>
              <w:pStyle w:val="ConsPlusNormal"/>
              <w:rPr>
                <w:rFonts w:ascii="Times New Roman" w:hAnsi="Times New Roman" w:cs="Times New Roman"/>
                <w:sz w:val="22"/>
                <w:szCs w:val="22"/>
              </w:rPr>
            </w:pPr>
          </w:p>
        </w:tc>
        <w:tc>
          <w:tcPr>
            <w:tcW w:w="3000" w:type="dxa"/>
            <w:vMerge/>
          </w:tcPr>
          <w:p w:rsidR="008F5FFC" w:rsidRPr="006A7350" w:rsidRDefault="008F5FFC" w:rsidP="008F5FFC">
            <w:pPr>
              <w:pStyle w:val="ConsPlusNormal"/>
              <w:rPr>
                <w:rFonts w:ascii="Times New Roman" w:hAnsi="Times New Roman" w:cs="Times New Roman"/>
                <w:sz w:val="22"/>
                <w:szCs w:val="22"/>
              </w:rPr>
            </w:pPr>
          </w:p>
        </w:tc>
        <w:tc>
          <w:tcPr>
            <w:tcW w:w="2977" w:type="dxa"/>
          </w:tcPr>
          <w:p w:rsidR="008F5FFC" w:rsidRPr="006A7350" w:rsidRDefault="008F5FFC" w:rsidP="00E67E21">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шкаф высокий</w:t>
            </w:r>
          </w:p>
        </w:tc>
        <w:tc>
          <w:tcPr>
            <w:tcW w:w="1361" w:type="dxa"/>
          </w:tcPr>
          <w:p w:rsidR="008F5FFC" w:rsidRPr="006A7350" w:rsidRDefault="008F5FFC" w:rsidP="008F5FFC">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штук</w:t>
            </w:r>
          </w:p>
        </w:tc>
        <w:tc>
          <w:tcPr>
            <w:tcW w:w="1020" w:type="dxa"/>
          </w:tcPr>
          <w:p w:rsidR="008F5FFC" w:rsidRPr="006A7350" w:rsidRDefault="008F5FFC" w:rsidP="008F5FFC">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1</w:t>
            </w:r>
          </w:p>
        </w:tc>
        <w:tc>
          <w:tcPr>
            <w:tcW w:w="2722" w:type="dxa"/>
          </w:tcPr>
          <w:p w:rsidR="008F5FFC" w:rsidRPr="006A7350" w:rsidRDefault="008F5FFC" w:rsidP="008F5FFC">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не менее 7</w:t>
            </w:r>
          </w:p>
        </w:tc>
        <w:tc>
          <w:tcPr>
            <w:tcW w:w="2154" w:type="dxa"/>
          </w:tcPr>
          <w:p w:rsidR="008F5FFC" w:rsidRPr="006A7350" w:rsidRDefault="008F5FFC" w:rsidP="008F5FFC">
            <w:pPr>
              <w:pStyle w:val="ConsPlusNormal"/>
              <w:ind w:firstLine="0"/>
              <w:jc w:val="center"/>
              <w:rPr>
                <w:rFonts w:ascii="Times New Roman" w:hAnsi="Times New Roman" w:cs="Times New Roman"/>
                <w:sz w:val="22"/>
                <w:szCs w:val="22"/>
              </w:rPr>
            </w:pPr>
            <w:r>
              <w:rPr>
                <w:rFonts w:ascii="Times New Roman" w:hAnsi="Times New Roman" w:cs="Times New Roman"/>
                <w:sz w:val="22"/>
                <w:szCs w:val="22"/>
              </w:rPr>
              <w:t>не более 20000,00</w:t>
            </w:r>
          </w:p>
        </w:tc>
      </w:tr>
      <w:tr w:rsidR="008F5FFC" w:rsidRPr="006A7350" w:rsidTr="00AF0B73">
        <w:trPr>
          <w:jc w:val="center"/>
        </w:trPr>
        <w:tc>
          <w:tcPr>
            <w:tcW w:w="964" w:type="dxa"/>
            <w:vMerge/>
          </w:tcPr>
          <w:p w:rsidR="008F5FFC" w:rsidRPr="006A7350" w:rsidRDefault="008F5FFC" w:rsidP="008F5FFC">
            <w:pPr>
              <w:pStyle w:val="ConsPlusNormal"/>
              <w:rPr>
                <w:rFonts w:ascii="Times New Roman" w:hAnsi="Times New Roman" w:cs="Times New Roman"/>
                <w:sz w:val="22"/>
                <w:szCs w:val="22"/>
              </w:rPr>
            </w:pPr>
          </w:p>
        </w:tc>
        <w:tc>
          <w:tcPr>
            <w:tcW w:w="3000" w:type="dxa"/>
            <w:vMerge/>
          </w:tcPr>
          <w:p w:rsidR="008F5FFC" w:rsidRPr="006A7350" w:rsidRDefault="008F5FFC" w:rsidP="008F5FFC">
            <w:pPr>
              <w:pStyle w:val="ConsPlusNormal"/>
              <w:rPr>
                <w:rFonts w:ascii="Times New Roman" w:hAnsi="Times New Roman" w:cs="Times New Roman"/>
                <w:sz w:val="22"/>
                <w:szCs w:val="22"/>
              </w:rPr>
            </w:pPr>
          </w:p>
        </w:tc>
        <w:tc>
          <w:tcPr>
            <w:tcW w:w="2977" w:type="dxa"/>
          </w:tcPr>
          <w:p w:rsidR="008F5FFC" w:rsidRPr="006A7350" w:rsidRDefault="008F5FFC" w:rsidP="00E67E21">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гардероб</w:t>
            </w:r>
          </w:p>
        </w:tc>
        <w:tc>
          <w:tcPr>
            <w:tcW w:w="1361" w:type="dxa"/>
          </w:tcPr>
          <w:p w:rsidR="008F5FFC" w:rsidRPr="006A7350" w:rsidRDefault="008F5FFC" w:rsidP="008F5FFC">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штук</w:t>
            </w:r>
          </w:p>
        </w:tc>
        <w:tc>
          <w:tcPr>
            <w:tcW w:w="1020" w:type="dxa"/>
          </w:tcPr>
          <w:p w:rsidR="008F5FFC" w:rsidRPr="006A7350" w:rsidRDefault="008F5FFC" w:rsidP="008F5FFC">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1</w:t>
            </w:r>
          </w:p>
        </w:tc>
        <w:tc>
          <w:tcPr>
            <w:tcW w:w="2722" w:type="dxa"/>
          </w:tcPr>
          <w:p w:rsidR="008F5FFC" w:rsidRPr="006A7350" w:rsidRDefault="008F5FFC" w:rsidP="008F5FFC">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не менее 7</w:t>
            </w:r>
          </w:p>
        </w:tc>
        <w:tc>
          <w:tcPr>
            <w:tcW w:w="2154" w:type="dxa"/>
          </w:tcPr>
          <w:p w:rsidR="008F5FFC" w:rsidRPr="006A7350" w:rsidRDefault="008F5FFC" w:rsidP="008F5FFC">
            <w:pPr>
              <w:pStyle w:val="ConsPlusNormal"/>
              <w:ind w:firstLine="0"/>
              <w:jc w:val="center"/>
              <w:rPr>
                <w:rFonts w:ascii="Times New Roman" w:hAnsi="Times New Roman" w:cs="Times New Roman"/>
                <w:sz w:val="22"/>
                <w:szCs w:val="22"/>
              </w:rPr>
            </w:pPr>
            <w:r>
              <w:rPr>
                <w:rFonts w:ascii="Times New Roman" w:hAnsi="Times New Roman" w:cs="Times New Roman"/>
                <w:sz w:val="22"/>
                <w:szCs w:val="22"/>
              </w:rPr>
              <w:t>не более 20000,00</w:t>
            </w:r>
          </w:p>
        </w:tc>
      </w:tr>
      <w:tr w:rsidR="008F5FFC" w:rsidRPr="006A7350" w:rsidTr="00AF0B73">
        <w:trPr>
          <w:trHeight w:val="720"/>
          <w:jc w:val="center"/>
        </w:trPr>
        <w:tc>
          <w:tcPr>
            <w:tcW w:w="964" w:type="dxa"/>
            <w:vMerge/>
          </w:tcPr>
          <w:p w:rsidR="008F5FFC" w:rsidRPr="006A7350" w:rsidRDefault="008F5FFC" w:rsidP="008F5FFC">
            <w:pPr>
              <w:pStyle w:val="ConsPlusNormal"/>
              <w:rPr>
                <w:rFonts w:ascii="Times New Roman" w:hAnsi="Times New Roman" w:cs="Times New Roman"/>
                <w:sz w:val="22"/>
                <w:szCs w:val="22"/>
              </w:rPr>
            </w:pPr>
          </w:p>
        </w:tc>
        <w:tc>
          <w:tcPr>
            <w:tcW w:w="3000" w:type="dxa"/>
            <w:vMerge/>
          </w:tcPr>
          <w:p w:rsidR="008F5FFC" w:rsidRPr="006A7350" w:rsidRDefault="008F5FFC" w:rsidP="008F5FFC">
            <w:pPr>
              <w:pStyle w:val="ConsPlusNormal"/>
              <w:rPr>
                <w:rFonts w:ascii="Times New Roman" w:hAnsi="Times New Roman" w:cs="Times New Roman"/>
                <w:sz w:val="22"/>
                <w:szCs w:val="22"/>
              </w:rPr>
            </w:pPr>
          </w:p>
        </w:tc>
        <w:tc>
          <w:tcPr>
            <w:tcW w:w="2977" w:type="dxa"/>
          </w:tcPr>
          <w:p w:rsidR="008F5FFC" w:rsidRPr="006A7350" w:rsidRDefault="008F5FFC" w:rsidP="00E67E21">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кресло руководителя</w:t>
            </w:r>
          </w:p>
        </w:tc>
        <w:tc>
          <w:tcPr>
            <w:tcW w:w="1361" w:type="dxa"/>
          </w:tcPr>
          <w:p w:rsidR="008F5FFC" w:rsidRPr="006A7350" w:rsidRDefault="008F5FFC" w:rsidP="008F5FFC">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штук</w:t>
            </w:r>
          </w:p>
        </w:tc>
        <w:tc>
          <w:tcPr>
            <w:tcW w:w="1020" w:type="dxa"/>
          </w:tcPr>
          <w:p w:rsidR="008F5FFC" w:rsidRPr="006A7350" w:rsidRDefault="008F5FFC" w:rsidP="008F5FFC">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1</w:t>
            </w:r>
          </w:p>
        </w:tc>
        <w:tc>
          <w:tcPr>
            <w:tcW w:w="2722" w:type="dxa"/>
          </w:tcPr>
          <w:p w:rsidR="008F5FFC" w:rsidRPr="006A7350" w:rsidRDefault="008F5FFC" w:rsidP="008F5FFC">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не менее 7</w:t>
            </w:r>
          </w:p>
        </w:tc>
        <w:tc>
          <w:tcPr>
            <w:tcW w:w="2154" w:type="dxa"/>
          </w:tcPr>
          <w:p w:rsidR="008F5FFC" w:rsidRPr="006A7350" w:rsidRDefault="008F5FFC" w:rsidP="008F5FFC">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не более 17000</w:t>
            </w:r>
            <w:r>
              <w:rPr>
                <w:rFonts w:ascii="Times New Roman" w:hAnsi="Times New Roman" w:cs="Times New Roman"/>
                <w:sz w:val="22"/>
                <w:szCs w:val="22"/>
              </w:rPr>
              <w:t>,00</w:t>
            </w:r>
          </w:p>
        </w:tc>
      </w:tr>
      <w:tr w:rsidR="008F5FFC" w:rsidRPr="006A7350" w:rsidTr="00AF0B73">
        <w:trPr>
          <w:jc w:val="center"/>
        </w:trPr>
        <w:tc>
          <w:tcPr>
            <w:tcW w:w="964" w:type="dxa"/>
            <w:vMerge w:val="restart"/>
          </w:tcPr>
          <w:p w:rsidR="008F5FFC" w:rsidRPr="006A7350" w:rsidRDefault="008F5FFC" w:rsidP="00BD48A7">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lastRenderedPageBreak/>
              <w:t>3.</w:t>
            </w:r>
          </w:p>
        </w:tc>
        <w:tc>
          <w:tcPr>
            <w:tcW w:w="3000" w:type="dxa"/>
            <w:vMerge w:val="restart"/>
          </w:tcPr>
          <w:p w:rsidR="008F5FFC" w:rsidRPr="006A7350" w:rsidRDefault="008F5FFC" w:rsidP="008F5FFC">
            <w:pPr>
              <w:pStyle w:val="ConsPlusNormal"/>
              <w:ind w:firstLine="0"/>
              <w:jc w:val="center"/>
              <w:rPr>
                <w:rFonts w:ascii="Times New Roman" w:hAnsi="Times New Roman" w:cs="Times New Roman"/>
                <w:sz w:val="22"/>
                <w:szCs w:val="22"/>
              </w:rPr>
            </w:pPr>
            <w:r>
              <w:rPr>
                <w:rFonts w:ascii="Times New Roman" w:hAnsi="Times New Roman" w:cs="Times New Roman"/>
                <w:sz w:val="22"/>
                <w:szCs w:val="22"/>
              </w:rPr>
              <w:t>Иные должности</w:t>
            </w:r>
          </w:p>
        </w:tc>
        <w:tc>
          <w:tcPr>
            <w:tcW w:w="2977" w:type="dxa"/>
          </w:tcPr>
          <w:p w:rsidR="008F5FFC" w:rsidRPr="006A7350" w:rsidRDefault="008F5FFC" w:rsidP="008F5FFC">
            <w:pPr>
              <w:pStyle w:val="ConsPlusNormal"/>
              <w:rPr>
                <w:rFonts w:ascii="Times New Roman" w:hAnsi="Times New Roman" w:cs="Times New Roman"/>
                <w:sz w:val="22"/>
                <w:szCs w:val="22"/>
              </w:rPr>
            </w:pPr>
            <w:r w:rsidRPr="006A7350">
              <w:rPr>
                <w:rFonts w:ascii="Times New Roman" w:hAnsi="Times New Roman" w:cs="Times New Roman"/>
                <w:sz w:val="22"/>
                <w:szCs w:val="22"/>
              </w:rPr>
              <w:t>стол письменный</w:t>
            </w:r>
          </w:p>
        </w:tc>
        <w:tc>
          <w:tcPr>
            <w:tcW w:w="1361" w:type="dxa"/>
          </w:tcPr>
          <w:p w:rsidR="008F5FFC" w:rsidRPr="006A7350" w:rsidRDefault="008F5FFC" w:rsidP="008F5FFC">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штук</w:t>
            </w:r>
          </w:p>
        </w:tc>
        <w:tc>
          <w:tcPr>
            <w:tcW w:w="1020" w:type="dxa"/>
          </w:tcPr>
          <w:p w:rsidR="008F5FFC" w:rsidRPr="006A7350" w:rsidRDefault="008F5FFC" w:rsidP="008F5FFC">
            <w:pPr>
              <w:pStyle w:val="ConsPlusNormal"/>
              <w:jc w:val="center"/>
              <w:rPr>
                <w:rFonts w:ascii="Times New Roman" w:hAnsi="Times New Roman" w:cs="Times New Roman"/>
                <w:sz w:val="22"/>
                <w:szCs w:val="22"/>
              </w:rPr>
            </w:pPr>
            <w:r w:rsidRPr="006A7350">
              <w:rPr>
                <w:rFonts w:ascii="Times New Roman" w:hAnsi="Times New Roman" w:cs="Times New Roman"/>
                <w:sz w:val="22"/>
                <w:szCs w:val="22"/>
              </w:rPr>
              <w:t>1</w:t>
            </w:r>
          </w:p>
        </w:tc>
        <w:tc>
          <w:tcPr>
            <w:tcW w:w="2722" w:type="dxa"/>
          </w:tcPr>
          <w:p w:rsidR="008F5FFC" w:rsidRPr="006A7350" w:rsidRDefault="008F5FFC" w:rsidP="008F5FFC">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не менее 7</w:t>
            </w:r>
          </w:p>
        </w:tc>
        <w:tc>
          <w:tcPr>
            <w:tcW w:w="2154" w:type="dxa"/>
          </w:tcPr>
          <w:p w:rsidR="008F5FFC" w:rsidRPr="006A7350" w:rsidRDefault="008F5FFC" w:rsidP="008F5FFC">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не более 5000</w:t>
            </w:r>
            <w:r>
              <w:rPr>
                <w:rFonts w:ascii="Times New Roman" w:hAnsi="Times New Roman" w:cs="Times New Roman"/>
                <w:sz w:val="22"/>
                <w:szCs w:val="22"/>
              </w:rPr>
              <w:t>,00</w:t>
            </w:r>
          </w:p>
        </w:tc>
      </w:tr>
      <w:tr w:rsidR="008F5FFC" w:rsidRPr="006A7350" w:rsidTr="00AF0B73">
        <w:trPr>
          <w:jc w:val="center"/>
        </w:trPr>
        <w:tc>
          <w:tcPr>
            <w:tcW w:w="964" w:type="dxa"/>
            <w:vMerge/>
          </w:tcPr>
          <w:p w:rsidR="008F5FFC" w:rsidRPr="006A7350" w:rsidRDefault="008F5FFC" w:rsidP="008F5FFC">
            <w:pPr>
              <w:pStyle w:val="ConsPlusNormal"/>
              <w:rPr>
                <w:rFonts w:ascii="Times New Roman" w:hAnsi="Times New Roman" w:cs="Times New Roman"/>
                <w:sz w:val="22"/>
                <w:szCs w:val="22"/>
              </w:rPr>
            </w:pPr>
          </w:p>
        </w:tc>
        <w:tc>
          <w:tcPr>
            <w:tcW w:w="3000" w:type="dxa"/>
            <w:vMerge/>
          </w:tcPr>
          <w:p w:rsidR="008F5FFC" w:rsidRPr="006A7350" w:rsidRDefault="008F5FFC" w:rsidP="008F5FFC">
            <w:pPr>
              <w:pStyle w:val="ConsPlusNormal"/>
              <w:rPr>
                <w:rFonts w:ascii="Times New Roman" w:hAnsi="Times New Roman" w:cs="Times New Roman"/>
                <w:sz w:val="22"/>
                <w:szCs w:val="22"/>
              </w:rPr>
            </w:pPr>
          </w:p>
        </w:tc>
        <w:tc>
          <w:tcPr>
            <w:tcW w:w="2977" w:type="dxa"/>
          </w:tcPr>
          <w:p w:rsidR="008F5FFC" w:rsidRPr="006A7350" w:rsidRDefault="008F5FFC" w:rsidP="00C5711B">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стул, кресло с металлическим каркасом</w:t>
            </w:r>
          </w:p>
        </w:tc>
        <w:tc>
          <w:tcPr>
            <w:tcW w:w="1361" w:type="dxa"/>
          </w:tcPr>
          <w:p w:rsidR="008F5FFC" w:rsidRPr="006A7350" w:rsidRDefault="008F5FFC" w:rsidP="008F5FFC">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штук</w:t>
            </w:r>
          </w:p>
        </w:tc>
        <w:tc>
          <w:tcPr>
            <w:tcW w:w="1020" w:type="dxa"/>
          </w:tcPr>
          <w:p w:rsidR="008F5FFC" w:rsidRPr="006A7350" w:rsidRDefault="008F5FFC" w:rsidP="008F5FFC">
            <w:pPr>
              <w:pStyle w:val="ConsPlusNormal"/>
              <w:jc w:val="center"/>
              <w:rPr>
                <w:rFonts w:ascii="Times New Roman" w:hAnsi="Times New Roman" w:cs="Times New Roman"/>
                <w:sz w:val="22"/>
                <w:szCs w:val="22"/>
              </w:rPr>
            </w:pPr>
            <w:r w:rsidRPr="006A7350">
              <w:rPr>
                <w:rFonts w:ascii="Times New Roman" w:hAnsi="Times New Roman" w:cs="Times New Roman"/>
                <w:sz w:val="22"/>
                <w:szCs w:val="22"/>
              </w:rPr>
              <w:t>1</w:t>
            </w:r>
          </w:p>
        </w:tc>
        <w:tc>
          <w:tcPr>
            <w:tcW w:w="2722" w:type="dxa"/>
          </w:tcPr>
          <w:p w:rsidR="008F5FFC" w:rsidRPr="006A7350" w:rsidRDefault="008F5FFC" w:rsidP="008F5FFC">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не менее 7</w:t>
            </w:r>
          </w:p>
        </w:tc>
        <w:tc>
          <w:tcPr>
            <w:tcW w:w="2154" w:type="dxa"/>
          </w:tcPr>
          <w:p w:rsidR="008F5FFC" w:rsidRPr="006A7350" w:rsidRDefault="008F5FFC" w:rsidP="008F5FFC">
            <w:pPr>
              <w:pStyle w:val="ConsPlusNormal"/>
              <w:ind w:firstLine="0"/>
              <w:jc w:val="center"/>
              <w:rPr>
                <w:rFonts w:ascii="Times New Roman" w:hAnsi="Times New Roman" w:cs="Times New Roman"/>
                <w:sz w:val="22"/>
                <w:szCs w:val="22"/>
              </w:rPr>
            </w:pPr>
            <w:r>
              <w:rPr>
                <w:rFonts w:ascii="Times New Roman" w:hAnsi="Times New Roman" w:cs="Times New Roman"/>
                <w:sz w:val="22"/>
                <w:szCs w:val="22"/>
              </w:rPr>
              <w:t>не более 10000,00</w:t>
            </w:r>
          </w:p>
        </w:tc>
      </w:tr>
      <w:tr w:rsidR="008F5FFC" w:rsidRPr="006A7350" w:rsidTr="00AF0B73">
        <w:trPr>
          <w:jc w:val="center"/>
        </w:trPr>
        <w:tc>
          <w:tcPr>
            <w:tcW w:w="964" w:type="dxa"/>
            <w:vMerge/>
          </w:tcPr>
          <w:p w:rsidR="008F5FFC" w:rsidRPr="006A7350" w:rsidRDefault="008F5FFC" w:rsidP="008F5FFC">
            <w:pPr>
              <w:pStyle w:val="ConsPlusNormal"/>
              <w:rPr>
                <w:rFonts w:ascii="Times New Roman" w:hAnsi="Times New Roman" w:cs="Times New Roman"/>
                <w:sz w:val="22"/>
                <w:szCs w:val="22"/>
              </w:rPr>
            </w:pPr>
          </w:p>
        </w:tc>
        <w:tc>
          <w:tcPr>
            <w:tcW w:w="3000" w:type="dxa"/>
            <w:vMerge/>
          </w:tcPr>
          <w:p w:rsidR="008F5FFC" w:rsidRPr="006A7350" w:rsidRDefault="008F5FFC" w:rsidP="008F5FFC">
            <w:pPr>
              <w:pStyle w:val="ConsPlusNormal"/>
              <w:rPr>
                <w:rFonts w:ascii="Times New Roman" w:hAnsi="Times New Roman" w:cs="Times New Roman"/>
                <w:sz w:val="22"/>
                <w:szCs w:val="22"/>
              </w:rPr>
            </w:pPr>
          </w:p>
        </w:tc>
        <w:tc>
          <w:tcPr>
            <w:tcW w:w="2977" w:type="dxa"/>
          </w:tcPr>
          <w:p w:rsidR="008F5FFC" w:rsidRPr="006A7350" w:rsidRDefault="008F5FFC" w:rsidP="00C5711B">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шкаф закрытый со стеклом</w:t>
            </w:r>
          </w:p>
        </w:tc>
        <w:tc>
          <w:tcPr>
            <w:tcW w:w="1361" w:type="dxa"/>
          </w:tcPr>
          <w:p w:rsidR="008F5FFC" w:rsidRPr="006A7350" w:rsidRDefault="008F5FFC" w:rsidP="008F5FFC">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штук</w:t>
            </w:r>
          </w:p>
        </w:tc>
        <w:tc>
          <w:tcPr>
            <w:tcW w:w="1020" w:type="dxa"/>
          </w:tcPr>
          <w:p w:rsidR="008F5FFC" w:rsidRPr="006A7350" w:rsidRDefault="008F5FFC" w:rsidP="008F5FFC">
            <w:pPr>
              <w:pStyle w:val="ConsPlusNormal"/>
              <w:jc w:val="center"/>
              <w:rPr>
                <w:rFonts w:ascii="Times New Roman" w:hAnsi="Times New Roman" w:cs="Times New Roman"/>
                <w:sz w:val="22"/>
                <w:szCs w:val="22"/>
              </w:rPr>
            </w:pPr>
            <w:r w:rsidRPr="006A7350">
              <w:rPr>
                <w:rFonts w:ascii="Times New Roman" w:hAnsi="Times New Roman" w:cs="Times New Roman"/>
                <w:sz w:val="22"/>
                <w:szCs w:val="22"/>
              </w:rPr>
              <w:t>1</w:t>
            </w:r>
          </w:p>
        </w:tc>
        <w:tc>
          <w:tcPr>
            <w:tcW w:w="2722" w:type="dxa"/>
          </w:tcPr>
          <w:p w:rsidR="008F5FFC" w:rsidRPr="006A7350" w:rsidRDefault="008F5FFC" w:rsidP="008F5FFC">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не менее 7</w:t>
            </w:r>
          </w:p>
        </w:tc>
        <w:tc>
          <w:tcPr>
            <w:tcW w:w="2154" w:type="dxa"/>
          </w:tcPr>
          <w:p w:rsidR="008F5FFC" w:rsidRPr="006A7350" w:rsidRDefault="008F5FFC" w:rsidP="008F5FFC">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не более 1</w:t>
            </w:r>
            <w:r>
              <w:rPr>
                <w:rFonts w:ascii="Times New Roman" w:hAnsi="Times New Roman" w:cs="Times New Roman"/>
                <w:sz w:val="22"/>
                <w:szCs w:val="22"/>
              </w:rPr>
              <w:t>5000,00</w:t>
            </w:r>
          </w:p>
        </w:tc>
      </w:tr>
      <w:tr w:rsidR="008F5FFC" w:rsidRPr="006A7350" w:rsidTr="00AF0B73">
        <w:trPr>
          <w:jc w:val="center"/>
        </w:trPr>
        <w:tc>
          <w:tcPr>
            <w:tcW w:w="964" w:type="dxa"/>
            <w:vMerge/>
          </w:tcPr>
          <w:p w:rsidR="008F5FFC" w:rsidRPr="006A7350" w:rsidRDefault="008F5FFC" w:rsidP="008F5FFC">
            <w:pPr>
              <w:pStyle w:val="ConsPlusNormal"/>
              <w:rPr>
                <w:rFonts w:ascii="Times New Roman" w:hAnsi="Times New Roman" w:cs="Times New Roman"/>
                <w:sz w:val="22"/>
                <w:szCs w:val="22"/>
              </w:rPr>
            </w:pPr>
          </w:p>
        </w:tc>
        <w:tc>
          <w:tcPr>
            <w:tcW w:w="3000" w:type="dxa"/>
            <w:vMerge/>
          </w:tcPr>
          <w:p w:rsidR="008F5FFC" w:rsidRPr="006A7350" w:rsidRDefault="008F5FFC" w:rsidP="008F5FFC">
            <w:pPr>
              <w:pStyle w:val="ConsPlusNormal"/>
              <w:rPr>
                <w:rFonts w:ascii="Times New Roman" w:hAnsi="Times New Roman" w:cs="Times New Roman"/>
                <w:sz w:val="22"/>
                <w:szCs w:val="22"/>
              </w:rPr>
            </w:pPr>
          </w:p>
        </w:tc>
        <w:tc>
          <w:tcPr>
            <w:tcW w:w="2977" w:type="dxa"/>
          </w:tcPr>
          <w:p w:rsidR="008F5FFC" w:rsidRPr="006A7350" w:rsidRDefault="008F5FFC" w:rsidP="00C5711B">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шкаф-колонка полузакрытый</w:t>
            </w:r>
          </w:p>
        </w:tc>
        <w:tc>
          <w:tcPr>
            <w:tcW w:w="1361" w:type="dxa"/>
          </w:tcPr>
          <w:p w:rsidR="008F5FFC" w:rsidRPr="006A7350" w:rsidRDefault="008F5FFC" w:rsidP="008F5FFC">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штук</w:t>
            </w:r>
          </w:p>
        </w:tc>
        <w:tc>
          <w:tcPr>
            <w:tcW w:w="1020" w:type="dxa"/>
          </w:tcPr>
          <w:p w:rsidR="008F5FFC" w:rsidRPr="006A7350" w:rsidRDefault="008F5FFC" w:rsidP="008F5FFC">
            <w:pPr>
              <w:pStyle w:val="ConsPlusNormal"/>
              <w:jc w:val="center"/>
              <w:rPr>
                <w:rFonts w:ascii="Times New Roman" w:hAnsi="Times New Roman" w:cs="Times New Roman"/>
                <w:sz w:val="22"/>
                <w:szCs w:val="22"/>
              </w:rPr>
            </w:pPr>
            <w:r w:rsidRPr="006A7350">
              <w:rPr>
                <w:rFonts w:ascii="Times New Roman" w:hAnsi="Times New Roman" w:cs="Times New Roman"/>
                <w:sz w:val="22"/>
                <w:szCs w:val="22"/>
              </w:rPr>
              <w:t>1</w:t>
            </w:r>
          </w:p>
        </w:tc>
        <w:tc>
          <w:tcPr>
            <w:tcW w:w="2722" w:type="dxa"/>
          </w:tcPr>
          <w:p w:rsidR="008F5FFC" w:rsidRPr="006A7350" w:rsidRDefault="008F5FFC" w:rsidP="008F5FFC">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не менее 7</w:t>
            </w:r>
          </w:p>
        </w:tc>
        <w:tc>
          <w:tcPr>
            <w:tcW w:w="2154" w:type="dxa"/>
          </w:tcPr>
          <w:p w:rsidR="008F5FFC" w:rsidRPr="006A7350" w:rsidRDefault="008F5FFC" w:rsidP="008F5FFC">
            <w:pPr>
              <w:pStyle w:val="ConsPlusNormal"/>
              <w:ind w:firstLine="0"/>
              <w:jc w:val="center"/>
              <w:rPr>
                <w:rFonts w:ascii="Times New Roman" w:hAnsi="Times New Roman" w:cs="Times New Roman"/>
                <w:sz w:val="22"/>
                <w:szCs w:val="22"/>
              </w:rPr>
            </w:pPr>
            <w:r>
              <w:rPr>
                <w:rFonts w:ascii="Times New Roman" w:hAnsi="Times New Roman" w:cs="Times New Roman"/>
                <w:sz w:val="22"/>
                <w:szCs w:val="22"/>
              </w:rPr>
              <w:t>не более 6000,00</w:t>
            </w:r>
          </w:p>
        </w:tc>
      </w:tr>
      <w:tr w:rsidR="008F5FFC" w:rsidRPr="006A7350" w:rsidTr="00AF0B73">
        <w:trPr>
          <w:jc w:val="center"/>
        </w:trPr>
        <w:tc>
          <w:tcPr>
            <w:tcW w:w="964" w:type="dxa"/>
            <w:vMerge/>
          </w:tcPr>
          <w:p w:rsidR="008F5FFC" w:rsidRPr="006A7350" w:rsidRDefault="008F5FFC" w:rsidP="008F5FFC">
            <w:pPr>
              <w:pStyle w:val="ConsPlusNormal"/>
              <w:rPr>
                <w:rFonts w:ascii="Times New Roman" w:hAnsi="Times New Roman" w:cs="Times New Roman"/>
                <w:sz w:val="22"/>
                <w:szCs w:val="22"/>
              </w:rPr>
            </w:pPr>
          </w:p>
        </w:tc>
        <w:tc>
          <w:tcPr>
            <w:tcW w:w="3000" w:type="dxa"/>
            <w:vMerge/>
          </w:tcPr>
          <w:p w:rsidR="008F5FFC" w:rsidRPr="006A7350" w:rsidRDefault="008F5FFC" w:rsidP="008F5FFC">
            <w:pPr>
              <w:pStyle w:val="ConsPlusNormal"/>
              <w:rPr>
                <w:rFonts w:ascii="Times New Roman" w:hAnsi="Times New Roman" w:cs="Times New Roman"/>
                <w:sz w:val="22"/>
                <w:szCs w:val="22"/>
              </w:rPr>
            </w:pPr>
          </w:p>
        </w:tc>
        <w:tc>
          <w:tcPr>
            <w:tcW w:w="2977" w:type="dxa"/>
          </w:tcPr>
          <w:p w:rsidR="008F5FFC" w:rsidRPr="006A7350" w:rsidRDefault="008F5FFC" w:rsidP="008F5FFC">
            <w:pPr>
              <w:pStyle w:val="ConsPlusNormal"/>
              <w:rPr>
                <w:rFonts w:ascii="Times New Roman" w:hAnsi="Times New Roman" w:cs="Times New Roman"/>
                <w:sz w:val="22"/>
                <w:szCs w:val="22"/>
              </w:rPr>
            </w:pPr>
            <w:r w:rsidRPr="006A7350">
              <w:rPr>
                <w:rFonts w:ascii="Times New Roman" w:hAnsi="Times New Roman" w:cs="Times New Roman"/>
                <w:sz w:val="22"/>
                <w:szCs w:val="22"/>
              </w:rPr>
              <w:t>шкаф-гардероб</w:t>
            </w:r>
          </w:p>
        </w:tc>
        <w:tc>
          <w:tcPr>
            <w:tcW w:w="1361" w:type="dxa"/>
          </w:tcPr>
          <w:p w:rsidR="008F5FFC" w:rsidRPr="006A7350" w:rsidRDefault="008F5FFC" w:rsidP="008F5FFC">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штук</w:t>
            </w:r>
          </w:p>
        </w:tc>
        <w:tc>
          <w:tcPr>
            <w:tcW w:w="1020" w:type="dxa"/>
          </w:tcPr>
          <w:p w:rsidR="008F5FFC" w:rsidRPr="006A7350" w:rsidRDefault="008F5FFC" w:rsidP="008F5FFC">
            <w:pPr>
              <w:pStyle w:val="ConsPlusNormal"/>
              <w:jc w:val="center"/>
              <w:rPr>
                <w:rFonts w:ascii="Times New Roman" w:hAnsi="Times New Roman" w:cs="Times New Roman"/>
                <w:sz w:val="22"/>
                <w:szCs w:val="22"/>
              </w:rPr>
            </w:pPr>
            <w:r w:rsidRPr="006A7350">
              <w:rPr>
                <w:rFonts w:ascii="Times New Roman" w:hAnsi="Times New Roman" w:cs="Times New Roman"/>
                <w:sz w:val="22"/>
                <w:szCs w:val="22"/>
              </w:rPr>
              <w:t>1</w:t>
            </w:r>
          </w:p>
        </w:tc>
        <w:tc>
          <w:tcPr>
            <w:tcW w:w="2722" w:type="dxa"/>
          </w:tcPr>
          <w:p w:rsidR="008F5FFC" w:rsidRPr="006A7350" w:rsidRDefault="008F5FFC" w:rsidP="008F5FFC">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не менее 7</w:t>
            </w:r>
          </w:p>
        </w:tc>
        <w:tc>
          <w:tcPr>
            <w:tcW w:w="2154" w:type="dxa"/>
          </w:tcPr>
          <w:p w:rsidR="008F5FFC" w:rsidRPr="006A7350" w:rsidRDefault="008F5FFC" w:rsidP="008F5FFC">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не более 10000</w:t>
            </w:r>
            <w:r>
              <w:rPr>
                <w:rFonts w:ascii="Times New Roman" w:hAnsi="Times New Roman" w:cs="Times New Roman"/>
                <w:sz w:val="22"/>
                <w:szCs w:val="22"/>
              </w:rPr>
              <w:t>,00</w:t>
            </w:r>
          </w:p>
        </w:tc>
      </w:tr>
      <w:tr w:rsidR="008F5FFC" w:rsidRPr="006A7350" w:rsidTr="00AF0B73">
        <w:trPr>
          <w:jc w:val="center"/>
        </w:trPr>
        <w:tc>
          <w:tcPr>
            <w:tcW w:w="964" w:type="dxa"/>
            <w:vMerge/>
          </w:tcPr>
          <w:p w:rsidR="008F5FFC" w:rsidRPr="006A7350" w:rsidRDefault="008F5FFC" w:rsidP="008F5FFC">
            <w:pPr>
              <w:pStyle w:val="ConsPlusNormal"/>
              <w:rPr>
                <w:rFonts w:ascii="Times New Roman" w:hAnsi="Times New Roman" w:cs="Times New Roman"/>
                <w:sz w:val="22"/>
                <w:szCs w:val="22"/>
              </w:rPr>
            </w:pPr>
          </w:p>
        </w:tc>
        <w:tc>
          <w:tcPr>
            <w:tcW w:w="3000" w:type="dxa"/>
            <w:vMerge/>
          </w:tcPr>
          <w:p w:rsidR="008F5FFC" w:rsidRPr="006A7350" w:rsidRDefault="008F5FFC" w:rsidP="008F5FFC">
            <w:pPr>
              <w:pStyle w:val="ConsPlusNormal"/>
              <w:rPr>
                <w:rFonts w:ascii="Times New Roman" w:hAnsi="Times New Roman" w:cs="Times New Roman"/>
                <w:sz w:val="22"/>
                <w:szCs w:val="22"/>
              </w:rPr>
            </w:pPr>
          </w:p>
        </w:tc>
        <w:tc>
          <w:tcPr>
            <w:tcW w:w="2977" w:type="dxa"/>
          </w:tcPr>
          <w:p w:rsidR="008F5FFC" w:rsidRPr="006A7350" w:rsidRDefault="008F5FFC" w:rsidP="008F5FFC">
            <w:pPr>
              <w:pStyle w:val="ConsPlusNormal"/>
              <w:rPr>
                <w:rFonts w:ascii="Times New Roman" w:hAnsi="Times New Roman" w:cs="Times New Roman"/>
                <w:sz w:val="22"/>
                <w:szCs w:val="22"/>
              </w:rPr>
            </w:pPr>
            <w:r w:rsidRPr="006A7350">
              <w:rPr>
                <w:rFonts w:ascii="Times New Roman" w:hAnsi="Times New Roman" w:cs="Times New Roman"/>
                <w:sz w:val="22"/>
                <w:szCs w:val="22"/>
              </w:rPr>
              <w:t>тумба выкатная</w:t>
            </w:r>
          </w:p>
        </w:tc>
        <w:tc>
          <w:tcPr>
            <w:tcW w:w="1361" w:type="dxa"/>
          </w:tcPr>
          <w:p w:rsidR="008F5FFC" w:rsidRPr="006A7350" w:rsidRDefault="008F5FFC" w:rsidP="008F5FFC">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штук</w:t>
            </w:r>
          </w:p>
        </w:tc>
        <w:tc>
          <w:tcPr>
            <w:tcW w:w="1020" w:type="dxa"/>
          </w:tcPr>
          <w:p w:rsidR="008F5FFC" w:rsidRPr="006A7350" w:rsidRDefault="008F5FFC" w:rsidP="008F5FFC">
            <w:pPr>
              <w:pStyle w:val="ConsPlusNormal"/>
              <w:jc w:val="center"/>
              <w:rPr>
                <w:rFonts w:ascii="Times New Roman" w:hAnsi="Times New Roman" w:cs="Times New Roman"/>
                <w:sz w:val="22"/>
                <w:szCs w:val="22"/>
              </w:rPr>
            </w:pPr>
            <w:r w:rsidRPr="006A7350">
              <w:rPr>
                <w:rFonts w:ascii="Times New Roman" w:hAnsi="Times New Roman" w:cs="Times New Roman"/>
                <w:sz w:val="22"/>
                <w:szCs w:val="22"/>
              </w:rPr>
              <w:t>1</w:t>
            </w:r>
          </w:p>
        </w:tc>
        <w:tc>
          <w:tcPr>
            <w:tcW w:w="2722" w:type="dxa"/>
          </w:tcPr>
          <w:p w:rsidR="008F5FFC" w:rsidRPr="006A7350" w:rsidRDefault="008F5FFC" w:rsidP="008F5FFC">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не менее 7</w:t>
            </w:r>
          </w:p>
        </w:tc>
        <w:tc>
          <w:tcPr>
            <w:tcW w:w="2154" w:type="dxa"/>
          </w:tcPr>
          <w:p w:rsidR="008F5FFC" w:rsidRPr="006A7350" w:rsidRDefault="008F5FFC" w:rsidP="008F5FFC">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не более 5000</w:t>
            </w:r>
            <w:r>
              <w:rPr>
                <w:rFonts w:ascii="Times New Roman" w:hAnsi="Times New Roman" w:cs="Times New Roman"/>
                <w:sz w:val="22"/>
                <w:szCs w:val="22"/>
              </w:rPr>
              <w:t>,00</w:t>
            </w:r>
          </w:p>
        </w:tc>
      </w:tr>
      <w:tr w:rsidR="008F5FFC" w:rsidRPr="006A7350" w:rsidTr="00AF0B73">
        <w:trPr>
          <w:jc w:val="center"/>
        </w:trPr>
        <w:tc>
          <w:tcPr>
            <w:tcW w:w="964" w:type="dxa"/>
            <w:vMerge/>
          </w:tcPr>
          <w:p w:rsidR="008F5FFC" w:rsidRPr="006A7350" w:rsidRDefault="008F5FFC" w:rsidP="008F5FFC">
            <w:pPr>
              <w:pStyle w:val="ConsPlusNormal"/>
              <w:rPr>
                <w:rFonts w:ascii="Times New Roman" w:hAnsi="Times New Roman" w:cs="Times New Roman"/>
                <w:sz w:val="22"/>
                <w:szCs w:val="22"/>
              </w:rPr>
            </w:pPr>
          </w:p>
        </w:tc>
        <w:tc>
          <w:tcPr>
            <w:tcW w:w="3000" w:type="dxa"/>
            <w:vMerge/>
          </w:tcPr>
          <w:p w:rsidR="008F5FFC" w:rsidRPr="006A7350" w:rsidRDefault="008F5FFC" w:rsidP="008F5FFC">
            <w:pPr>
              <w:pStyle w:val="ConsPlusNormal"/>
              <w:rPr>
                <w:rFonts w:ascii="Times New Roman" w:hAnsi="Times New Roman" w:cs="Times New Roman"/>
                <w:sz w:val="22"/>
                <w:szCs w:val="22"/>
              </w:rPr>
            </w:pPr>
          </w:p>
        </w:tc>
        <w:tc>
          <w:tcPr>
            <w:tcW w:w="2977" w:type="dxa"/>
          </w:tcPr>
          <w:p w:rsidR="008F5FFC" w:rsidRPr="006A7350" w:rsidRDefault="008F5FFC" w:rsidP="008F5FFC">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шкаф металлический (для бумаг, архивный)</w:t>
            </w:r>
          </w:p>
        </w:tc>
        <w:tc>
          <w:tcPr>
            <w:tcW w:w="1361" w:type="dxa"/>
          </w:tcPr>
          <w:p w:rsidR="008F5FFC" w:rsidRPr="006A7350" w:rsidRDefault="008F5FFC" w:rsidP="008F5FFC">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штук</w:t>
            </w:r>
          </w:p>
        </w:tc>
        <w:tc>
          <w:tcPr>
            <w:tcW w:w="1020" w:type="dxa"/>
          </w:tcPr>
          <w:p w:rsidR="008F5FFC" w:rsidRPr="006A7350" w:rsidRDefault="008F5FFC" w:rsidP="008F5FFC">
            <w:pPr>
              <w:pStyle w:val="ConsPlusNormal"/>
              <w:jc w:val="center"/>
              <w:rPr>
                <w:rFonts w:ascii="Times New Roman" w:hAnsi="Times New Roman" w:cs="Times New Roman"/>
                <w:sz w:val="22"/>
                <w:szCs w:val="22"/>
              </w:rPr>
            </w:pPr>
            <w:r w:rsidRPr="006A7350">
              <w:rPr>
                <w:rFonts w:ascii="Times New Roman" w:hAnsi="Times New Roman" w:cs="Times New Roman"/>
                <w:sz w:val="22"/>
                <w:szCs w:val="22"/>
              </w:rPr>
              <w:t>1</w:t>
            </w:r>
          </w:p>
        </w:tc>
        <w:tc>
          <w:tcPr>
            <w:tcW w:w="2722" w:type="dxa"/>
          </w:tcPr>
          <w:p w:rsidR="008F5FFC" w:rsidRPr="006A7350" w:rsidRDefault="008F5FFC" w:rsidP="008F5FFC">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не менее 25</w:t>
            </w:r>
          </w:p>
        </w:tc>
        <w:tc>
          <w:tcPr>
            <w:tcW w:w="2154" w:type="dxa"/>
          </w:tcPr>
          <w:p w:rsidR="008F5FFC" w:rsidRPr="006A7350" w:rsidRDefault="008F5FFC" w:rsidP="008F5FFC">
            <w:pPr>
              <w:pStyle w:val="ConsPlusNormal"/>
              <w:ind w:firstLine="0"/>
              <w:jc w:val="center"/>
              <w:rPr>
                <w:rFonts w:ascii="Times New Roman" w:hAnsi="Times New Roman" w:cs="Times New Roman"/>
                <w:sz w:val="22"/>
                <w:szCs w:val="22"/>
              </w:rPr>
            </w:pPr>
            <w:r w:rsidRPr="006A7350">
              <w:rPr>
                <w:rFonts w:ascii="Times New Roman" w:hAnsi="Times New Roman" w:cs="Times New Roman"/>
                <w:sz w:val="22"/>
                <w:szCs w:val="22"/>
              </w:rPr>
              <w:t>не более 10000</w:t>
            </w:r>
            <w:r>
              <w:rPr>
                <w:rFonts w:ascii="Times New Roman" w:hAnsi="Times New Roman" w:cs="Times New Roman"/>
                <w:sz w:val="22"/>
                <w:szCs w:val="22"/>
              </w:rPr>
              <w:t>,00</w:t>
            </w:r>
          </w:p>
        </w:tc>
      </w:tr>
    </w:tbl>
    <w:p w:rsidR="00956144" w:rsidRPr="00956144" w:rsidRDefault="00956144" w:rsidP="00956144">
      <w:pPr>
        <w:pStyle w:val="ConsPlusNormal"/>
        <w:spacing w:before="200"/>
        <w:ind w:firstLine="540"/>
        <w:jc w:val="both"/>
        <w:rPr>
          <w:rFonts w:ascii="Times New Roman" w:hAnsi="Times New Roman" w:cs="Times New Roman"/>
        </w:rPr>
      </w:pPr>
      <w:r w:rsidRPr="00956144">
        <w:rPr>
          <w:rFonts w:ascii="Times New Roman" w:hAnsi="Times New Roman" w:cs="Times New Roman"/>
        </w:rPr>
        <w:t>&lt;1&gt; - Периодичность приобретения мебели определяется максимальным сроком полезного использования исходя из фактической потребности, но не более лимитов бюджетных обязательств, предусмотренных на эти цели.</w:t>
      </w:r>
    </w:p>
    <w:p w:rsidR="00956144" w:rsidRPr="00956144" w:rsidRDefault="00956144" w:rsidP="00956144">
      <w:pPr>
        <w:autoSpaceDE w:val="0"/>
        <w:autoSpaceDN w:val="0"/>
        <w:adjustRightInd w:val="0"/>
        <w:ind w:firstLine="540"/>
        <w:jc w:val="both"/>
        <w:rPr>
          <w:bCs/>
          <w:sz w:val="28"/>
          <w:szCs w:val="28"/>
        </w:rPr>
      </w:pPr>
      <w:r w:rsidRPr="00956144">
        <w:rPr>
          <w:bCs/>
          <w:sz w:val="20"/>
          <w:szCs w:val="20"/>
        </w:rPr>
        <w:t>&lt;2&gt; - нормативы цены приобретения транспортных средств могут быть изменены, но не более чем на индекс потребительских цен на легковой автомобиль (отечественный, новый) по данным Федеральной службы государственной статистики за период действия указанных нормативов.</w:t>
      </w:r>
    </w:p>
    <w:p w:rsidR="00956144" w:rsidRPr="00956144" w:rsidRDefault="00956144" w:rsidP="00956144">
      <w:pPr>
        <w:pStyle w:val="ConsPlusNormal"/>
        <w:spacing w:before="200"/>
        <w:ind w:firstLine="540"/>
        <w:jc w:val="both"/>
        <w:rPr>
          <w:rFonts w:ascii="Times New Roman" w:hAnsi="Times New Roman" w:cs="Times New Roman"/>
        </w:rPr>
      </w:pPr>
    </w:p>
    <w:p w:rsidR="00956144" w:rsidRPr="00956144" w:rsidRDefault="00956144" w:rsidP="00956144">
      <w:pPr>
        <w:pStyle w:val="ConsPlusNormal"/>
        <w:rPr>
          <w:rFonts w:ascii="Times New Roman" w:hAnsi="Times New Roman" w:cs="Times New Roman"/>
        </w:rPr>
      </w:pPr>
    </w:p>
    <w:p w:rsidR="00617A34" w:rsidRDefault="00617A34"/>
    <w:p w:rsidR="0073382E" w:rsidRDefault="0073382E"/>
    <w:p w:rsidR="0073382E" w:rsidRDefault="0073382E"/>
    <w:p w:rsidR="0073382E" w:rsidRDefault="0073382E"/>
    <w:p w:rsidR="0073382E" w:rsidRDefault="0073382E"/>
    <w:p w:rsidR="0073382E" w:rsidRDefault="0073382E"/>
    <w:p w:rsidR="0073382E" w:rsidRDefault="0073382E"/>
    <w:p w:rsidR="0073382E" w:rsidRDefault="0073382E"/>
    <w:p w:rsidR="0073382E" w:rsidRDefault="0073382E"/>
    <w:p w:rsidR="0073382E" w:rsidRDefault="0073382E"/>
    <w:p w:rsidR="0073382E" w:rsidRDefault="0073382E"/>
    <w:p w:rsidR="0073382E" w:rsidRDefault="0073382E"/>
    <w:p w:rsidR="0073382E" w:rsidRDefault="0073382E"/>
    <w:p w:rsidR="0073382E" w:rsidRDefault="0073382E"/>
    <w:p w:rsidR="0073382E" w:rsidRDefault="0073382E"/>
    <w:p w:rsidR="0073382E" w:rsidRDefault="0073382E"/>
    <w:p w:rsidR="0073382E" w:rsidRDefault="0073382E"/>
    <w:p w:rsidR="00A3763C" w:rsidRDefault="00A3763C" w:rsidP="0073382E">
      <w:pPr>
        <w:pStyle w:val="ConsPlusNormal"/>
        <w:jc w:val="center"/>
        <w:rPr>
          <w:rFonts w:ascii="Times New Roman" w:hAnsi="Times New Roman" w:cs="Times New Roman"/>
          <w:b/>
          <w:sz w:val="28"/>
          <w:szCs w:val="28"/>
        </w:rPr>
        <w:sectPr w:rsidR="00A3763C" w:rsidSect="00CA67C2">
          <w:pgSz w:w="16838" w:h="11906" w:orient="landscape"/>
          <w:pgMar w:top="709" w:right="678" w:bottom="851" w:left="1134" w:header="709" w:footer="709" w:gutter="0"/>
          <w:cols w:space="708"/>
          <w:docGrid w:linePitch="360"/>
        </w:sectPr>
      </w:pPr>
    </w:p>
    <w:tbl>
      <w:tblPr>
        <w:tblStyle w:val="af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10"/>
        <w:gridCol w:w="5011"/>
      </w:tblGrid>
      <w:tr w:rsidR="00A3763C" w:rsidRPr="00A3763C" w:rsidTr="000215BE">
        <w:tc>
          <w:tcPr>
            <w:tcW w:w="5168" w:type="dxa"/>
          </w:tcPr>
          <w:p w:rsidR="00A3763C" w:rsidRPr="00A3763C" w:rsidRDefault="00A3763C" w:rsidP="0073382E">
            <w:pPr>
              <w:pStyle w:val="ConsPlusNormal"/>
              <w:ind w:firstLine="0"/>
              <w:jc w:val="center"/>
              <w:rPr>
                <w:rFonts w:ascii="Times New Roman" w:hAnsi="Times New Roman" w:cs="Times New Roman"/>
              </w:rPr>
            </w:pPr>
          </w:p>
        </w:tc>
        <w:tc>
          <w:tcPr>
            <w:tcW w:w="5168" w:type="dxa"/>
          </w:tcPr>
          <w:p w:rsidR="00A3763C" w:rsidRPr="00A3763C" w:rsidRDefault="00F0543F" w:rsidP="00A3763C">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Приложение №7</w:t>
            </w:r>
          </w:p>
          <w:p w:rsidR="00A3763C" w:rsidRPr="00A3763C" w:rsidRDefault="000215BE" w:rsidP="00F2164B">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к нормативным затратам на обеспечение функций администрации</w:t>
            </w:r>
            <w:r w:rsidR="00F2164B">
              <w:rPr>
                <w:rFonts w:ascii="Times New Roman" w:hAnsi="Times New Roman" w:cs="Times New Roman"/>
                <w:sz w:val="24"/>
                <w:szCs w:val="24"/>
              </w:rPr>
              <w:t xml:space="preserve"> Боровского сельсовета</w:t>
            </w:r>
            <w:r>
              <w:rPr>
                <w:rFonts w:ascii="Times New Roman" w:hAnsi="Times New Roman" w:cs="Times New Roman"/>
                <w:sz w:val="24"/>
                <w:szCs w:val="24"/>
              </w:rPr>
              <w:t xml:space="preserve"> Болотнинс</w:t>
            </w:r>
            <w:r w:rsidR="00F2164B">
              <w:rPr>
                <w:rFonts w:ascii="Times New Roman" w:hAnsi="Times New Roman" w:cs="Times New Roman"/>
                <w:sz w:val="24"/>
                <w:szCs w:val="24"/>
              </w:rPr>
              <w:t>к</w:t>
            </w:r>
            <w:r>
              <w:rPr>
                <w:rFonts w:ascii="Times New Roman" w:hAnsi="Times New Roman" w:cs="Times New Roman"/>
                <w:sz w:val="24"/>
                <w:szCs w:val="24"/>
              </w:rPr>
              <w:t>ого</w:t>
            </w:r>
            <w:r w:rsidR="00F2164B">
              <w:rPr>
                <w:rFonts w:ascii="Times New Roman" w:hAnsi="Times New Roman" w:cs="Times New Roman"/>
                <w:sz w:val="24"/>
                <w:szCs w:val="24"/>
              </w:rPr>
              <w:t xml:space="preserve"> </w:t>
            </w:r>
            <w:r>
              <w:rPr>
                <w:rFonts w:ascii="Times New Roman" w:hAnsi="Times New Roman" w:cs="Times New Roman"/>
                <w:sz w:val="24"/>
                <w:szCs w:val="24"/>
              </w:rPr>
              <w:t>района Новосибирской области и подведомственных казённых учреждений</w:t>
            </w:r>
          </w:p>
        </w:tc>
      </w:tr>
    </w:tbl>
    <w:p w:rsidR="00A3763C" w:rsidRDefault="00A3763C" w:rsidP="0073382E">
      <w:pPr>
        <w:pStyle w:val="ConsPlusNormal"/>
        <w:jc w:val="center"/>
        <w:rPr>
          <w:rFonts w:ascii="Times New Roman" w:hAnsi="Times New Roman" w:cs="Times New Roman"/>
          <w:b/>
          <w:sz w:val="28"/>
          <w:szCs w:val="28"/>
        </w:rPr>
      </w:pPr>
    </w:p>
    <w:p w:rsidR="0073382E" w:rsidRPr="005B6257" w:rsidRDefault="0073382E" w:rsidP="0073382E">
      <w:pPr>
        <w:pStyle w:val="ConsPlusNormal"/>
        <w:jc w:val="center"/>
        <w:rPr>
          <w:rFonts w:ascii="Times New Roman" w:hAnsi="Times New Roman" w:cs="Times New Roman"/>
          <w:b/>
          <w:sz w:val="28"/>
          <w:szCs w:val="28"/>
        </w:rPr>
      </w:pPr>
      <w:r w:rsidRPr="005B6257">
        <w:rPr>
          <w:rFonts w:ascii="Times New Roman" w:hAnsi="Times New Roman" w:cs="Times New Roman"/>
          <w:b/>
          <w:sz w:val="28"/>
          <w:szCs w:val="28"/>
        </w:rPr>
        <w:t>НОРМАТИВЫ</w:t>
      </w:r>
    </w:p>
    <w:p w:rsidR="0073382E" w:rsidRDefault="0073382E" w:rsidP="00A3763C">
      <w:pPr>
        <w:pStyle w:val="ConsPlusNormal"/>
        <w:jc w:val="center"/>
      </w:pPr>
      <w:r>
        <w:rPr>
          <w:rFonts w:ascii="Times New Roman" w:hAnsi="Times New Roman" w:cs="Times New Roman"/>
          <w:b/>
          <w:sz w:val="28"/>
          <w:szCs w:val="28"/>
        </w:rPr>
        <w:t>п</w:t>
      </w:r>
      <w:r w:rsidRPr="005B6257">
        <w:rPr>
          <w:rFonts w:ascii="Times New Roman" w:hAnsi="Times New Roman" w:cs="Times New Roman"/>
          <w:b/>
          <w:sz w:val="28"/>
          <w:szCs w:val="28"/>
        </w:rPr>
        <w:t xml:space="preserve">рименяемые при расчете нормативных затрат на приобретение </w:t>
      </w:r>
      <w:r w:rsidR="00A3763C">
        <w:rPr>
          <w:rFonts w:ascii="Times New Roman" w:hAnsi="Times New Roman" w:cs="Times New Roman"/>
          <w:b/>
          <w:sz w:val="28"/>
          <w:szCs w:val="28"/>
        </w:rPr>
        <w:t>канцелярских принадлежностей</w:t>
      </w:r>
    </w:p>
    <w:p w:rsidR="0073382E" w:rsidRDefault="0073382E"/>
    <w:tbl>
      <w:tblPr>
        <w:tblW w:w="100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64"/>
        <w:gridCol w:w="3345"/>
        <w:gridCol w:w="1417"/>
        <w:gridCol w:w="2633"/>
        <w:gridCol w:w="1701"/>
      </w:tblGrid>
      <w:tr w:rsidR="0073382E" w:rsidRPr="00077E0D" w:rsidTr="00CC7469">
        <w:trPr>
          <w:tblHeader/>
          <w:jc w:val="center"/>
        </w:trPr>
        <w:tc>
          <w:tcPr>
            <w:tcW w:w="964" w:type="dxa"/>
          </w:tcPr>
          <w:p w:rsidR="0073382E" w:rsidRPr="00077E0D" w:rsidRDefault="0073382E" w:rsidP="002F2403">
            <w:pPr>
              <w:pStyle w:val="ConsPlusNormal"/>
              <w:ind w:firstLine="0"/>
              <w:jc w:val="center"/>
              <w:rPr>
                <w:rFonts w:ascii="Times New Roman" w:hAnsi="Times New Roman" w:cs="Times New Roman"/>
                <w:b/>
                <w:sz w:val="24"/>
                <w:szCs w:val="24"/>
              </w:rPr>
            </w:pPr>
            <w:r w:rsidRPr="00077E0D">
              <w:rPr>
                <w:rFonts w:ascii="Times New Roman" w:hAnsi="Times New Roman" w:cs="Times New Roman"/>
                <w:b/>
                <w:sz w:val="24"/>
                <w:szCs w:val="24"/>
              </w:rPr>
              <w:t>Номер строки</w:t>
            </w:r>
          </w:p>
        </w:tc>
        <w:tc>
          <w:tcPr>
            <w:tcW w:w="3345" w:type="dxa"/>
          </w:tcPr>
          <w:p w:rsidR="0073382E" w:rsidRPr="00077E0D" w:rsidRDefault="0073382E" w:rsidP="002F2403">
            <w:pPr>
              <w:pStyle w:val="ConsPlusNormal"/>
              <w:ind w:firstLine="0"/>
              <w:jc w:val="center"/>
              <w:rPr>
                <w:rFonts w:ascii="Times New Roman" w:hAnsi="Times New Roman" w:cs="Times New Roman"/>
                <w:b/>
                <w:sz w:val="24"/>
                <w:szCs w:val="24"/>
              </w:rPr>
            </w:pPr>
            <w:r w:rsidRPr="00077E0D">
              <w:rPr>
                <w:rFonts w:ascii="Times New Roman" w:hAnsi="Times New Roman" w:cs="Times New Roman"/>
                <w:b/>
                <w:sz w:val="24"/>
                <w:szCs w:val="24"/>
              </w:rPr>
              <w:t>Наименование товара</w:t>
            </w:r>
          </w:p>
        </w:tc>
        <w:tc>
          <w:tcPr>
            <w:tcW w:w="1417" w:type="dxa"/>
          </w:tcPr>
          <w:p w:rsidR="0073382E" w:rsidRPr="00077E0D" w:rsidRDefault="0073382E" w:rsidP="002F2403">
            <w:pPr>
              <w:pStyle w:val="ConsPlusNormal"/>
              <w:ind w:firstLine="0"/>
              <w:jc w:val="center"/>
              <w:rPr>
                <w:rFonts w:ascii="Times New Roman" w:hAnsi="Times New Roman" w:cs="Times New Roman"/>
                <w:b/>
                <w:sz w:val="24"/>
                <w:szCs w:val="24"/>
              </w:rPr>
            </w:pPr>
            <w:r w:rsidRPr="00077E0D">
              <w:rPr>
                <w:rFonts w:ascii="Times New Roman" w:hAnsi="Times New Roman" w:cs="Times New Roman"/>
                <w:b/>
                <w:sz w:val="24"/>
                <w:szCs w:val="24"/>
              </w:rPr>
              <w:t>Единица измерения</w:t>
            </w:r>
          </w:p>
        </w:tc>
        <w:tc>
          <w:tcPr>
            <w:tcW w:w="2633" w:type="dxa"/>
          </w:tcPr>
          <w:p w:rsidR="0073382E" w:rsidRPr="00077E0D" w:rsidRDefault="0073382E" w:rsidP="002F2403">
            <w:pPr>
              <w:pStyle w:val="ConsPlusNormal"/>
              <w:ind w:firstLine="0"/>
              <w:jc w:val="center"/>
              <w:rPr>
                <w:rFonts w:ascii="Times New Roman" w:hAnsi="Times New Roman" w:cs="Times New Roman"/>
                <w:b/>
                <w:sz w:val="24"/>
                <w:szCs w:val="24"/>
              </w:rPr>
            </w:pPr>
            <w:r w:rsidRPr="00077E0D">
              <w:rPr>
                <w:rFonts w:ascii="Times New Roman" w:hAnsi="Times New Roman" w:cs="Times New Roman"/>
                <w:b/>
                <w:sz w:val="24"/>
                <w:szCs w:val="24"/>
              </w:rPr>
              <w:t>Количество на 1 должностное лицо в год</w:t>
            </w:r>
            <w:r w:rsidR="00077E0D">
              <w:rPr>
                <w:rFonts w:ascii="Times New Roman" w:hAnsi="Times New Roman" w:cs="Times New Roman"/>
                <w:b/>
                <w:sz w:val="24"/>
                <w:szCs w:val="24"/>
              </w:rPr>
              <w:t xml:space="preserve"> (за исключением вспомогательного персонала)</w:t>
            </w:r>
          </w:p>
        </w:tc>
        <w:tc>
          <w:tcPr>
            <w:tcW w:w="1701" w:type="dxa"/>
          </w:tcPr>
          <w:p w:rsidR="0073382E" w:rsidRPr="00077E0D" w:rsidRDefault="0073382E" w:rsidP="002F2403">
            <w:pPr>
              <w:pStyle w:val="ConsPlusNormal"/>
              <w:ind w:firstLine="0"/>
              <w:jc w:val="center"/>
              <w:rPr>
                <w:rFonts w:ascii="Times New Roman" w:hAnsi="Times New Roman" w:cs="Times New Roman"/>
                <w:b/>
                <w:sz w:val="24"/>
                <w:szCs w:val="24"/>
              </w:rPr>
            </w:pPr>
            <w:r w:rsidRPr="00077E0D">
              <w:rPr>
                <w:rFonts w:ascii="Times New Roman" w:hAnsi="Times New Roman" w:cs="Times New Roman"/>
                <w:b/>
                <w:sz w:val="24"/>
                <w:szCs w:val="24"/>
              </w:rPr>
              <w:t>Цена за единицу (рублей)</w:t>
            </w:r>
          </w:p>
        </w:tc>
      </w:tr>
      <w:tr w:rsidR="0073382E" w:rsidRPr="00077E0D" w:rsidTr="00CC7469">
        <w:trPr>
          <w:tblHeader/>
          <w:jc w:val="center"/>
        </w:trPr>
        <w:tc>
          <w:tcPr>
            <w:tcW w:w="964" w:type="dxa"/>
          </w:tcPr>
          <w:p w:rsidR="0073382E" w:rsidRPr="00077E0D" w:rsidRDefault="0073382E" w:rsidP="002F2403">
            <w:pPr>
              <w:pStyle w:val="ConsPlusNormal"/>
              <w:ind w:firstLine="0"/>
              <w:jc w:val="center"/>
              <w:rPr>
                <w:rFonts w:ascii="Times New Roman" w:hAnsi="Times New Roman" w:cs="Times New Roman"/>
                <w:b/>
                <w:sz w:val="24"/>
                <w:szCs w:val="24"/>
              </w:rPr>
            </w:pPr>
            <w:r w:rsidRPr="00077E0D">
              <w:rPr>
                <w:rFonts w:ascii="Times New Roman" w:hAnsi="Times New Roman" w:cs="Times New Roman"/>
                <w:b/>
                <w:sz w:val="24"/>
                <w:szCs w:val="24"/>
              </w:rPr>
              <w:t>1</w:t>
            </w:r>
          </w:p>
        </w:tc>
        <w:tc>
          <w:tcPr>
            <w:tcW w:w="3345" w:type="dxa"/>
          </w:tcPr>
          <w:p w:rsidR="0073382E" w:rsidRPr="00077E0D" w:rsidRDefault="0073382E" w:rsidP="002F2403">
            <w:pPr>
              <w:pStyle w:val="ConsPlusNormal"/>
              <w:ind w:firstLine="0"/>
              <w:jc w:val="center"/>
              <w:rPr>
                <w:rFonts w:ascii="Times New Roman" w:hAnsi="Times New Roman" w:cs="Times New Roman"/>
                <w:b/>
                <w:sz w:val="24"/>
                <w:szCs w:val="24"/>
              </w:rPr>
            </w:pPr>
            <w:r w:rsidRPr="00077E0D">
              <w:rPr>
                <w:rFonts w:ascii="Times New Roman" w:hAnsi="Times New Roman" w:cs="Times New Roman"/>
                <w:b/>
                <w:sz w:val="24"/>
                <w:szCs w:val="24"/>
              </w:rPr>
              <w:t>2</w:t>
            </w:r>
          </w:p>
        </w:tc>
        <w:tc>
          <w:tcPr>
            <w:tcW w:w="1417" w:type="dxa"/>
          </w:tcPr>
          <w:p w:rsidR="0073382E" w:rsidRPr="00077E0D" w:rsidRDefault="0073382E" w:rsidP="002F2403">
            <w:pPr>
              <w:pStyle w:val="ConsPlusNormal"/>
              <w:ind w:firstLine="0"/>
              <w:jc w:val="center"/>
              <w:rPr>
                <w:rFonts w:ascii="Times New Roman" w:hAnsi="Times New Roman" w:cs="Times New Roman"/>
                <w:b/>
                <w:sz w:val="24"/>
                <w:szCs w:val="24"/>
              </w:rPr>
            </w:pPr>
            <w:r w:rsidRPr="00077E0D">
              <w:rPr>
                <w:rFonts w:ascii="Times New Roman" w:hAnsi="Times New Roman" w:cs="Times New Roman"/>
                <w:b/>
                <w:sz w:val="24"/>
                <w:szCs w:val="24"/>
              </w:rPr>
              <w:t>3</w:t>
            </w:r>
          </w:p>
        </w:tc>
        <w:tc>
          <w:tcPr>
            <w:tcW w:w="2633" w:type="dxa"/>
          </w:tcPr>
          <w:p w:rsidR="0073382E" w:rsidRPr="00077E0D" w:rsidRDefault="0073382E" w:rsidP="002F2403">
            <w:pPr>
              <w:pStyle w:val="ConsPlusNormal"/>
              <w:ind w:firstLine="0"/>
              <w:jc w:val="center"/>
              <w:rPr>
                <w:rFonts w:ascii="Times New Roman" w:hAnsi="Times New Roman" w:cs="Times New Roman"/>
                <w:b/>
                <w:sz w:val="24"/>
                <w:szCs w:val="24"/>
              </w:rPr>
            </w:pPr>
            <w:r w:rsidRPr="00077E0D">
              <w:rPr>
                <w:rFonts w:ascii="Times New Roman" w:hAnsi="Times New Roman" w:cs="Times New Roman"/>
                <w:b/>
                <w:sz w:val="24"/>
                <w:szCs w:val="24"/>
              </w:rPr>
              <w:t>4</w:t>
            </w:r>
          </w:p>
        </w:tc>
        <w:tc>
          <w:tcPr>
            <w:tcW w:w="1701" w:type="dxa"/>
          </w:tcPr>
          <w:p w:rsidR="0073382E" w:rsidRPr="00077E0D" w:rsidRDefault="0073382E" w:rsidP="002F2403">
            <w:pPr>
              <w:pStyle w:val="ConsPlusNormal"/>
              <w:ind w:firstLine="0"/>
              <w:jc w:val="center"/>
              <w:rPr>
                <w:rFonts w:ascii="Times New Roman" w:hAnsi="Times New Roman" w:cs="Times New Roman"/>
                <w:b/>
                <w:sz w:val="24"/>
                <w:szCs w:val="24"/>
              </w:rPr>
            </w:pPr>
            <w:r w:rsidRPr="00077E0D">
              <w:rPr>
                <w:rFonts w:ascii="Times New Roman" w:hAnsi="Times New Roman" w:cs="Times New Roman"/>
                <w:b/>
                <w:sz w:val="24"/>
                <w:szCs w:val="24"/>
              </w:rPr>
              <w:t>5</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1.</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Антистеплер</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штук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1</w:t>
            </w:r>
          </w:p>
        </w:tc>
        <w:tc>
          <w:tcPr>
            <w:tcW w:w="1701"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не более 1</w:t>
            </w:r>
            <w:r w:rsidR="0035622D">
              <w:rPr>
                <w:rFonts w:ascii="Times New Roman" w:hAnsi="Times New Roman" w:cs="Times New Roman"/>
                <w:sz w:val="24"/>
                <w:szCs w:val="24"/>
              </w:rPr>
              <w:t>50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2.</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Алфавитная книга</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штук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1</w:t>
            </w:r>
          </w:p>
        </w:tc>
        <w:tc>
          <w:tcPr>
            <w:tcW w:w="1701" w:type="dxa"/>
          </w:tcPr>
          <w:p w:rsidR="0073382E" w:rsidRPr="00077E0D" w:rsidRDefault="0035622D"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не более 300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3.</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Блокнот A5, 60 листов, размер 145 x 205 мм</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штук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4</w:t>
            </w:r>
          </w:p>
        </w:tc>
        <w:tc>
          <w:tcPr>
            <w:tcW w:w="1701"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не более 1</w:t>
            </w:r>
            <w:r w:rsidR="0035622D">
              <w:rPr>
                <w:rFonts w:ascii="Times New Roman" w:hAnsi="Times New Roman" w:cs="Times New Roman"/>
                <w:sz w:val="24"/>
                <w:szCs w:val="24"/>
              </w:rPr>
              <w:t>00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4.</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Бумага A4</w:t>
            </w:r>
          </w:p>
        </w:tc>
        <w:tc>
          <w:tcPr>
            <w:tcW w:w="1417" w:type="dxa"/>
          </w:tcPr>
          <w:p w:rsidR="0073382E" w:rsidRPr="00077E0D" w:rsidRDefault="0002347D"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пачка</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20</w:t>
            </w:r>
          </w:p>
        </w:tc>
        <w:tc>
          <w:tcPr>
            <w:tcW w:w="1701"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не более 3</w:t>
            </w:r>
            <w:r w:rsidR="0035622D">
              <w:rPr>
                <w:rFonts w:ascii="Times New Roman" w:hAnsi="Times New Roman" w:cs="Times New Roman"/>
                <w:sz w:val="24"/>
                <w:szCs w:val="24"/>
              </w:rPr>
              <w:t>5</w:t>
            </w:r>
            <w:r w:rsidRPr="00077E0D">
              <w:rPr>
                <w:rFonts w:ascii="Times New Roman" w:hAnsi="Times New Roman" w:cs="Times New Roman"/>
                <w:sz w:val="24"/>
                <w:szCs w:val="24"/>
              </w:rPr>
              <w:t>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5.</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Бумага A3</w:t>
            </w:r>
          </w:p>
        </w:tc>
        <w:tc>
          <w:tcPr>
            <w:tcW w:w="1417" w:type="dxa"/>
          </w:tcPr>
          <w:p w:rsidR="0073382E" w:rsidRPr="00077E0D" w:rsidRDefault="0002347D"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пачка</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1</w:t>
            </w:r>
          </w:p>
        </w:tc>
        <w:tc>
          <w:tcPr>
            <w:tcW w:w="1701"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не более 5</w:t>
            </w:r>
            <w:r w:rsidR="0035622D">
              <w:rPr>
                <w:rFonts w:ascii="Times New Roman" w:hAnsi="Times New Roman" w:cs="Times New Roman"/>
                <w:sz w:val="24"/>
                <w:szCs w:val="24"/>
              </w:rPr>
              <w:t>0</w:t>
            </w:r>
            <w:r w:rsidRPr="00077E0D">
              <w:rPr>
                <w:rFonts w:ascii="Times New Roman" w:hAnsi="Times New Roman" w:cs="Times New Roman"/>
                <w:sz w:val="24"/>
                <w:szCs w:val="24"/>
              </w:rPr>
              <w:t>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6.</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Блок бумаги для записей (в упаковке 100 листов)</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штук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3</w:t>
            </w:r>
          </w:p>
        </w:tc>
        <w:tc>
          <w:tcPr>
            <w:tcW w:w="1701"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 xml:space="preserve">не более </w:t>
            </w:r>
            <w:r w:rsidR="0035622D">
              <w:rPr>
                <w:rFonts w:ascii="Times New Roman" w:hAnsi="Times New Roman" w:cs="Times New Roman"/>
                <w:sz w:val="24"/>
                <w:szCs w:val="24"/>
              </w:rPr>
              <w:t>150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7.</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Блок бумаги для записей (в упаковке 100 листов) самоклеящийся</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штук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3</w:t>
            </w:r>
          </w:p>
        </w:tc>
        <w:tc>
          <w:tcPr>
            <w:tcW w:w="1701"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не более 1</w:t>
            </w:r>
            <w:r w:rsidR="0035622D">
              <w:rPr>
                <w:rFonts w:ascii="Times New Roman" w:hAnsi="Times New Roman" w:cs="Times New Roman"/>
                <w:sz w:val="24"/>
                <w:szCs w:val="24"/>
              </w:rPr>
              <w:t>00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8.</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Грифели для механического карандаша (12 штук в упаковке)</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штук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1</w:t>
            </w:r>
          </w:p>
        </w:tc>
        <w:tc>
          <w:tcPr>
            <w:tcW w:w="1701"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не более 7</w:t>
            </w:r>
            <w:r w:rsidR="0035622D">
              <w:rPr>
                <w:rFonts w:ascii="Times New Roman" w:hAnsi="Times New Roman" w:cs="Times New Roman"/>
                <w:sz w:val="24"/>
                <w:szCs w:val="24"/>
              </w:rPr>
              <w:t>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9.</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Дырокол (на отдел)</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штук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1</w:t>
            </w:r>
          </w:p>
        </w:tc>
        <w:tc>
          <w:tcPr>
            <w:tcW w:w="1701" w:type="dxa"/>
          </w:tcPr>
          <w:p w:rsidR="0073382E" w:rsidRPr="00077E0D" w:rsidRDefault="0035622D"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не более 500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10.</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Ежедневник</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штук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1</w:t>
            </w:r>
          </w:p>
        </w:tc>
        <w:tc>
          <w:tcPr>
            <w:tcW w:w="1701"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 xml:space="preserve">не более </w:t>
            </w:r>
            <w:r w:rsidR="0035622D">
              <w:rPr>
                <w:rFonts w:ascii="Times New Roman" w:hAnsi="Times New Roman" w:cs="Times New Roman"/>
                <w:sz w:val="24"/>
                <w:szCs w:val="24"/>
              </w:rPr>
              <w:t>600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11.</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Закладки для документов (125 листов в упаковке)</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упаковок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3</w:t>
            </w:r>
          </w:p>
        </w:tc>
        <w:tc>
          <w:tcPr>
            <w:tcW w:w="1701" w:type="dxa"/>
          </w:tcPr>
          <w:p w:rsidR="0073382E" w:rsidRPr="00077E0D" w:rsidRDefault="0035622D"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не более 150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12.</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Зажим для бумаг (12 штук в упаковке)</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упаковок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5</w:t>
            </w:r>
          </w:p>
        </w:tc>
        <w:tc>
          <w:tcPr>
            <w:tcW w:w="1701"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не более 2</w:t>
            </w:r>
            <w:r w:rsidR="0035622D">
              <w:rPr>
                <w:rFonts w:ascii="Times New Roman" w:hAnsi="Times New Roman" w:cs="Times New Roman"/>
                <w:sz w:val="24"/>
                <w:szCs w:val="24"/>
              </w:rPr>
              <w:t>00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13.</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Карандаш</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штук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4</w:t>
            </w:r>
          </w:p>
        </w:tc>
        <w:tc>
          <w:tcPr>
            <w:tcW w:w="1701"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не более 3</w:t>
            </w:r>
            <w:r w:rsidR="0035622D">
              <w:rPr>
                <w:rFonts w:ascii="Times New Roman" w:hAnsi="Times New Roman" w:cs="Times New Roman"/>
                <w:sz w:val="24"/>
                <w:szCs w:val="24"/>
              </w:rPr>
              <w:t>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14.</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Карандаш механический</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штук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1</w:t>
            </w:r>
          </w:p>
        </w:tc>
        <w:tc>
          <w:tcPr>
            <w:tcW w:w="1701" w:type="dxa"/>
          </w:tcPr>
          <w:p w:rsidR="0073382E" w:rsidRPr="00077E0D" w:rsidRDefault="0035622D"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не более 50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15.</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Корректирующий роллер</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штук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1</w:t>
            </w:r>
          </w:p>
        </w:tc>
        <w:tc>
          <w:tcPr>
            <w:tcW w:w="1701"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не более 1</w:t>
            </w:r>
            <w:r w:rsidR="0035622D">
              <w:rPr>
                <w:rFonts w:ascii="Times New Roman" w:hAnsi="Times New Roman" w:cs="Times New Roman"/>
                <w:sz w:val="24"/>
                <w:szCs w:val="24"/>
              </w:rPr>
              <w:t>50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lastRenderedPageBreak/>
              <w:t>16.</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Конверты</w:t>
            </w:r>
            <w:r w:rsidR="0035622D">
              <w:rPr>
                <w:rFonts w:ascii="Times New Roman" w:hAnsi="Times New Roman" w:cs="Times New Roman"/>
                <w:sz w:val="24"/>
                <w:szCs w:val="24"/>
              </w:rPr>
              <w:t xml:space="preserve"> (без литера)</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штук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70</w:t>
            </w:r>
          </w:p>
        </w:tc>
        <w:tc>
          <w:tcPr>
            <w:tcW w:w="1701"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 xml:space="preserve">не более </w:t>
            </w:r>
            <w:r w:rsidR="0035622D">
              <w:rPr>
                <w:rFonts w:ascii="Times New Roman" w:hAnsi="Times New Roman" w:cs="Times New Roman"/>
                <w:sz w:val="24"/>
                <w:szCs w:val="24"/>
              </w:rPr>
              <w:t>30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17.</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Корректирующая жидкость</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штук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1</w:t>
            </w:r>
          </w:p>
        </w:tc>
        <w:tc>
          <w:tcPr>
            <w:tcW w:w="1701"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не более 100</w:t>
            </w:r>
          </w:p>
        </w:tc>
      </w:tr>
      <w:tr w:rsidR="0073382E" w:rsidRPr="00077E0D" w:rsidTr="00CC7469">
        <w:trPr>
          <w:jc w:val="center"/>
        </w:trPr>
        <w:tc>
          <w:tcPr>
            <w:tcW w:w="964" w:type="dxa"/>
          </w:tcPr>
          <w:p w:rsidR="0073382E" w:rsidRPr="00077E0D" w:rsidRDefault="0035622D"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1</w:t>
            </w:r>
            <w:r w:rsidR="0073382E" w:rsidRPr="00077E0D">
              <w:rPr>
                <w:rFonts w:ascii="Times New Roman" w:hAnsi="Times New Roman" w:cs="Times New Roman"/>
                <w:sz w:val="24"/>
                <w:szCs w:val="24"/>
              </w:rPr>
              <w:t>8.</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Книга учета</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штук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1</w:t>
            </w:r>
          </w:p>
        </w:tc>
        <w:tc>
          <w:tcPr>
            <w:tcW w:w="1701"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 xml:space="preserve">не более </w:t>
            </w:r>
            <w:r w:rsidR="0035622D">
              <w:rPr>
                <w:rFonts w:ascii="Times New Roman" w:hAnsi="Times New Roman" w:cs="Times New Roman"/>
                <w:sz w:val="24"/>
                <w:szCs w:val="24"/>
              </w:rPr>
              <w:t>200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19.</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Клей для бумаги</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штук</w:t>
            </w:r>
          </w:p>
        </w:tc>
        <w:tc>
          <w:tcPr>
            <w:tcW w:w="2633" w:type="dxa"/>
          </w:tcPr>
          <w:p w:rsidR="0073382E" w:rsidRPr="00077E0D" w:rsidRDefault="0035622D"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2</w:t>
            </w:r>
          </w:p>
        </w:tc>
        <w:tc>
          <w:tcPr>
            <w:tcW w:w="1701"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не более 100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20.</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Клейкая лента (скотч)</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штук</w:t>
            </w:r>
          </w:p>
        </w:tc>
        <w:tc>
          <w:tcPr>
            <w:tcW w:w="2633" w:type="dxa"/>
          </w:tcPr>
          <w:p w:rsidR="0073382E" w:rsidRPr="00077E0D" w:rsidRDefault="0035622D"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2</w:t>
            </w:r>
          </w:p>
        </w:tc>
        <w:tc>
          <w:tcPr>
            <w:tcW w:w="1701"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не более 1</w:t>
            </w:r>
            <w:r w:rsidR="0035622D">
              <w:rPr>
                <w:rFonts w:ascii="Times New Roman" w:hAnsi="Times New Roman" w:cs="Times New Roman"/>
                <w:sz w:val="24"/>
                <w:szCs w:val="24"/>
              </w:rPr>
              <w:t>50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21.</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Кнопки силовые (50 штук в упаковке)</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упаковок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1</w:t>
            </w:r>
          </w:p>
        </w:tc>
        <w:tc>
          <w:tcPr>
            <w:tcW w:w="1701" w:type="dxa"/>
          </w:tcPr>
          <w:p w:rsidR="0073382E" w:rsidRPr="00077E0D" w:rsidRDefault="0035622D"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не более 100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22.</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Ластик</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штук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1</w:t>
            </w:r>
          </w:p>
        </w:tc>
        <w:tc>
          <w:tcPr>
            <w:tcW w:w="1701" w:type="dxa"/>
          </w:tcPr>
          <w:p w:rsidR="0073382E" w:rsidRPr="00077E0D" w:rsidRDefault="0035622D"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не более 50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23.</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Линейка</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штук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1</w:t>
            </w:r>
          </w:p>
        </w:tc>
        <w:tc>
          <w:tcPr>
            <w:tcW w:w="1701" w:type="dxa"/>
          </w:tcPr>
          <w:p w:rsidR="0073382E" w:rsidRPr="00077E0D" w:rsidRDefault="0035622D"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не более 50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24.</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Маркер для выделения текста</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штук</w:t>
            </w:r>
          </w:p>
        </w:tc>
        <w:tc>
          <w:tcPr>
            <w:tcW w:w="2633" w:type="dxa"/>
          </w:tcPr>
          <w:p w:rsidR="0073382E" w:rsidRPr="00077E0D" w:rsidRDefault="0035622D"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5</w:t>
            </w:r>
          </w:p>
        </w:tc>
        <w:tc>
          <w:tcPr>
            <w:tcW w:w="1701" w:type="dxa"/>
          </w:tcPr>
          <w:p w:rsidR="0073382E" w:rsidRPr="00077E0D" w:rsidRDefault="0035622D"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не более 100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25.</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Накопитель (лоток)</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штук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1</w:t>
            </w:r>
          </w:p>
        </w:tc>
        <w:tc>
          <w:tcPr>
            <w:tcW w:w="1701" w:type="dxa"/>
          </w:tcPr>
          <w:p w:rsidR="0073382E" w:rsidRPr="00077E0D" w:rsidRDefault="0035622D"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не более 500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26.</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Нож канцелярский</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штук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1</w:t>
            </w:r>
          </w:p>
        </w:tc>
        <w:tc>
          <w:tcPr>
            <w:tcW w:w="1701"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не более 10</w:t>
            </w:r>
            <w:r w:rsidR="0035622D">
              <w:rPr>
                <w:rFonts w:ascii="Times New Roman" w:hAnsi="Times New Roman" w:cs="Times New Roman"/>
                <w:sz w:val="24"/>
                <w:szCs w:val="24"/>
              </w:rPr>
              <w:t>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27.</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Ножницы</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штук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1</w:t>
            </w:r>
          </w:p>
        </w:tc>
        <w:tc>
          <w:tcPr>
            <w:tcW w:w="1701" w:type="dxa"/>
          </w:tcPr>
          <w:p w:rsidR="0073382E" w:rsidRPr="00077E0D" w:rsidRDefault="0035622D"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не более 15</w:t>
            </w:r>
            <w:r w:rsidR="0073382E" w:rsidRPr="00077E0D">
              <w:rPr>
                <w:rFonts w:ascii="Times New Roman" w:hAnsi="Times New Roman" w:cs="Times New Roman"/>
                <w:sz w:val="24"/>
                <w:szCs w:val="24"/>
              </w:rPr>
              <w:t>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28.</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Обложка для переплета (100 штук в упаковке)</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упаковок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1</w:t>
            </w:r>
          </w:p>
        </w:tc>
        <w:tc>
          <w:tcPr>
            <w:tcW w:w="1701" w:type="dxa"/>
          </w:tcPr>
          <w:p w:rsidR="0073382E" w:rsidRPr="00077E0D" w:rsidRDefault="0035622D"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не более 2000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29.</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Папка-вкладыш (файл) с перфорацией (100 штук в упаковке)</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упаковок</w:t>
            </w:r>
          </w:p>
        </w:tc>
        <w:tc>
          <w:tcPr>
            <w:tcW w:w="2633" w:type="dxa"/>
          </w:tcPr>
          <w:p w:rsidR="0073382E" w:rsidRPr="00077E0D" w:rsidRDefault="0035622D"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3</w:t>
            </w:r>
          </w:p>
        </w:tc>
        <w:tc>
          <w:tcPr>
            <w:tcW w:w="1701"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 xml:space="preserve">не более </w:t>
            </w:r>
            <w:r w:rsidR="0035622D">
              <w:rPr>
                <w:rFonts w:ascii="Times New Roman" w:hAnsi="Times New Roman" w:cs="Times New Roman"/>
                <w:sz w:val="24"/>
                <w:szCs w:val="24"/>
              </w:rPr>
              <w:t>400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30.</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Папка-конверт на молнии</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штук</w:t>
            </w:r>
          </w:p>
        </w:tc>
        <w:tc>
          <w:tcPr>
            <w:tcW w:w="2633" w:type="dxa"/>
          </w:tcPr>
          <w:p w:rsidR="0073382E" w:rsidRPr="00077E0D" w:rsidRDefault="0035622D"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5</w:t>
            </w:r>
          </w:p>
        </w:tc>
        <w:tc>
          <w:tcPr>
            <w:tcW w:w="1701"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 xml:space="preserve">не более </w:t>
            </w:r>
            <w:r w:rsidR="0035622D">
              <w:rPr>
                <w:rFonts w:ascii="Times New Roman" w:hAnsi="Times New Roman" w:cs="Times New Roman"/>
                <w:sz w:val="24"/>
                <w:szCs w:val="24"/>
              </w:rPr>
              <w:t>50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31.</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Папка архивная</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штук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5</w:t>
            </w:r>
          </w:p>
        </w:tc>
        <w:tc>
          <w:tcPr>
            <w:tcW w:w="1701"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 xml:space="preserve">не более </w:t>
            </w:r>
            <w:r w:rsidR="0035622D">
              <w:rPr>
                <w:rFonts w:ascii="Times New Roman" w:hAnsi="Times New Roman" w:cs="Times New Roman"/>
                <w:sz w:val="24"/>
                <w:szCs w:val="24"/>
              </w:rPr>
              <w:t>500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32.</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Папка на кнопке</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штук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5</w:t>
            </w:r>
          </w:p>
        </w:tc>
        <w:tc>
          <w:tcPr>
            <w:tcW w:w="1701"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 xml:space="preserve">не более </w:t>
            </w:r>
            <w:r w:rsidR="0035622D">
              <w:rPr>
                <w:rFonts w:ascii="Times New Roman" w:hAnsi="Times New Roman" w:cs="Times New Roman"/>
                <w:sz w:val="24"/>
                <w:szCs w:val="24"/>
              </w:rPr>
              <w:t>100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33.</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Папка с файлами</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штук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10</w:t>
            </w:r>
          </w:p>
        </w:tc>
        <w:tc>
          <w:tcPr>
            <w:tcW w:w="1701"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не более 2</w:t>
            </w:r>
            <w:r w:rsidR="0035622D">
              <w:rPr>
                <w:rFonts w:ascii="Times New Roman" w:hAnsi="Times New Roman" w:cs="Times New Roman"/>
                <w:sz w:val="24"/>
                <w:szCs w:val="24"/>
              </w:rPr>
              <w:t>00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34.</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Папка-скоросшиватель</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штук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10</w:t>
            </w:r>
          </w:p>
        </w:tc>
        <w:tc>
          <w:tcPr>
            <w:tcW w:w="1701"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 xml:space="preserve">не более </w:t>
            </w:r>
            <w:r w:rsidR="0035622D">
              <w:rPr>
                <w:rFonts w:ascii="Times New Roman" w:hAnsi="Times New Roman" w:cs="Times New Roman"/>
                <w:sz w:val="24"/>
                <w:szCs w:val="24"/>
              </w:rPr>
              <w:t>100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35.</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Папка регистратор</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штук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5</w:t>
            </w:r>
          </w:p>
        </w:tc>
        <w:tc>
          <w:tcPr>
            <w:tcW w:w="1701"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 xml:space="preserve">не более </w:t>
            </w:r>
            <w:r w:rsidR="0035622D">
              <w:rPr>
                <w:rFonts w:ascii="Times New Roman" w:hAnsi="Times New Roman" w:cs="Times New Roman"/>
                <w:sz w:val="24"/>
                <w:szCs w:val="24"/>
              </w:rPr>
              <w:t>300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36.</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Папка для бумаг "Дело"</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штук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5</w:t>
            </w:r>
          </w:p>
        </w:tc>
        <w:tc>
          <w:tcPr>
            <w:tcW w:w="1701" w:type="dxa"/>
          </w:tcPr>
          <w:p w:rsidR="0073382E" w:rsidRPr="00077E0D" w:rsidRDefault="0035622D"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не более 50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37.</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Папка-уголок</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штук</w:t>
            </w:r>
          </w:p>
        </w:tc>
        <w:tc>
          <w:tcPr>
            <w:tcW w:w="2633" w:type="dxa"/>
          </w:tcPr>
          <w:p w:rsidR="0073382E" w:rsidRPr="00077E0D" w:rsidRDefault="0035622D"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5</w:t>
            </w:r>
          </w:p>
        </w:tc>
        <w:tc>
          <w:tcPr>
            <w:tcW w:w="1701"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не более 35</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38.</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Планинг</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штук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1</w:t>
            </w:r>
          </w:p>
        </w:tc>
        <w:tc>
          <w:tcPr>
            <w:tcW w:w="1701"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не более 5</w:t>
            </w:r>
            <w:r w:rsidR="005D7ECF">
              <w:rPr>
                <w:rFonts w:ascii="Times New Roman" w:hAnsi="Times New Roman" w:cs="Times New Roman"/>
                <w:sz w:val="24"/>
                <w:szCs w:val="24"/>
              </w:rPr>
              <w:t>00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39.</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 xml:space="preserve">Подушка для увлажнения </w:t>
            </w:r>
            <w:r w:rsidRPr="00077E0D">
              <w:rPr>
                <w:rFonts w:ascii="Times New Roman" w:hAnsi="Times New Roman" w:cs="Times New Roman"/>
                <w:sz w:val="24"/>
                <w:szCs w:val="24"/>
              </w:rPr>
              <w:lastRenderedPageBreak/>
              <w:t>пальцев</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lastRenderedPageBreak/>
              <w:t>штук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1</w:t>
            </w:r>
          </w:p>
        </w:tc>
        <w:tc>
          <w:tcPr>
            <w:tcW w:w="1701" w:type="dxa"/>
          </w:tcPr>
          <w:p w:rsidR="0073382E" w:rsidRPr="00077E0D" w:rsidRDefault="005D7ECF"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не более 150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lastRenderedPageBreak/>
              <w:t>40.</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Пружина для переплетных машин (50 штук в упаковке)</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упаковок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1</w:t>
            </w:r>
          </w:p>
        </w:tc>
        <w:tc>
          <w:tcPr>
            <w:tcW w:w="1701" w:type="dxa"/>
          </w:tcPr>
          <w:p w:rsidR="0073382E" w:rsidRPr="00077E0D" w:rsidRDefault="005D7ECF"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не более 3000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41.</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Покрытие настольное, пластиковое</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штук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1</w:t>
            </w:r>
          </w:p>
        </w:tc>
        <w:tc>
          <w:tcPr>
            <w:tcW w:w="1701" w:type="dxa"/>
          </w:tcPr>
          <w:p w:rsidR="0073382E" w:rsidRPr="00077E0D" w:rsidRDefault="005D7ECF"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не более 1000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42.</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Разделители пластиковые (20 листов в упаковке)</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упаковок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1</w:t>
            </w:r>
          </w:p>
        </w:tc>
        <w:tc>
          <w:tcPr>
            <w:tcW w:w="1701" w:type="dxa"/>
          </w:tcPr>
          <w:p w:rsidR="0073382E" w:rsidRPr="00077E0D" w:rsidRDefault="005D7ECF"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не более 300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43.</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Разбавитель для корректирующей жидкости</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штук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1</w:t>
            </w:r>
          </w:p>
        </w:tc>
        <w:tc>
          <w:tcPr>
            <w:tcW w:w="1701"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н</w:t>
            </w:r>
            <w:r w:rsidR="005D7ECF">
              <w:rPr>
                <w:rFonts w:ascii="Times New Roman" w:hAnsi="Times New Roman" w:cs="Times New Roman"/>
                <w:sz w:val="24"/>
                <w:szCs w:val="24"/>
              </w:rPr>
              <w:t>е более 100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44.</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Ручка шариковая</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штук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6</w:t>
            </w:r>
          </w:p>
        </w:tc>
        <w:tc>
          <w:tcPr>
            <w:tcW w:w="1701"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 xml:space="preserve">не более </w:t>
            </w:r>
            <w:r w:rsidR="005D7ECF">
              <w:rPr>
                <w:rFonts w:ascii="Times New Roman" w:hAnsi="Times New Roman" w:cs="Times New Roman"/>
                <w:sz w:val="24"/>
                <w:szCs w:val="24"/>
              </w:rPr>
              <w:t>100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45.</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Ручка гелевая</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штук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2</w:t>
            </w:r>
          </w:p>
        </w:tc>
        <w:tc>
          <w:tcPr>
            <w:tcW w:w="1701"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не более 15</w:t>
            </w:r>
            <w:r w:rsidR="005D7ECF">
              <w:rPr>
                <w:rFonts w:ascii="Times New Roman" w:hAnsi="Times New Roman" w:cs="Times New Roman"/>
                <w:sz w:val="24"/>
                <w:szCs w:val="24"/>
              </w:rPr>
              <w:t>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4</w:t>
            </w:r>
            <w:r w:rsidR="005D7ECF">
              <w:rPr>
                <w:rFonts w:ascii="Times New Roman" w:hAnsi="Times New Roman" w:cs="Times New Roman"/>
                <w:sz w:val="24"/>
                <w:szCs w:val="24"/>
              </w:rPr>
              <w:t>6</w:t>
            </w:r>
            <w:r w:rsidRPr="00077E0D">
              <w:rPr>
                <w:rFonts w:ascii="Times New Roman" w:hAnsi="Times New Roman" w:cs="Times New Roman"/>
                <w:sz w:val="24"/>
                <w:szCs w:val="24"/>
              </w:rPr>
              <w:t>.</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Салфетки чистящие для пластика (100 штук в упаковке)</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упаковок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1</w:t>
            </w:r>
          </w:p>
        </w:tc>
        <w:tc>
          <w:tcPr>
            <w:tcW w:w="1701"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не более 2</w:t>
            </w:r>
            <w:r w:rsidR="005D7ECF">
              <w:rPr>
                <w:rFonts w:ascii="Times New Roman" w:hAnsi="Times New Roman" w:cs="Times New Roman"/>
                <w:sz w:val="24"/>
                <w:szCs w:val="24"/>
              </w:rPr>
              <w:t>00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4</w:t>
            </w:r>
            <w:r w:rsidR="005D7ECF">
              <w:rPr>
                <w:rFonts w:ascii="Times New Roman" w:hAnsi="Times New Roman" w:cs="Times New Roman"/>
                <w:sz w:val="24"/>
                <w:szCs w:val="24"/>
              </w:rPr>
              <w:t>7</w:t>
            </w:r>
            <w:r w:rsidRPr="00077E0D">
              <w:rPr>
                <w:rFonts w:ascii="Times New Roman" w:hAnsi="Times New Roman" w:cs="Times New Roman"/>
                <w:sz w:val="24"/>
                <w:szCs w:val="24"/>
              </w:rPr>
              <w:t>.</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Скобы для степлера (1000 штук в упаковке)</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упаковок</w:t>
            </w:r>
          </w:p>
        </w:tc>
        <w:tc>
          <w:tcPr>
            <w:tcW w:w="2633" w:type="dxa"/>
          </w:tcPr>
          <w:p w:rsidR="0073382E" w:rsidRPr="00077E0D" w:rsidRDefault="005D7ECF"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10</w:t>
            </w:r>
          </w:p>
        </w:tc>
        <w:tc>
          <w:tcPr>
            <w:tcW w:w="1701"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 xml:space="preserve">не более </w:t>
            </w:r>
            <w:r w:rsidR="005D7ECF">
              <w:rPr>
                <w:rFonts w:ascii="Times New Roman" w:hAnsi="Times New Roman" w:cs="Times New Roman"/>
                <w:sz w:val="24"/>
                <w:szCs w:val="24"/>
              </w:rPr>
              <w:t>100</w:t>
            </w:r>
          </w:p>
        </w:tc>
      </w:tr>
      <w:tr w:rsidR="0073382E" w:rsidRPr="00077E0D" w:rsidTr="00CC7469">
        <w:trPr>
          <w:jc w:val="center"/>
        </w:trPr>
        <w:tc>
          <w:tcPr>
            <w:tcW w:w="964" w:type="dxa"/>
          </w:tcPr>
          <w:p w:rsidR="0073382E" w:rsidRPr="00077E0D" w:rsidRDefault="005D7ECF"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48</w:t>
            </w:r>
            <w:r w:rsidR="0073382E" w:rsidRPr="00077E0D">
              <w:rPr>
                <w:rFonts w:ascii="Times New Roman" w:hAnsi="Times New Roman" w:cs="Times New Roman"/>
                <w:sz w:val="24"/>
                <w:szCs w:val="24"/>
              </w:rPr>
              <w:t>.</w:t>
            </w:r>
          </w:p>
        </w:tc>
        <w:tc>
          <w:tcPr>
            <w:tcW w:w="3345" w:type="dxa"/>
          </w:tcPr>
          <w:p w:rsidR="0073382E" w:rsidRPr="00077E0D" w:rsidRDefault="005D7ECF"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Степлер</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штук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1</w:t>
            </w:r>
          </w:p>
        </w:tc>
        <w:tc>
          <w:tcPr>
            <w:tcW w:w="1701" w:type="dxa"/>
          </w:tcPr>
          <w:p w:rsidR="0073382E" w:rsidRPr="00077E0D" w:rsidRDefault="005D7ECF"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не более 300</w:t>
            </w:r>
          </w:p>
        </w:tc>
      </w:tr>
      <w:tr w:rsidR="0073382E" w:rsidRPr="00077E0D" w:rsidTr="00CC7469">
        <w:trPr>
          <w:jc w:val="center"/>
        </w:trPr>
        <w:tc>
          <w:tcPr>
            <w:tcW w:w="964" w:type="dxa"/>
          </w:tcPr>
          <w:p w:rsidR="0073382E" w:rsidRPr="00077E0D" w:rsidRDefault="005D7ECF"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49</w:t>
            </w:r>
            <w:r w:rsidR="0073382E" w:rsidRPr="00077E0D">
              <w:rPr>
                <w:rFonts w:ascii="Times New Roman" w:hAnsi="Times New Roman" w:cs="Times New Roman"/>
                <w:sz w:val="24"/>
                <w:szCs w:val="24"/>
              </w:rPr>
              <w:t>.</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Скрепка канцелярская (50 штук в упаковке)</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упаковок</w:t>
            </w:r>
          </w:p>
        </w:tc>
        <w:tc>
          <w:tcPr>
            <w:tcW w:w="2633" w:type="dxa"/>
          </w:tcPr>
          <w:p w:rsidR="0073382E" w:rsidRPr="00077E0D" w:rsidRDefault="005D7ECF"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3</w:t>
            </w:r>
          </w:p>
        </w:tc>
        <w:tc>
          <w:tcPr>
            <w:tcW w:w="1701" w:type="dxa"/>
          </w:tcPr>
          <w:p w:rsidR="0073382E" w:rsidRPr="00077E0D" w:rsidRDefault="005D7ECF"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не более 100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5</w:t>
            </w:r>
            <w:r w:rsidR="005D7ECF">
              <w:rPr>
                <w:rFonts w:ascii="Times New Roman" w:hAnsi="Times New Roman" w:cs="Times New Roman"/>
                <w:sz w:val="24"/>
                <w:szCs w:val="24"/>
              </w:rPr>
              <w:t>0</w:t>
            </w:r>
            <w:r w:rsidRPr="00077E0D">
              <w:rPr>
                <w:rFonts w:ascii="Times New Roman" w:hAnsi="Times New Roman" w:cs="Times New Roman"/>
                <w:sz w:val="24"/>
                <w:szCs w:val="24"/>
              </w:rPr>
              <w:t>.</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Точилка для карандашей</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штук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1</w:t>
            </w:r>
          </w:p>
        </w:tc>
        <w:tc>
          <w:tcPr>
            <w:tcW w:w="1701" w:type="dxa"/>
          </w:tcPr>
          <w:p w:rsidR="0073382E" w:rsidRPr="00077E0D" w:rsidRDefault="005D7ECF"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не более 50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5</w:t>
            </w:r>
            <w:r w:rsidR="005D7ECF">
              <w:rPr>
                <w:rFonts w:ascii="Times New Roman" w:hAnsi="Times New Roman" w:cs="Times New Roman"/>
                <w:sz w:val="24"/>
                <w:szCs w:val="24"/>
              </w:rPr>
              <w:t>1</w:t>
            </w:r>
            <w:r w:rsidRPr="00077E0D">
              <w:rPr>
                <w:rFonts w:ascii="Times New Roman" w:hAnsi="Times New Roman" w:cs="Times New Roman"/>
                <w:sz w:val="24"/>
                <w:szCs w:val="24"/>
              </w:rPr>
              <w:t>.</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Тетрадь</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штук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1</w:t>
            </w:r>
          </w:p>
        </w:tc>
        <w:tc>
          <w:tcPr>
            <w:tcW w:w="1701"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не более 1</w:t>
            </w:r>
            <w:r w:rsidR="005D7ECF">
              <w:rPr>
                <w:rFonts w:ascii="Times New Roman" w:hAnsi="Times New Roman" w:cs="Times New Roman"/>
                <w:sz w:val="24"/>
                <w:szCs w:val="24"/>
              </w:rPr>
              <w:t>50</w:t>
            </w:r>
          </w:p>
        </w:tc>
      </w:tr>
      <w:tr w:rsidR="0073382E" w:rsidRPr="00077E0D" w:rsidTr="00CC7469">
        <w:trPr>
          <w:jc w:val="center"/>
        </w:trPr>
        <w:tc>
          <w:tcPr>
            <w:tcW w:w="964"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5</w:t>
            </w:r>
            <w:r w:rsidR="005D7ECF">
              <w:rPr>
                <w:rFonts w:ascii="Times New Roman" w:hAnsi="Times New Roman" w:cs="Times New Roman"/>
                <w:sz w:val="24"/>
                <w:szCs w:val="24"/>
              </w:rPr>
              <w:t>2</w:t>
            </w:r>
            <w:r w:rsidRPr="00077E0D">
              <w:rPr>
                <w:rFonts w:ascii="Times New Roman" w:hAnsi="Times New Roman" w:cs="Times New Roman"/>
                <w:sz w:val="24"/>
                <w:szCs w:val="24"/>
              </w:rPr>
              <w:t>.</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Штемпельная краска</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штук</w:t>
            </w:r>
          </w:p>
        </w:tc>
        <w:tc>
          <w:tcPr>
            <w:tcW w:w="2633" w:type="dxa"/>
          </w:tcPr>
          <w:p w:rsidR="0073382E" w:rsidRPr="00077E0D" w:rsidRDefault="005D7ECF"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1</w:t>
            </w:r>
          </w:p>
        </w:tc>
        <w:tc>
          <w:tcPr>
            <w:tcW w:w="1701"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не более 15</w:t>
            </w:r>
            <w:r w:rsidR="005D7ECF">
              <w:rPr>
                <w:rFonts w:ascii="Times New Roman" w:hAnsi="Times New Roman" w:cs="Times New Roman"/>
                <w:sz w:val="24"/>
                <w:szCs w:val="24"/>
              </w:rPr>
              <w:t>0</w:t>
            </w:r>
          </w:p>
        </w:tc>
      </w:tr>
      <w:tr w:rsidR="0073382E" w:rsidRPr="00077E0D" w:rsidTr="00CC7469">
        <w:trPr>
          <w:jc w:val="center"/>
        </w:trPr>
        <w:tc>
          <w:tcPr>
            <w:tcW w:w="964" w:type="dxa"/>
          </w:tcPr>
          <w:p w:rsidR="0073382E" w:rsidRPr="00077E0D" w:rsidRDefault="005D7ECF"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53</w:t>
            </w:r>
            <w:r w:rsidR="0073382E" w:rsidRPr="00077E0D">
              <w:rPr>
                <w:rFonts w:ascii="Times New Roman" w:hAnsi="Times New Roman" w:cs="Times New Roman"/>
                <w:sz w:val="24"/>
                <w:szCs w:val="24"/>
              </w:rPr>
              <w:t>.</w:t>
            </w:r>
          </w:p>
        </w:tc>
        <w:tc>
          <w:tcPr>
            <w:tcW w:w="3345"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Штемпельные подушки для гербовой печати</w:t>
            </w:r>
          </w:p>
        </w:tc>
        <w:tc>
          <w:tcPr>
            <w:tcW w:w="1417"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упаковок</w:t>
            </w:r>
          </w:p>
        </w:tc>
        <w:tc>
          <w:tcPr>
            <w:tcW w:w="2633"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1</w:t>
            </w:r>
          </w:p>
        </w:tc>
        <w:tc>
          <w:tcPr>
            <w:tcW w:w="1701" w:type="dxa"/>
          </w:tcPr>
          <w:p w:rsidR="0073382E" w:rsidRPr="00077E0D" w:rsidRDefault="0073382E" w:rsidP="002F2403">
            <w:pPr>
              <w:pStyle w:val="ConsPlusNormal"/>
              <w:ind w:firstLine="0"/>
              <w:jc w:val="center"/>
              <w:rPr>
                <w:rFonts w:ascii="Times New Roman" w:hAnsi="Times New Roman" w:cs="Times New Roman"/>
                <w:sz w:val="24"/>
                <w:szCs w:val="24"/>
              </w:rPr>
            </w:pPr>
            <w:r w:rsidRPr="00077E0D">
              <w:rPr>
                <w:rFonts w:ascii="Times New Roman" w:hAnsi="Times New Roman" w:cs="Times New Roman"/>
                <w:sz w:val="24"/>
                <w:szCs w:val="24"/>
              </w:rPr>
              <w:t>не более 2</w:t>
            </w:r>
            <w:r w:rsidR="005D7ECF">
              <w:rPr>
                <w:rFonts w:ascii="Times New Roman" w:hAnsi="Times New Roman" w:cs="Times New Roman"/>
                <w:sz w:val="24"/>
                <w:szCs w:val="24"/>
              </w:rPr>
              <w:t>00</w:t>
            </w:r>
          </w:p>
        </w:tc>
      </w:tr>
      <w:tr w:rsidR="00CD4D9D" w:rsidRPr="00077E0D" w:rsidTr="00CC7469">
        <w:trPr>
          <w:jc w:val="center"/>
        </w:trPr>
        <w:tc>
          <w:tcPr>
            <w:tcW w:w="964" w:type="dxa"/>
          </w:tcPr>
          <w:p w:rsidR="00CD4D9D" w:rsidRDefault="00CD4D9D"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 xml:space="preserve">54. </w:t>
            </w:r>
          </w:p>
        </w:tc>
        <w:tc>
          <w:tcPr>
            <w:tcW w:w="3345" w:type="dxa"/>
          </w:tcPr>
          <w:p w:rsidR="00CD4D9D" w:rsidRPr="00077E0D" w:rsidRDefault="00CD4D9D"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Календарь настольный перекидной</w:t>
            </w:r>
          </w:p>
        </w:tc>
        <w:tc>
          <w:tcPr>
            <w:tcW w:w="1417" w:type="dxa"/>
          </w:tcPr>
          <w:p w:rsidR="00CD4D9D" w:rsidRPr="00077E0D" w:rsidRDefault="00CD4D9D"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штук</w:t>
            </w:r>
          </w:p>
        </w:tc>
        <w:tc>
          <w:tcPr>
            <w:tcW w:w="2633" w:type="dxa"/>
          </w:tcPr>
          <w:p w:rsidR="00CD4D9D" w:rsidRPr="00077E0D" w:rsidRDefault="00CD4D9D"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1</w:t>
            </w:r>
          </w:p>
        </w:tc>
        <w:tc>
          <w:tcPr>
            <w:tcW w:w="1701" w:type="dxa"/>
          </w:tcPr>
          <w:p w:rsidR="00CD4D9D" w:rsidRPr="00077E0D" w:rsidRDefault="00CD4D9D"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Не более 200</w:t>
            </w:r>
          </w:p>
        </w:tc>
      </w:tr>
      <w:tr w:rsidR="00CD4D9D" w:rsidRPr="00077E0D" w:rsidTr="00CC7469">
        <w:trPr>
          <w:jc w:val="center"/>
        </w:trPr>
        <w:tc>
          <w:tcPr>
            <w:tcW w:w="964" w:type="dxa"/>
          </w:tcPr>
          <w:p w:rsidR="00CD4D9D" w:rsidRDefault="00CD4D9D"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55.</w:t>
            </w:r>
          </w:p>
        </w:tc>
        <w:tc>
          <w:tcPr>
            <w:tcW w:w="3345" w:type="dxa"/>
          </w:tcPr>
          <w:p w:rsidR="00CD4D9D" w:rsidRDefault="00CD4D9D"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Календарь настенный</w:t>
            </w:r>
          </w:p>
        </w:tc>
        <w:tc>
          <w:tcPr>
            <w:tcW w:w="1417" w:type="dxa"/>
          </w:tcPr>
          <w:p w:rsidR="00CD4D9D" w:rsidRDefault="00CD4D9D"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штук</w:t>
            </w:r>
          </w:p>
        </w:tc>
        <w:tc>
          <w:tcPr>
            <w:tcW w:w="2633" w:type="dxa"/>
          </w:tcPr>
          <w:p w:rsidR="00CD4D9D" w:rsidRDefault="00CD4D9D"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1</w:t>
            </w:r>
          </w:p>
        </w:tc>
        <w:tc>
          <w:tcPr>
            <w:tcW w:w="1701" w:type="dxa"/>
          </w:tcPr>
          <w:p w:rsidR="00CD4D9D" w:rsidRDefault="00CD4D9D" w:rsidP="002F240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Не более 200</w:t>
            </w:r>
          </w:p>
        </w:tc>
      </w:tr>
    </w:tbl>
    <w:p w:rsidR="0073382E" w:rsidRDefault="0073382E" w:rsidP="002F2403">
      <w:pPr>
        <w:jc w:val="center"/>
      </w:pPr>
    </w:p>
    <w:p w:rsidR="00005D81" w:rsidRDefault="00005D81" w:rsidP="002F2403">
      <w:pPr>
        <w:jc w:val="center"/>
      </w:pPr>
    </w:p>
    <w:p w:rsidR="00005D81" w:rsidRDefault="00005D81" w:rsidP="002F2403">
      <w:pPr>
        <w:jc w:val="center"/>
      </w:pPr>
    </w:p>
    <w:p w:rsidR="00005D81" w:rsidRDefault="00005D81" w:rsidP="002F2403">
      <w:pPr>
        <w:jc w:val="center"/>
      </w:pPr>
    </w:p>
    <w:p w:rsidR="00005D81" w:rsidRDefault="00005D81" w:rsidP="002F2403">
      <w:pPr>
        <w:jc w:val="center"/>
      </w:pPr>
    </w:p>
    <w:p w:rsidR="00005D81" w:rsidRDefault="00005D81" w:rsidP="002F2403">
      <w:pPr>
        <w:jc w:val="center"/>
      </w:pPr>
    </w:p>
    <w:tbl>
      <w:tblPr>
        <w:tblStyle w:val="af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10"/>
        <w:gridCol w:w="5011"/>
      </w:tblGrid>
      <w:tr w:rsidR="00005D81" w:rsidRPr="00A3763C" w:rsidTr="002313A8">
        <w:tc>
          <w:tcPr>
            <w:tcW w:w="5168" w:type="dxa"/>
          </w:tcPr>
          <w:p w:rsidR="00005D81" w:rsidRPr="00A3763C" w:rsidRDefault="00005D81" w:rsidP="002313A8">
            <w:pPr>
              <w:pStyle w:val="ConsPlusNormal"/>
              <w:ind w:firstLine="0"/>
              <w:jc w:val="center"/>
              <w:rPr>
                <w:rFonts w:ascii="Times New Roman" w:hAnsi="Times New Roman" w:cs="Times New Roman"/>
              </w:rPr>
            </w:pPr>
          </w:p>
        </w:tc>
        <w:tc>
          <w:tcPr>
            <w:tcW w:w="5168" w:type="dxa"/>
          </w:tcPr>
          <w:p w:rsidR="00005D81" w:rsidRPr="00A3763C" w:rsidRDefault="00F0543F" w:rsidP="002313A8">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Приложение №8</w:t>
            </w:r>
          </w:p>
          <w:p w:rsidR="00005D81" w:rsidRPr="00A3763C" w:rsidRDefault="00005D81" w:rsidP="00F2164B">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к нормативным затратам на обеспечение функций администрации </w:t>
            </w:r>
            <w:r w:rsidR="00F2164B">
              <w:rPr>
                <w:rFonts w:ascii="Times New Roman" w:hAnsi="Times New Roman" w:cs="Times New Roman"/>
                <w:sz w:val="24"/>
                <w:szCs w:val="24"/>
              </w:rPr>
              <w:t xml:space="preserve">Боровского сельсовета </w:t>
            </w:r>
            <w:r>
              <w:rPr>
                <w:rFonts w:ascii="Times New Roman" w:hAnsi="Times New Roman" w:cs="Times New Roman"/>
                <w:sz w:val="24"/>
                <w:szCs w:val="24"/>
              </w:rPr>
              <w:t>Болотнинс</w:t>
            </w:r>
            <w:r w:rsidR="00F2164B">
              <w:rPr>
                <w:rFonts w:ascii="Times New Roman" w:hAnsi="Times New Roman" w:cs="Times New Roman"/>
                <w:sz w:val="24"/>
                <w:szCs w:val="24"/>
              </w:rPr>
              <w:t>к</w:t>
            </w:r>
            <w:r>
              <w:rPr>
                <w:rFonts w:ascii="Times New Roman" w:hAnsi="Times New Roman" w:cs="Times New Roman"/>
                <w:sz w:val="24"/>
                <w:szCs w:val="24"/>
              </w:rPr>
              <w:t>ого</w:t>
            </w:r>
            <w:r w:rsidR="00F2164B">
              <w:rPr>
                <w:rFonts w:ascii="Times New Roman" w:hAnsi="Times New Roman" w:cs="Times New Roman"/>
                <w:sz w:val="24"/>
                <w:szCs w:val="24"/>
              </w:rPr>
              <w:t xml:space="preserve"> </w:t>
            </w:r>
            <w:r>
              <w:rPr>
                <w:rFonts w:ascii="Times New Roman" w:hAnsi="Times New Roman" w:cs="Times New Roman"/>
                <w:sz w:val="24"/>
                <w:szCs w:val="24"/>
              </w:rPr>
              <w:t>района Новосибирской области и подведомственных казённых учреждений</w:t>
            </w:r>
          </w:p>
        </w:tc>
      </w:tr>
    </w:tbl>
    <w:p w:rsidR="00005D81" w:rsidRDefault="00005D81" w:rsidP="00005D81">
      <w:pPr>
        <w:pStyle w:val="ConsPlusNormal"/>
        <w:jc w:val="center"/>
        <w:rPr>
          <w:rFonts w:ascii="Times New Roman" w:hAnsi="Times New Roman" w:cs="Times New Roman"/>
          <w:b/>
          <w:sz w:val="28"/>
          <w:szCs w:val="28"/>
        </w:rPr>
      </w:pPr>
    </w:p>
    <w:p w:rsidR="00005D81" w:rsidRPr="005B6257" w:rsidRDefault="00005D81" w:rsidP="00005D81">
      <w:pPr>
        <w:pStyle w:val="ConsPlusNormal"/>
        <w:jc w:val="center"/>
        <w:rPr>
          <w:rFonts w:ascii="Times New Roman" w:hAnsi="Times New Roman" w:cs="Times New Roman"/>
          <w:b/>
          <w:sz w:val="28"/>
          <w:szCs w:val="28"/>
        </w:rPr>
      </w:pPr>
      <w:r w:rsidRPr="005B6257">
        <w:rPr>
          <w:rFonts w:ascii="Times New Roman" w:hAnsi="Times New Roman" w:cs="Times New Roman"/>
          <w:b/>
          <w:sz w:val="28"/>
          <w:szCs w:val="28"/>
        </w:rPr>
        <w:t>НОРМАТИВЫ</w:t>
      </w:r>
    </w:p>
    <w:p w:rsidR="00005D81" w:rsidRDefault="00005D81" w:rsidP="00005D81">
      <w:pPr>
        <w:pStyle w:val="ConsPlusNormal"/>
        <w:jc w:val="center"/>
        <w:rPr>
          <w:rFonts w:ascii="Times New Roman" w:hAnsi="Times New Roman" w:cs="Times New Roman"/>
          <w:b/>
          <w:sz w:val="28"/>
          <w:szCs w:val="28"/>
        </w:rPr>
      </w:pPr>
      <w:r>
        <w:rPr>
          <w:rFonts w:ascii="Times New Roman" w:hAnsi="Times New Roman" w:cs="Times New Roman"/>
          <w:b/>
          <w:sz w:val="28"/>
          <w:szCs w:val="28"/>
        </w:rPr>
        <w:t>п</w:t>
      </w:r>
      <w:r w:rsidRPr="005B6257">
        <w:rPr>
          <w:rFonts w:ascii="Times New Roman" w:hAnsi="Times New Roman" w:cs="Times New Roman"/>
          <w:b/>
          <w:sz w:val="28"/>
          <w:szCs w:val="28"/>
        </w:rPr>
        <w:t xml:space="preserve">рименяемые при расчете нормативных затрат на приобретение </w:t>
      </w:r>
      <w:r>
        <w:rPr>
          <w:rFonts w:ascii="Times New Roman" w:hAnsi="Times New Roman" w:cs="Times New Roman"/>
          <w:b/>
          <w:sz w:val="28"/>
          <w:szCs w:val="28"/>
        </w:rPr>
        <w:t xml:space="preserve">хозяйственных товаров и принадлежностей </w:t>
      </w:r>
    </w:p>
    <w:p w:rsidR="004F704F" w:rsidRDefault="004F704F" w:rsidP="00005D81">
      <w:pPr>
        <w:pStyle w:val="ConsPlusNormal"/>
        <w:jc w:val="center"/>
        <w:rPr>
          <w:rFonts w:ascii="Times New Roman" w:hAnsi="Times New Roman" w:cs="Times New Roman"/>
          <w:b/>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64"/>
        <w:gridCol w:w="2665"/>
        <w:gridCol w:w="1814"/>
        <w:gridCol w:w="2154"/>
        <w:gridCol w:w="1474"/>
      </w:tblGrid>
      <w:tr w:rsidR="004F704F" w:rsidRPr="004C18DC" w:rsidTr="004F704F">
        <w:trPr>
          <w:jc w:val="center"/>
        </w:trPr>
        <w:tc>
          <w:tcPr>
            <w:tcW w:w="964" w:type="dxa"/>
          </w:tcPr>
          <w:p w:rsidR="004F704F" w:rsidRPr="004C18DC" w:rsidRDefault="004F704F" w:rsidP="004C18DC">
            <w:pPr>
              <w:pStyle w:val="ConsPlusNormal"/>
              <w:ind w:firstLine="0"/>
              <w:jc w:val="center"/>
              <w:rPr>
                <w:rFonts w:ascii="Times New Roman" w:hAnsi="Times New Roman" w:cs="Times New Roman"/>
                <w:sz w:val="22"/>
                <w:szCs w:val="22"/>
              </w:rPr>
            </w:pPr>
            <w:r w:rsidRPr="004C18DC">
              <w:rPr>
                <w:rFonts w:ascii="Times New Roman" w:hAnsi="Times New Roman" w:cs="Times New Roman"/>
                <w:sz w:val="22"/>
                <w:szCs w:val="22"/>
              </w:rPr>
              <w:t>Номер строки</w:t>
            </w:r>
          </w:p>
        </w:tc>
        <w:tc>
          <w:tcPr>
            <w:tcW w:w="2665" w:type="dxa"/>
          </w:tcPr>
          <w:p w:rsidR="004F704F" w:rsidRPr="004C18DC" w:rsidRDefault="004F704F" w:rsidP="004C18DC">
            <w:pPr>
              <w:pStyle w:val="ConsPlusNormal"/>
              <w:ind w:firstLine="0"/>
              <w:jc w:val="center"/>
              <w:rPr>
                <w:rFonts w:ascii="Times New Roman" w:hAnsi="Times New Roman" w:cs="Times New Roman"/>
                <w:sz w:val="22"/>
                <w:szCs w:val="22"/>
              </w:rPr>
            </w:pPr>
            <w:r w:rsidRPr="004C18DC">
              <w:rPr>
                <w:rFonts w:ascii="Times New Roman" w:hAnsi="Times New Roman" w:cs="Times New Roman"/>
                <w:sz w:val="22"/>
                <w:szCs w:val="22"/>
              </w:rPr>
              <w:t>Наименование товара</w:t>
            </w:r>
          </w:p>
        </w:tc>
        <w:tc>
          <w:tcPr>
            <w:tcW w:w="1814" w:type="dxa"/>
          </w:tcPr>
          <w:p w:rsidR="004F704F" w:rsidRPr="004C18DC" w:rsidRDefault="004F704F" w:rsidP="004C18DC">
            <w:pPr>
              <w:pStyle w:val="ConsPlusNormal"/>
              <w:ind w:firstLine="0"/>
              <w:jc w:val="center"/>
              <w:rPr>
                <w:rFonts w:ascii="Times New Roman" w:hAnsi="Times New Roman" w:cs="Times New Roman"/>
                <w:sz w:val="22"/>
                <w:szCs w:val="22"/>
              </w:rPr>
            </w:pPr>
            <w:r w:rsidRPr="004C18DC">
              <w:rPr>
                <w:rFonts w:ascii="Times New Roman" w:hAnsi="Times New Roman" w:cs="Times New Roman"/>
                <w:sz w:val="22"/>
                <w:szCs w:val="22"/>
              </w:rPr>
              <w:t>Единица измерения</w:t>
            </w:r>
          </w:p>
        </w:tc>
        <w:tc>
          <w:tcPr>
            <w:tcW w:w="2154" w:type="dxa"/>
          </w:tcPr>
          <w:p w:rsidR="004F704F" w:rsidRPr="004C18DC" w:rsidRDefault="004F704F" w:rsidP="004C18DC">
            <w:pPr>
              <w:pStyle w:val="ConsPlusNormal"/>
              <w:ind w:firstLine="0"/>
              <w:jc w:val="center"/>
              <w:rPr>
                <w:rFonts w:ascii="Times New Roman" w:hAnsi="Times New Roman" w:cs="Times New Roman"/>
                <w:sz w:val="22"/>
                <w:szCs w:val="22"/>
              </w:rPr>
            </w:pPr>
            <w:r w:rsidRPr="004C18DC">
              <w:rPr>
                <w:rFonts w:ascii="Times New Roman" w:hAnsi="Times New Roman" w:cs="Times New Roman"/>
                <w:sz w:val="22"/>
                <w:szCs w:val="22"/>
              </w:rPr>
              <w:t>Количество в год</w:t>
            </w:r>
          </w:p>
        </w:tc>
        <w:tc>
          <w:tcPr>
            <w:tcW w:w="1474" w:type="dxa"/>
          </w:tcPr>
          <w:p w:rsidR="004F704F" w:rsidRPr="004C18DC" w:rsidRDefault="004F704F" w:rsidP="004C18DC">
            <w:pPr>
              <w:pStyle w:val="ConsPlusNormal"/>
              <w:ind w:firstLine="0"/>
              <w:jc w:val="center"/>
              <w:rPr>
                <w:rFonts w:ascii="Times New Roman" w:hAnsi="Times New Roman" w:cs="Times New Roman"/>
                <w:sz w:val="22"/>
                <w:szCs w:val="22"/>
              </w:rPr>
            </w:pPr>
            <w:r w:rsidRPr="004C18DC">
              <w:rPr>
                <w:rFonts w:ascii="Times New Roman" w:hAnsi="Times New Roman" w:cs="Times New Roman"/>
                <w:sz w:val="22"/>
                <w:szCs w:val="22"/>
              </w:rPr>
              <w:t>Цена за единицу (рублей)</w:t>
            </w:r>
          </w:p>
        </w:tc>
      </w:tr>
      <w:tr w:rsidR="004F704F" w:rsidRPr="004C18DC" w:rsidTr="004F704F">
        <w:trPr>
          <w:jc w:val="center"/>
        </w:trPr>
        <w:tc>
          <w:tcPr>
            <w:tcW w:w="964" w:type="dxa"/>
          </w:tcPr>
          <w:p w:rsidR="004F704F" w:rsidRPr="004C18DC" w:rsidRDefault="004F704F" w:rsidP="004C18DC">
            <w:pPr>
              <w:pStyle w:val="ConsPlusNormal"/>
              <w:ind w:firstLine="0"/>
              <w:jc w:val="center"/>
              <w:rPr>
                <w:rFonts w:ascii="Times New Roman" w:hAnsi="Times New Roman" w:cs="Times New Roman"/>
                <w:sz w:val="22"/>
                <w:szCs w:val="22"/>
              </w:rPr>
            </w:pPr>
            <w:r w:rsidRPr="004C18DC">
              <w:rPr>
                <w:rFonts w:ascii="Times New Roman" w:hAnsi="Times New Roman" w:cs="Times New Roman"/>
                <w:sz w:val="22"/>
                <w:szCs w:val="22"/>
              </w:rPr>
              <w:t>1</w:t>
            </w:r>
          </w:p>
        </w:tc>
        <w:tc>
          <w:tcPr>
            <w:tcW w:w="2665" w:type="dxa"/>
          </w:tcPr>
          <w:p w:rsidR="004F704F" w:rsidRPr="004C18DC" w:rsidRDefault="004F704F" w:rsidP="004C18DC">
            <w:pPr>
              <w:pStyle w:val="ConsPlusNormal"/>
              <w:ind w:firstLine="0"/>
              <w:jc w:val="center"/>
              <w:rPr>
                <w:rFonts w:ascii="Times New Roman" w:hAnsi="Times New Roman" w:cs="Times New Roman"/>
                <w:sz w:val="22"/>
                <w:szCs w:val="22"/>
              </w:rPr>
            </w:pPr>
            <w:r w:rsidRPr="004C18DC">
              <w:rPr>
                <w:rFonts w:ascii="Times New Roman" w:hAnsi="Times New Roman" w:cs="Times New Roman"/>
                <w:sz w:val="22"/>
                <w:szCs w:val="22"/>
              </w:rPr>
              <w:t>2</w:t>
            </w:r>
          </w:p>
        </w:tc>
        <w:tc>
          <w:tcPr>
            <w:tcW w:w="1814" w:type="dxa"/>
          </w:tcPr>
          <w:p w:rsidR="004F704F" w:rsidRPr="004C18DC" w:rsidRDefault="004F704F" w:rsidP="004C18DC">
            <w:pPr>
              <w:pStyle w:val="ConsPlusNormal"/>
              <w:ind w:firstLine="0"/>
              <w:jc w:val="center"/>
              <w:rPr>
                <w:rFonts w:ascii="Times New Roman" w:hAnsi="Times New Roman" w:cs="Times New Roman"/>
                <w:sz w:val="22"/>
                <w:szCs w:val="22"/>
              </w:rPr>
            </w:pPr>
            <w:r w:rsidRPr="004C18DC">
              <w:rPr>
                <w:rFonts w:ascii="Times New Roman" w:hAnsi="Times New Roman" w:cs="Times New Roman"/>
                <w:sz w:val="22"/>
                <w:szCs w:val="22"/>
              </w:rPr>
              <w:t>3</w:t>
            </w:r>
          </w:p>
        </w:tc>
        <w:tc>
          <w:tcPr>
            <w:tcW w:w="2154" w:type="dxa"/>
          </w:tcPr>
          <w:p w:rsidR="004F704F" w:rsidRPr="004C18DC" w:rsidRDefault="004F704F" w:rsidP="004C18DC">
            <w:pPr>
              <w:pStyle w:val="ConsPlusNormal"/>
              <w:ind w:firstLine="0"/>
              <w:jc w:val="center"/>
              <w:rPr>
                <w:rFonts w:ascii="Times New Roman" w:hAnsi="Times New Roman" w:cs="Times New Roman"/>
                <w:sz w:val="22"/>
                <w:szCs w:val="22"/>
              </w:rPr>
            </w:pPr>
            <w:r w:rsidRPr="004C18DC">
              <w:rPr>
                <w:rFonts w:ascii="Times New Roman" w:hAnsi="Times New Roman" w:cs="Times New Roman"/>
                <w:sz w:val="22"/>
                <w:szCs w:val="22"/>
              </w:rPr>
              <w:t>4</w:t>
            </w:r>
          </w:p>
        </w:tc>
        <w:tc>
          <w:tcPr>
            <w:tcW w:w="1474" w:type="dxa"/>
          </w:tcPr>
          <w:p w:rsidR="004F704F" w:rsidRPr="004C18DC" w:rsidRDefault="004C18DC" w:rsidP="004C18DC">
            <w:pPr>
              <w:pStyle w:val="ConsPlusNormal"/>
              <w:jc w:val="center"/>
              <w:rPr>
                <w:rFonts w:ascii="Times New Roman" w:hAnsi="Times New Roman" w:cs="Times New Roman"/>
                <w:sz w:val="22"/>
                <w:szCs w:val="22"/>
              </w:rPr>
            </w:pPr>
            <w:r w:rsidRPr="004C18DC">
              <w:rPr>
                <w:rFonts w:ascii="Times New Roman" w:hAnsi="Times New Roman" w:cs="Times New Roman"/>
                <w:sz w:val="22"/>
                <w:szCs w:val="22"/>
              </w:rPr>
              <w:t>5</w:t>
            </w:r>
          </w:p>
        </w:tc>
      </w:tr>
      <w:tr w:rsidR="004F704F" w:rsidRPr="004C18DC" w:rsidTr="004F704F">
        <w:trPr>
          <w:jc w:val="center"/>
        </w:trPr>
        <w:tc>
          <w:tcPr>
            <w:tcW w:w="964" w:type="dxa"/>
          </w:tcPr>
          <w:p w:rsidR="004F704F" w:rsidRPr="004C18DC" w:rsidRDefault="004F704F" w:rsidP="001744D0">
            <w:pPr>
              <w:pStyle w:val="ConsPlusNormal"/>
              <w:ind w:firstLine="0"/>
              <w:jc w:val="center"/>
              <w:rPr>
                <w:rFonts w:ascii="Times New Roman" w:hAnsi="Times New Roman" w:cs="Times New Roman"/>
                <w:sz w:val="22"/>
                <w:szCs w:val="22"/>
              </w:rPr>
            </w:pPr>
            <w:r w:rsidRPr="004C18DC">
              <w:rPr>
                <w:rFonts w:ascii="Times New Roman" w:hAnsi="Times New Roman" w:cs="Times New Roman"/>
                <w:sz w:val="22"/>
                <w:szCs w:val="22"/>
              </w:rPr>
              <w:t>1.</w:t>
            </w:r>
          </w:p>
        </w:tc>
        <w:tc>
          <w:tcPr>
            <w:tcW w:w="2665" w:type="dxa"/>
          </w:tcPr>
          <w:p w:rsidR="004F704F" w:rsidRPr="004C18DC" w:rsidRDefault="004F704F" w:rsidP="001744D0">
            <w:pPr>
              <w:pStyle w:val="ConsPlusNormal"/>
              <w:ind w:firstLine="0"/>
              <w:jc w:val="center"/>
              <w:rPr>
                <w:rFonts w:ascii="Times New Roman" w:hAnsi="Times New Roman" w:cs="Times New Roman"/>
                <w:sz w:val="22"/>
                <w:szCs w:val="22"/>
              </w:rPr>
            </w:pPr>
            <w:r w:rsidRPr="004C18DC">
              <w:rPr>
                <w:rFonts w:ascii="Times New Roman" w:hAnsi="Times New Roman" w:cs="Times New Roman"/>
                <w:sz w:val="22"/>
                <w:szCs w:val="22"/>
              </w:rPr>
              <w:t>Корзина для мусора</w:t>
            </w:r>
          </w:p>
        </w:tc>
        <w:tc>
          <w:tcPr>
            <w:tcW w:w="1814" w:type="dxa"/>
          </w:tcPr>
          <w:p w:rsidR="004F704F" w:rsidRPr="004C18DC" w:rsidRDefault="004F704F" w:rsidP="001744D0">
            <w:pPr>
              <w:pStyle w:val="ConsPlusNormal"/>
              <w:ind w:firstLine="0"/>
              <w:jc w:val="center"/>
              <w:rPr>
                <w:rFonts w:ascii="Times New Roman" w:hAnsi="Times New Roman" w:cs="Times New Roman"/>
                <w:sz w:val="22"/>
                <w:szCs w:val="22"/>
              </w:rPr>
            </w:pPr>
            <w:r w:rsidRPr="004C18DC">
              <w:rPr>
                <w:rFonts w:ascii="Times New Roman" w:hAnsi="Times New Roman" w:cs="Times New Roman"/>
                <w:sz w:val="22"/>
                <w:szCs w:val="22"/>
              </w:rPr>
              <w:t>штук</w:t>
            </w:r>
          </w:p>
        </w:tc>
        <w:tc>
          <w:tcPr>
            <w:tcW w:w="2154" w:type="dxa"/>
          </w:tcPr>
          <w:p w:rsidR="004F704F" w:rsidRPr="004C18DC" w:rsidRDefault="004F704F" w:rsidP="001744D0">
            <w:pPr>
              <w:pStyle w:val="ConsPlusNormal"/>
              <w:ind w:firstLine="0"/>
              <w:jc w:val="center"/>
              <w:rPr>
                <w:rFonts w:ascii="Times New Roman" w:hAnsi="Times New Roman" w:cs="Times New Roman"/>
                <w:sz w:val="22"/>
                <w:szCs w:val="22"/>
              </w:rPr>
            </w:pPr>
            <w:r w:rsidRPr="004C18DC">
              <w:rPr>
                <w:rFonts w:ascii="Times New Roman" w:hAnsi="Times New Roman" w:cs="Times New Roman"/>
                <w:sz w:val="22"/>
                <w:szCs w:val="22"/>
              </w:rPr>
              <w:t>при необходимости</w:t>
            </w:r>
            <w:r w:rsidR="004C18DC">
              <w:rPr>
                <w:rFonts w:ascii="Times New Roman" w:hAnsi="Times New Roman" w:cs="Times New Roman"/>
                <w:sz w:val="22"/>
                <w:szCs w:val="22"/>
              </w:rPr>
              <w:t xml:space="preserve"> не более 1 шт. на должностное лицо</w:t>
            </w:r>
          </w:p>
        </w:tc>
        <w:tc>
          <w:tcPr>
            <w:tcW w:w="1474" w:type="dxa"/>
          </w:tcPr>
          <w:p w:rsidR="004F704F" w:rsidRPr="004C18DC" w:rsidRDefault="004C18DC" w:rsidP="001744D0">
            <w:pPr>
              <w:pStyle w:val="ConsPlusNormal"/>
              <w:ind w:firstLine="0"/>
              <w:jc w:val="center"/>
              <w:rPr>
                <w:rFonts w:ascii="Times New Roman" w:hAnsi="Times New Roman" w:cs="Times New Roman"/>
                <w:sz w:val="22"/>
                <w:szCs w:val="22"/>
              </w:rPr>
            </w:pPr>
            <w:r>
              <w:rPr>
                <w:rFonts w:ascii="Times New Roman" w:hAnsi="Times New Roman" w:cs="Times New Roman"/>
                <w:sz w:val="22"/>
                <w:szCs w:val="22"/>
              </w:rPr>
              <w:t>не более 300</w:t>
            </w:r>
          </w:p>
        </w:tc>
      </w:tr>
      <w:tr w:rsidR="004F704F" w:rsidRPr="004C18DC" w:rsidTr="004F704F">
        <w:trPr>
          <w:jc w:val="center"/>
        </w:trPr>
        <w:tc>
          <w:tcPr>
            <w:tcW w:w="964" w:type="dxa"/>
          </w:tcPr>
          <w:p w:rsidR="004F704F" w:rsidRPr="004C18DC" w:rsidRDefault="004F704F" w:rsidP="001744D0">
            <w:pPr>
              <w:pStyle w:val="ConsPlusNormal"/>
              <w:ind w:firstLine="0"/>
              <w:jc w:val="center"/>
              <w:rPr>
                <w:rFonts w:ascii="Times New Roman" w:hAnsi="Times New Roman" w:cs="Times New Roman"/>
                <w:sz w:val="22"/>
                <w:szCs w:val="22"/>
              </w:rPr>
            </w:pPr>
            <w:r w:rsidRPr="004C18DC">
              <w:rPr>
                <w:rFonts w:ascii="Times New Roman" w:hAnsi="Times New Roman" w:cs="Times New Roman"/>
                <w:sz w:val="22"/>
                <w:szCs w:val="22"/>
              </w:rPr>
              <w:t>2.</w:t>
            </w:r>
          </w:p>
        </w:tc>
        <w:tc>
          <w:tcPr>
            <w:tcW w:w="2665" w:type="dxa"/>
          </w:tcPr>
          <w:p w:rsidR="004F704F" w:rsidRPr="004C18DC" w:rsidRDefault="004F704F" w:rsidP="001744D0">
            <w:pPr>
              <w:pStyle w:val="ConsPlusNormal"/>
              <w:ind w:firstLine="0"/>
              <w:jc w:val="center"/>
              <w:rPr>
                <w:rFonts w:ascii="Times New Roman" w:hAnsi="Times New Roman" w:cs="Times New Roman"/>
                <w:sz w:val="22"/>
                <w:szCs w:val="22"/>
              </w:rPr>
            </w:pPr>
            <w:r w:rsidRPr="004C18DC">
              <w:rPr>
                <w:rFonts w:ascii="Times New Roman" w:hAnsi="Times New Roman" w:cs="Times New Roman"/>
                <w:sz w:val="22"/>
                <w:szCs w:val="22"/>
              </w:rPr>
              <w:t>Салфетки бумажные (100 штук в упаковке)</w:t>
            </w:r>
          </w:p>
        </w:tc>
        <w:tc>
          <w:tcPr>
            <w:tcW w:w="1814" w:type="dxa"/>
          </w:tcPr>
          <w:p w:rsidR="004F704F" w:rsidRPr="004C18DC" w:rsidRDefault="004C18DC" w:rsidP="001744D0">
            <w:pPr>
              <w:pStyle w:val="ConsPlusNormal"/>
              <w:ind w:firstLine="0"/>
              <w:jc w:val="center"/>
              <w:rPr>
                <w:rFonts w:ascii="Times New Roman" w:hAnsi="Times New Roman" w:cs="Times New Roman"/>
                <w:sz w:val="22"/>
                <w:szCs w:val="22"/>
              </w:rPr>
            </w:pPr>
            <w:r>
              <w:rPr>
                <w:rFonts w:ascii="Times New Roman" w:hAnsi="Times New Roman" w:cs="Times New Roman"/>
                <w:sz w:val="22"/>
                <w:szCs w:val="22"/>
              </w:rPr>
              <w:t>упаковка</w:t>
            </w:r>
          </w:p>
        </w:tc>
        <w:tc>
          <w:tcPr>
            <w:tcW w:w="2154" w:type="dxa"/>
          </w:tcPr>
          <w:p w:rsidR="004F704F" w:rsidRPr="004C18DC" w:rsidRDefault="004F704F" w:rsidP="001744D0">
            <w:pPr>
              <w:pStyle w:val="ConsPlusNormal"/>
              <w:ind w:firstLine="0"/>
              <w:jc w:val="center"/>
              <w:rPr>
                <w:rFonts w:ascii="Times New Roman" w:hAnsi="Times New Roman" w:cs="Times New Roman"/>
                <w:sz w:val="22"/>
                <w:szCs w:val="22"/>
              </w:rPr>
            </w:pPr>
            <w:r w:rsidRPr="004C18DC">
              <w:rPr>
                <w:rFonts w:ascii="Times New Roman" w:hAnsi="Times New Roman" w:cs="Times New Roman"/>
                <w:sz w:val="22"/>
                <w:szCs w:val="22"/>
              </w:rPr>
              <w:t>1 единица - на 1 должностное лицо</w:t>
            </w:r>
          </w:p>
        </w:tc>
        <w:tc>
          <w:tcPr>
            <w:tcW w:w="1474" w:type="dxa"/>
          </w:tcPr>
          <w:p w:rsidR="004F704F" w:rsidRPr="004C18DC" w:rsidRDefault="004C18DC" w:rsidP="001744D0">
            <w:pPr>
              <w:pStyle w:val="ConsPlusNormal"/>
              <w:ind w:firstLine="0"/>
              <w:jc w:val="center"/>
              <w:rPr>
                <w:rFonts w:ascii="Times New Roman" w:hAnsi="Times New Roman" w:cs="Times New Roman"/>
                <w:sz w:val="22"/>
                <w:szCs w:val="22"/>
              </w:rPr>
            </w:pPr>
            <w:r>
              <w:rPr>
                <w:rFonts w:ascii="Times New Roman" w:hAnsi="Times New Roman" w:cs="Times New Roman"/>
                <w:sz w:val="22"/>
                <w:szCs w:val="22"/>
              </w:rPr>
              <w:t>не более 100</w:t>
            </w:r>
          </w:p>
        </w:tc>
      </w:tr>
      <w:tr w:rsidR="004F704F" w:rsidRPr="004C18DC" w:rsidTr="004F704F">
        <w:trPr>
          <w:jc w:val="center"/>
        </w:trPr>
        <w:tc>
          <w:tcPr>
            <w:tcW w:w="964" w:type="dxa"/>
          </w:tcPr>
          <w:p w:rsidR="004F704F" w:rsidRPr="004C18DC" w:rsidRDefault="004F704F" w:rsidP="001744D0">
            <w:pPr>
              <w:pStyle w:val="ConsPlusNormal"/>
              <w:ind w:firstLine="0"/>
              <w:jc w:val="center"/>
              <w:rPr>
                <w:rFonts w:ascii="Times New Roman" w:hAnsi="Times New Roman" w:cs="Times New Roman"/>
                <w:sz w:val="22"/>
                <w:szCs w:val="22"/>
              </w:rPr>
            </w:pPr>
            <w:r w:rsidRPr="004C18DC">
              <w:rPr>
                <w:rFonts w:ascii="Times New Roman" w:hAnsi="Times New Roman" w:cs="Times New Roman"/>
                <w:sz w:val="22"/>
                <w:szCs w:val="22"/>
              </w:rPr>
              <w:t>3.</w:t>
            </w:r>
          </w:p>
        </w:tc>
        <w:tc>
          <w:tcPr>
            <w:tcW w:w="2665" w:type="dxa"/>
          </w:tcPr>
          <w:p w:rsidR="004F704F" w:rsidRPr="004C18DC" w:rsidRDefault="004F704F" w:rsidP="001744D0">
            <w:pPr>
              <w:pStyle w:val="ConsPlusNormal"/>
              <w:ind w:firstLine="0"/>
              <w:jc w:val="center"/>
              <w:rPr>
                <w:rFonts w:ascii="Times New Roman" w:hAnsi="Times New Roman" w:cs="Times New Roman"/>
                <w:sz w:val="22"/>
                <w:szCs w:val="22"/>
              </w:rPr>
            </w:pPr>
            <w:r w:rsidRPr="004C18DC">
              <w:rPr>
                <w:rFonts w:ascii="Times New Roman" w:hAnsi="Times New Roman" w:cs="Times New Roman"/>
                <w:sz w:val="22"/>
                <w:szCs w:val="22"/>
              </w:rPr>
              <w:t>Элементы питания (AA, AAA)</w:t>
            </w:r>
          </w:p>
        </w:tc>
        <w:tc>
          <w:tcPr>
            <w:tcW w:w="1814" w:type="dxa"/>
          </w:tcPr>
          <w:p w:rsidR="004F704F" w:rsidRPr="004C18DC" w:rsidRDefault="004F704F" w:rsidP="001744D0">
            <w:pPr>
              <w:pStyle w:val="ConsPlusNormal"/>
              <w:ind w:firstLine="0"/>
              <w:jc w:val="center"/>
              <w:rPr>
                <w:rFonts w:ascii="Times New Roman" w:hAnsi="Times New Roman" w:cs="Times New Roman"/>
                <w:sz w:val="22"/>
                <w:szCs w:val="22"/>
              </w:rPr>
            </w:pPr>
            <w:r w:rsidRPr="004C18DC">
              <w:rPr>
                <w:rFonts w:ascii="Times New Roman" w:hAnsi="Times New Roman" w:cs="Times New Roman"/>
                <w:sz w:val="22"/>
                <w:szCs w:val="22"/>
              </w:rPr>
              <w:t>штук</w:t>
            </w:r>
          </w:p>
        </w:tc>
        <w:tc>
          <w:tcPr>
            <w:tcW w:w="2154" w:type="dxa"/>
          </w:tcPr>
          <w:p w:rsidR="004F704F" w:rsidRPr="004C18DC" w:rsidRDefault="004F704F" w:rsidP="001744D0">
            <w:pPr>
              <w:pStyle w:val="ConsPlusNormal"/>
              <w:ind w:firstLine="0"/>
              <w:jc w:val="center"/>
              <w:rPr>
                <w:rFonts w:ascii="Times New Roman" w:hAnsi="Times New Roman" w:cs="Times New Roman"/>
                <w:sz w:val="22"/>
                <w:szCs w:val="22"/>
              </w:rPr>
            </w:pPr>
            <w:r w:rsidRPr="004C18DC">
              <w:rPr>
                <w:rFonts w:ascii="Times New Roman" w:hAnsi="Times New Roman" w:cs="Times New Roman"/>
                <w:sz w:val="22"/>
                <w:szCs w:val="22"/>
              </w:rPr>
              <w:t>4 штуки на 1 должностное лицо</w:t>
            </w:r>
          </w:p>
        </w:tc>
        <w:tc>
          <w:tcPr>
            <w:tcW w:w="1474" w:type="dxa"/>
          </w:tcPr>
          <w:p w:rsidR="004F704F" w:rsidRPr="004C18DC" w:rsidRDefault="004C18DC" w:rsidP="001744D0">
            <w:pPr>
              <w:pStyle w:val="ConsPlusNormal"/>
              <w:ind w:firstLine="0"/>
              <w:jc w:val="center"/>
              <w:rPr>
                <w:rFonts w:ascii="Times New Roman" w:hAnsi="Times New Roman" w:cs="Times New Roman"/>
                <w:sz w:val="22"/>
                <w:szCs w:val="22"/>
              </w:rPr>
            </w:pPr>
            <w:r>
              <w:rPr>
                <w:rFonts w:ascii="Times New Roman" w:hAnsi="Times New Roman" w:cs="Times New Roman"/>
                <w:sz w:val="22"/>
                <w:szCs w:val="22"/>
              </w:rPr>
              <w:t>не более 300</w:t>
            </w:r>
          </w:p>
        </w:tc>
      </w:tr>
      <w:tr w:rsidR="004F704F" w:rsidRPr="004C18DC" w:rsidTr="004F704F">
        <w:trPr>
          <w:jc w:val="center"/>
        </w:trPr>
        <w:tc>
          <w:tcPr>
            <w:tcW w:w="964" w:type="dxa"/>
          </w:tcPr>
          <w:p w:rsidR="004F704F" w:rsidRPr="004C18DC" w:rsidRDefault="004F704F" w:rsidP="001744D0">
            <w:pPr>
              <w:pStyle w:val="ConsPlusNormal"/>
              <w:ind w:firstLine="0"/>
              <w:jc w:val="center"/>
              <w:rPr>
                <w:rFonts w:ascii="Times New Roman" w:hAnsi="Times New Roman" w:cs="Times New Roman"/>
                <w:sz w:val="22"/>
                <w:szCs w:val="22"/>
              </w:rPr>
            </w:pPr>
            <w:r w:rsidRPr="004C18DC">
              <w:rPr>
                <w:rFonts w:ascii="Times New Roman" w:hAnsi="Times New Roman" w:cs="Times New Roman"/>
                <w:sz w:val="22"/>
                <w:szCs w:val="22"/>
              </w:rPr>
              <w:t>4.</w:t>
            </w:r>
          </w:p>
        </w:tc>
        <w:tc>
          <w:tcPr>
            <w:tcW w:w="2665" w:type="dxa"/>
          </w:tcPr>
          <w:p w:rsidR="004F704F" w:rsidRPr="004C18DC" w:rsidRDefault="004F704F" w:rsidP="001744D0">
            <w:pPr>
              <w:pStyle w:val="ConsPlusNormal"/>
              <w:ind w:firstLine="0"/>
              <w:jc w:val="center"/>
              <w:rPr>
                <w:rFonts w:ascii="Times New Roman" w:hAnsi="Times New Roman" w:cs="Times New Roman"/>
                <w:sz w:val="22"/>
                <w:szCs w:val="22"/>
              </w:rPr>
            </w:pPr>
            <w:r w:rsidRPr="004C18DC">
              <w:rPr>
                <w:rFonts w:ascii="Times New Roman" w:hAnsi="Times New Roman" w:cs="Times New Roman"/>
                <w:sz w:val="22"/>
                <w:szCs w:val="22"/>
              </w:rPr>
              <w:t>Полотенце бумажное</w:t>
            </w:r>
          </w:p>
        </w:tc>
        <w:tc>
          <w:tcPr>
            <w:tcW w:w="1814" w:type="dxa"/>
          </w:tcPr>
          <w:p w:rsidR="004F704F" w:rsidRPr="004C18DC" w:rsidRDefault="004C18DC" w:rsidP="001744D0">
            <w:pPr>
              <w:pStyle w:val="ConsPlusNormal"/>
              <w:ind w:firstLine="0"/>
              <w:jc w:val="center"/>
              <w:rPr>
                <w:rFonts w:ascii="Times New Roman" w:hAnsi="Times New Roman" w:cs="Times New Roman"/>
                <w:sz w:val="22"/>
                <w:szCs w:val="22"/>
              </w:rPr>
            </w:pPr>
            <w:r>
              <w:rPr>
                <w:rFonts w:ascii="Times New Roman" w:hAnsi="Times New Roman" w:cs="Times New Roman"/>
                <w:sz w:val="22"/>
                <w:szCs w:val="22"/>
              </w:rPr>
              <w:t>упаковка</w:t>
            </w:r>
          </w:p>
        </w:tc>
        <w:tc>
          <w:tcPr>
            <w:tcW w:w="2154" w:type="dxa"/>
          </w:tcPr>
          <w:p w:rsidR="004F704F" w:rsidRPr="004C18DC" w:rsidRDefault="004F704F" w:rsidP="001744D0">
            <w:pPr>
              <w:pStyle w:val="ConsPlusNormal"/>
              <w:ind w:firstLine="0"/>
              <w:jc w:val="center"/>
              <w:rPr>
                <w:rFonts w:ascii="Times New Roman" w:hAnsi="Times New Roman" w:cs="Times New Roman"/>
                <w:sz w:val="22"/>
                <w:szCs w:val="22"/>
              </w:rPr>
            </w:pPr>
            <w:r w:rsidRPr="004C18DC">
              <w:rPr>
                <w:rFonts w:ascii="Times New Roman" w:hAnsi="Times New Roman" w:cs="Times New Roman"/>
                <w:sz w:val="22"/>
                <w:szCs w:val="22"/>
              </w:rPr>
              <w:t>4 упаковки на 1 должностное лицо</w:t>
            </w:r>
          </w:p>
        </w:tc>
        <w:tc>
          <w:tcPr>
            <w:tcW w:w="1474" w:type="dxa"/>
          </w:tcPr>
          <w:p w:rsidR="004F704F" w:rsidRPr="004C18DC" w:rsidRDefault="004C18DC" w:rsidP="001744D0">
            <w:pPr>
              <w:pStyle w:val="ConsPlusNormal"/>
              <w:ind w:firstLine="0"/>
              <w:jc w:val="center"/>
              <w:rPr>
                <w:rFonts w:ascii="Times New Roman" w:hAnsi="Times New Roman" w:cs="Times New Roman"/>
                <w:sz w:val="22"/>
                <w:szCs w:val="22"/>
              </w:rPr>
            </w:pPr>
            <w:r>
              <w:rPr>
                <w:rFonts w:ascii="Times New Roman" w:hAnsi="Times New Roman" w:cs="Times New Roman"/>
                <w:sz w:val="22"/>
                <w:szCs w:val="22"/>
              </w:rPr>
              <w:t>не более 200</w:t>
            </w:r>
          </w:p>
        </w:tc>
      </w:tr>
      <w:tr w:rsidR="004F704F" w:rsidRPr="004C18DC" w:rsidTr="004F704F">
        <w:trPr>
          <w:jc w:val="center"/>
        </w:trPr>
        <w:tc>
          <w:tcPr>
            <w:tcW w:w="964" w:type="dxa"/>
          </w:tcPr>
          <w:p w:rsidR="004F704F" w:rsidRPr="004C18DC" w:rsidRDefault="004F704F" w:rsidP="001744D0">
            <w:pPr>
              <w:pStyle w:val="ConsPlusNormal"/>
              <w:ind w:firstLine="0"/>
              <w:jc w:val="center"/>
              <w:rPr>
                <w:rFonts w:ascii="Times New Roman" w:hAnsi="Times New Roman" w:cs="Times New Roman"/>
                <w:sz w:val="22"/>
                <w:szCs w:val="22"/>
              </w:rPr>
            </w:pPr>
            <w:r w:rsidRPr="004C18DC">
              <w:rPr>
                <w:rFonts w:ascii="Times New Roman" w:hAnsi="Times New Roman" w:cs="Times New Roman"/>
                <w:sz w:val="22"/>
                <w:szCs w:val="22"/>
              </w:rPr>
              <w:t>5.</w:t>
            </w:r>
          </w:p>
        </w:tc>
        <w:tc>
          <w:tcPr>
            <w:tcW w:w="2665" w:type="dxa"/>
          </w:tcPr>
          <w:p w:rsidR="004F704F" w:rsidRPr="004C18DC" w:rsidRDefault="004F704F" w:rsidP="001744D0">
            <w:pPr>
              <w:pStyle w:val="ConsPlusNormal"/>
              <w:ind w:firstLine="0"/>
              <w:jc w:val="center"/>
              <w:rPr>
                <w:rFonts w:ascii="Times New Roman" w:hAnsi="Times New Roman" w:cs="Times New Roman"/>
                <w:sz w:val="22"/>
                <w:szCs w:val="22"/>
              </w:rPr>
            </w:pPr>
            <w:r w:rsidRPr="004C18DC">
              <w:rPr>
                <w:rFonts w:ascii="Times New Roman" w:hAnsi="Times New Roman" w:cs="Times New Roman"/>
                <w:sz w:val="22"/>
                <w:szCs w:val="22"/>
              </w:rPr>
              <w:t>Чайник электрический</w:t>
            </w:r>
          </w:p>
        </w:tc>
        <w:tc>
          <w:tcPr>
            <w:tcW w:w="1814" w:type="dxa"/>
          </w:tcPr>
          <w:p w:rsidR="004F704F" w:rsidRPr="004C18DC" w:rsidRDefault="004F704F" w:rsidP="001744D0">
            <w:pPr>
              <w:pStyle w:val="ConsPlusNormal"/>
              <w:ind w:firstLine="0"/>
              <w:jc w:val="center"/>
              <w:rPr>
                <w:rFonts w:ascii="Times New Roman" w:hAnsi="Times New Roman" w:cs="Times New Roman"/>
                <w:sz w:val="22"/>
                <w:szCs w:val="22"/>
              </w:rPr>
            </w:pPr>
            <w:r w:rsidRPr="004C18DC">
              <w:rPr>
                <w:rFonts w:ascii="Times New Roman" w:hAnsi="Times New Roman" w:cs="Times New Roman"/>
                <w:sz w:val="22"/>
                <w:szCs w:val="22"/>
              </w:rPr>
              <w:t>штук</w:t>
            </w:r>
          </w:p>
        </w:tc>
        <w:tc>
          <w:tcPr>
            <w:tcW w:w="2154" w:type="dxa"/>
          </w:tcPr>
          <w:p w:rsidR="004F704F" w:rsidRPr="004C18DC" w:rsidRDefault="004F704F" w:rsidP="001744D0">
            <w:pPr>
              <w:pStyle w:val="ConsPlusNormal"/>
              <w:ind w:firstLine="0"/>
              <w:jc w:val="center"/>
              <w:rPr>
                <w:rFonts w:ascii="Times New Roman" w:hAnsi="Times New Roman" w:cs="Times New Roman"/>
                <w:sz w:val="22"/>
                <w:szCs w:val="22"/>
              </w:rPr>
            </w:pPr>
            <w:r w:rsidRPr="004C18DC">
              <w:rPr>
                <w:rFonts w:ascii="Times New Roman" w:hAnsi="Times New Roman" w:cs="Times New Roman"/>
                <w:sz w:val="22"/>
                <w:szCs w:val="22"/>
              </w:rPr>
              <w:t>при необходимости</w:t>
            </w:r>
            <w:r w:rsidR="004C18DC">
              <w:rPr>
                <w:rFonts w:ascii="Times New Roman" w:hAnsi="Times New Roman" w:cs="Times New Roman"/>
                <w:sz w:val="22"/>
                <w:szCs w:val="22"/>
              </w:rPr>
              <w:t xml:space="preserve"> не более 1 шт. на кабинет</w:t>
            </w:r>
          </w:p>
        </w:tc>
        <w:tc>
          <w:tcPr>
            <w:tcW w:w="1474" w:type="dxa"/>
          </w:tcPr>
          <w:p w:rsidR="004F704F" w:rsidRPr="004C18DC" w:rsidRDefault="004C18DC" w:rsidP="001744D0">
            <w:pPr>
              <w:pStyle w:val="ConsPlusNormal"/>
              <w:ind w:firstLine="0"/>
              <w:jc w:val="center"/>
              <w:rPr>
                <w:rFonts w:ascii="Times New Roman" w:hAnsi="Times New Roman" w:cs="Times New Roman"/>
                <w:sz w:val="22"/>
                <w:szCs w:val="22"/>
              </w:rPr>
            </w:pPr>
            <w:r>
              <w:rPr>
                <w:rFonts w:ascii="Times New Roman" w:hAnsi="Times New Roman" w:cs="Times New Roman"/>
                <w:sz w:val="22"/>
                <w:szCs w:val="22"/>
              </w:rPr>
              <w:t>не более 5000</w:t>
            </w:r>
          </w:p>
        </w:tc>
      </w:tr>
      <w:tr w:rsidR="004F704F" w:rsidRPr="004C18DC" w:rsidTr="004F704F">
        <w:trPr>
          <w:jc w:val="center"/>
        </w:trPr>
        <w:tc>
          <w:tcPr>
            <w:tcW w:w="964" w:type="dxa"/>
          </w:tcPr>
          <w:p w:rsidR="004F704F" w:rsidRPr="004C18DC" w:rsidRDefault="004F704F" w:rsidP="001744D0">
            <w:pPr>
              <w:pStyle w:val="ConsPlusNormal"/>
              <w:ind w:firstLine="0"/>
              <w:jc w:val="center"/>
              <w:rPr>
                <w:rFonts w:ascii="Times New Roman" w:hAnsi="Times New Roman" w:cs="Times New Roman"/>
                <w:sz w:val="22"/>
                <w:szCs w:val="22"/>
              </w:rPr>
            </w:pPr>
            <w:r w:rsidRPr="004C18DC">
              <w:rPr>
                <w:rFonts w:ascii="Times New Roman" w:hAnsi="Times New Roman" w:cs="Times New Roman"/>
                <w:sz w:val="22"/>
                <w:szCs w:val="22"/>
              </w:rPr>
              <w:t>6.</w:t>
            </w:r>
          </w:p>
        </w:tc>
        <w:tc>
          <w:tcPr>
            <w:tcW w:w="2665" w:type="dxa"/>
          </w:tcPr>
          <w:p w:rsidR="004F704F" w:rsidRPr="004C18DC" w:rsidRDefault="004F704F" w:rsidP="001744D0">
            <w:pPr>
              <w:pStyle w:val="ConsPlusNormal"/>
              <w:ind w:firstLine="0"/>
              <w:jc w:val="center"/>
              <w:rPr>
                <w:rFonts w:ascii="Times New Roman" w:hAnsi="Times New Roman" w:cs="Times New Roman"/>
                <w:sz w:val="22"/>
                <w:szCs w:val="22"/>
              </w:rPr>
            </w:pPr>
            <w:r w:rsidRPr="004C18DC">
              <w:rPr>
                <w:rFonts w:ascii="Times New Roman" w:hAnsi="Times New Roman" w:cs="Times New Roman"/>
                <w:sz w:val="22"/>
                <w:szCs w:val="22"/>
              </w:rPr>
              <w:t>Вентилятор напольный</w:t>
            </w:r>
          </w:p>
        </w:tc>
        <w:tc>
          <w:tcPr>
            <w:tcW w:w="1814" w:type="dxa"/>
          </w:tcPr>
          <w:p w:rsidR="004F704F" w:rsidRPr="004C18DC" w:rsidRDefault="004F704F" w:rsidP="001744D0">
            <w:pPr>
              <w:pStyle w:val="ConsPlusNormal"/>
              <w:ind w:firstLine="0"/>
              <w:jc w:val="center"/>
              <w:rPr>
                <w:rFonts w:ascii="Times New Roman" w:hAnsi="Times New Roman" w:cs="Times New Roman"/>
                <w:sz w:val="22"/>
                <w:szCs w:val="22"/>
              </w:rPr>
            </w:pPr>
            <w:r w:rsidRPr="004C18DC">
              <w:rPr>
                <w:rFonts w:ascii="Times New Roman" w:hAnsi="Times New Roman" w:cs="Times New Roman"/>
                <w:sz w:val="22"/>
                <w:szCs w:val="22"/>
              </w:rPr>
              <w:t>штук</w:t>
            </w:r>
          </w:p>
        </w:tc>
        <w:tc>
          <w:tcPr>
            <w:tcW w:w="2154" w:type="dxa"/>
          </w:tcPr>
          <w:p w:rsidR="004F704F" w:rsidRPr="004C18DC" w:rsidRDefault="004F704F" w:rsidP="001744D0">
            <w:pPr>
              <w:pStyle w:val="ConsPlusNormal"/>
              <w:ind w:firstLine="0"/>
              <w:jc w:val="center"/>
              <w:rPr>
                <w:rFonts w:ascii="Times New Roman" w:hAnsi="Times New Roman" w:cs="Times New Roman"/>
                <w:sz w:val="22"/>
                <w:szCs w:val="22"/>
              </w:rPr>
            </w:pPr>
            <w:r w:rsidRPr="004C18DC">
              <w:rPr>
                <w:rFonts w:ascii="Times New Roman" w:hAnsi="Times New Roman" w:cs="Times New Roman"/>
                <w:sz w:val="22"/>
                <w:szCs w:val="22"/>
              </w:rPr>
              <w:t>при необходимости</w:t>
            </w:r>
            <w:r w:rsidR="004C18DC">
              <w:rPr>
                <w:rFonts w:ascii="Times New Roman" w:hAnsi="Times New Roman" w:cs="Times New Roman"/>
                <w:sz w:val="22"/>
                <w:szCs w:val="22"/>
              </w:rPr>
              <w:t xml:space="preserve"> не более 1 шт. на кабинет</w:t>
            </w:r>
          </w:p>
        </w:tc>
        <w:tc>
          <w:tcPr>
            <w:tcW w:w="1474" w:type="dxa"/>
          </w:tcPr>
          <w:p w:rsidR="004F704F" w:rsidRPr="004C18DC" w:rsidRDefault="004F704F" w:rsidP="001744D0">
            <w:pPr>
              <w:pStyle w:val="ConsPlusNormal"/>
              <w:ind w:firstLine="0"/>
              <w:jc w:val="center"/>
              <w:rPr>
                <w:rFonts w:ascii="Times New Roman" w:hAnsi="Times New Roman" w:cs="Times New Roman"/>
                <w:sz w:val="22"/>
                <w:szCs w:val="22"/>
              </w:rPr>
            </w:pPr>
            <w:r w:rsidRPr="004C18DC">
              <w:rPr>
                <w:rFonts w:ascii="Times New Roman" w:hAnsi="Times New Roman" w:cs="Times New Roman"/>
                <w:sz w:val="22"/>
                <w:szCs w:val="22"/>
              </w:rPr>
              <w:t>не более 5000</w:t>
            </w:r>
          </w:p>
        </w:tc>
      </w:tr>
      <w:tr w:rsidR="004F704F" w:rsidRPr="004C18DC" w:rsidTr="004F704F">
        <w:trPr>
          <w:jc w:val="center"/>
        </w:trPr>
        <w:tc>
          <w:tcPr>
            <w:tcW w:w="964" w:type="dxa"/>
          </w:tcPr>
          <w:p w:rsidR="004F704F" w:rsidRPr="004C18DC" w:rsidRDefault="004F704F" w:rsidP="001744D0">
            <w:pPr>
              <w:pStyle w:val="ConsPlusNormal"/>
              <w:ind w:firstLine="0"/>
              <w:jc w:val="center"/>
              <w:rPr>
                <w:rFonts w:ascii="Times New Roman" w:hAnsi="Times New Roman" w:cs="Times New Roman"/>
                <w:sz w:val="22"/>
                <w:szCs w:val="22"/>
              </w:rPr>
            </w:pPr>
            <w:r w:rsidRPr="004C18DC">
              <w:rPr>
                <w:rFonts w:ascii="Times New Roman" w:hAnsi="Times New Roman" w:cs="Times New Roman"/>
                <w:sz w:val="22"/>
                <w:szCs w:val="22"/>
              </w:rPr>
              <w:t>7.</w:t>
            </w:r>
          </w:p>
        </w:tc>
        <w:tc>
          <w:tcPr>
            <w:tcW w:w="2665" w:type="dxa"/>
          </w:tcPr>
          <w:p w:rsidR="004F704F" w:rsidRPr="004C18DC" w:rsidRDefault="004F704F" w:rsidP="001744D0">
            <w:pPr>
              <w:pStyle w:val="ConsPlusNormal"/>
              <w:ind w:firstLine="0"/>
              <w:jc w:val="center"/>
              <w:rPr>
                <w:rFonts w:ascii="Times New Roman" w:hAnsi="Times New Roman" w:cs="Times New Roman"/>
                <w:sz w:val="22"/>
                <w:szCs w:val="22"/>
              </w:rPr>
            </w:pPr>
            <w:r w:rsidRPr="004C18DC">
              <w:rPr>
                <w:rFonts w:ascii="Times New Roman" w:hAnsi="Times New Roman" w:cs="Times New Roman"/>
                <w:sz w:val="22"/>
                <w:szCs w:val="22"/>
              </w:rPr>
              <w:t>Чайный набор</w:t>
            </w:r>
          </w:p>
        </w:tc>
        <w:tc>
          <w:tcPr>
            <w:tcW w:w="1814" w:type="dxa"/>
          </w:tcPr>
          <w:p w:rsidR="004F704F" w:rsidRPr="004C18DC" w:rsidRDefault="004F704F" w:rsidP="001744D0">
            <w:pPr>
              <w:pStyle w:val="ConsPlusNormal"/>
              <w:ind w:firstLine="0"/>
              <w:jc w:val="center"/>
              <w:rPr>
                <w:rFonts w:ascii="Times New Roman" w:hAnsi="Times New Roman" w:cs="Times New Roman"/>
                <w:sz w:val="22"/>
                <w:szCs w:val="22"/>
              </w:rPr>
            </w:pPr>
            <w:r w:rsidRPr="004C18DC">
              <w:rPr>
                <w:rFonts w:ascii="Times New Roman" w:hAnsi="Times New Roman" w:cs="Times New Roman"/>
                <w:sz w:val="22"/>
                <w:szCs w:val="22"/>
              </w:rPr>
              <w:t>штук</w:t>
            </w:r>
          </w:p>
        </w:tc>
        <w:tc>
          <w:tcPr>
            <w:tcW w:w="2154" w:type="dxa"/>
          </w:tcPr>
          <w:p w:rsidR="004F704F" w:rsidRPr="004C18DC" w:rsidRDefault="004F704F" w:rsidP="001744D0">
            <w:pPr>
              <w:pStyle w:val="ConsPlusNormal"/>
              <w:ind w:firstLine="0"/>
              <w:jc w:val="center"/>
              <w:rPr>
                <w:rFonts w:ascii="Times New Roman" w:hAnsi="Times New Roman" w:cs="Times New Roman"/>
                <w:sz w:val="22"/>
                <w:szCs w:val="22"/>
              </w:rPr>
            </w:pPr>
            <w:r w:rsidRPr="004C18DC">
              <w:rPr>
                <w:rFonts w:ascii="Times New Roman" w:hAnsi="Times New Roman" w:cs="Times New Roman"/>
                <w:sz w:val="22"/>
                <w:szCs w:val="22"/>
              </w:rPr>
              <w:t>при необходимости</w:t>
            </w:r>
            <w:r w:rsidR="00D234FE">
              <w:rPr>
                <w:rFonts w:ascii="Times New Roman" w:hAnsi="Times New Roman" w:cs="Times New Roman"/>
                <w:sz w:val="22"/>
                <w:szCs w:val="22"/>
              </w:rPr>
              <w:t xml:space="preserve"> не более 1 шт. на кабинет</w:t>
            </w:r>
          </w:p>
        </w:tc>
        <w:tc>
          <w:tcPr>
            <w:tcW w:w="1474" w:type="dxa"/>
          </w:tcPr>
          <w:p w:rsidR="004F704F" w:rsidRPr="004C18DC" w:rsidRDefault="00D234FE" w:rsidP="001744D0">
            <w:pPr>
              <w:pStyle w:val="ConsPlusNormal"/>
              <w:ind w:firstLine="0"/>
              <w:jc w:val="center"/>
              <w:rPr>
                <w:rFonts w:ascii="Times New Roman" w:hAnsi="Times New Roman" w:cs="Times New Roman"/>
                <w:sz w:val="22"/>
                <w:szCs w:val="22"/>
              </w:rPr>
            </w:pPr>
            <w:r>
              <w:rPr>
                <w:rFonts w:ascii="Times New Roman" w:hAnsi="Times New Roman" w:cs="Times New Roman"/>
                <w:sz w:val="22"/>
                <w:szCs w:val="22"/>
              </w:rPr>
              <w:t>не более 5000</w:t>
            </w:r>
          </w:p>
        </w:tc>
      </w:tr>
      <w:tr w:rsidR="004F704F" w:rsidRPr="004C18DC" w:rsidTr="004F704F">
        <w:trPr>
          <w:jc w:val="center"/>
        </w:trPr>
        <w:tc>
          <w:tcPr>
            <w:tcW w:w="964" w:type="dxa"/>
          </w:tcPr>
          <w:p w:rsidR="004F704F" w:rsidRPr="004C18DC" w:rsidRDefault="004F704F" w:rsidP="001744D0">
            <w:pPr>
              <w:pStyle w:val="ConsPlusNormal"/>
              <w:ind w:firstLine="0"/>
              <w:jc w:val="center"/>
              <w:rPr>
                <w:rFonts w:ascii="Times New Roman" w:hAnsi="Times New Roman" w:cs="Times New Roman"/>
                <w:sz w:val="22"/>
                <w:szCs w:val="22"/>
              </w:rPr>
            </w:pPr>
            <w:r w:rsidRPr="004C18DC">
              <w:rPr>
                <w:rFonts w:ascii="Times New Roman" w:hAnsi="Times New Roman" w:cs="Times New Roman"/>
                <w:sz w:val="22"/>
                <w:szCs w:val="22"/>
              </w:rPr>
              <w:t>8.</w:t>
            </w:r>
          </w:p>
        </w:tc>
        <w:tc>
          <w:tcPr>
            <w:tcW w:w="2665" w:type="dxa"/>
          </w:tcPr>
          <w:p w:rsidR="004F704F" w:rsidRPr="004C18DC" w:rsidRDefault="004F704F" w:rsidP="001744D0">
            <w:pPr>
              <w:pStyle w:val="ConsPlusNormal"/>
              <w:ind w:firstLine="0"/>
              <w:jc w:val="center"/>
              <w:rPr>
                <w:rFonts w:ascii="Times New Roman" w:hAnsi="Times New Roman" w:cs="Times New Roman"/>
                <w:sz w:val="22"/>
                <w:szCs w:val="22"/>
              </w:rPr>
            </w:pPr>
            <w:r w:rsidRPr="004C18DC">
              <w:rPr>
                <w:rFonts w:ascii="Times New Roman" w:hAnsi="Times New Roman" w:cs="Times New Roman"/>
                <w:sz w:val="22"/>
                <w:szCs w:val="22"/>
              </w:rPr>
              <w:t>Кофейный набор</w:t>
            </w:r>
          </w:p>
        </w:tc>
        <w:tc>
          <w:tcPr>
            <w:tcW w:w="1814" w:type="dxa"/>
          </w:tcPr>
          <w:p w:rsidR="004F704F" w:rsidRPr="004C18DC" w:rsidRDefault="004F704F" w:rsidP="001744D0">
            <w:pPr>
              <w:pStyle w:val="ConsPlusNormal"/>
              <w:ind w:firstLine="0"/>
              <w:jc w:val="center"/>
              <w:rPr>
                <w:rFonts w:ascii="Times New Roman" w:hAnsi="Times New Roman" w:cs="Times New Roman"/>
                <w:sz w:val="22"/>
                <w:szCs w:val="22"/>
              </w:rPr>
            </w:pPr>
            <w:r w:rsidRPr="004C18DC">
              <w:rPr>
                <w:rFonts w:ascii="Times New Roman" w:hAnsi="Times New Roman" w:cs="Times New Roman"/>
                <w:sz w:val="22"/>
                <w:szCs w:val="22"/>
              </w:rPr>
              <w:t>штук</w:t>
            </w:r>
          </w:p>
        </w:tc>
        <w:tc>
          <w:tcPr>
            <w:tcW w:w="2154" w:type="dxa"/>
          </w:tcPr>
          <w:p w:rsidR="004F704F" w:rsidRPr="004C18DC" w:rsidRDefault="004F704F" w:rsidP="001744D0">
            <w:pPr>
              <w:pStyle w:val="ConsPlusNormal"/>
              <w:ind w:firstLine="0"/>
              <w:jc w:val="center"/>
              <w:rPr>
                <w:rFonts w:ascii="Times New Roman" w:hAnsi="Times New Roman" w:cs="Times New Roman"/>
                <w:sz w:val="22"/>
                <w:szCs w:val="22"/>
              </w:rPr>
            </w:pPr>
            <w:r w:rsidRPr="004C18DC">
              <w:rPr>
                <w:rFonts w:ascii="Times New Roman" w:hAnsi="Times New Roman" w:cs="Times New Roman"/>
                <w:sz w:val="22"/>
                <w:szCs w:val="22"/>
              </w:rPr>
              <w:t>при необходимости</w:t>
            </w:r>
            <w:r w:rsidR="00D234FE">
              <w:rPr>
                <w:rFonts w:ascii="Times New Roman" w:hAnsi="Times New Roman" w:cs="Times New Roman"/>
                <w:sz w:val="22"/>
                <w:szCs w:val="22"/>
              </w:rPr>
              <w:t xml:space="preserve"> не более 12 шт. на кабинет</w:t>
            </w:r>
          </w:p>
        </w:tc>
        <w:tc>
          <w:tcPr>
            <w:tcW w:w="1474" w:type="dxa"/>
          </w:tcPr>
          <w:p w:rsidR="004F704F" w:rsidRPr="004C18DC" w:rsidRDefault="004F704F" w:rsidP="001744D0">
            <w:pPr>
              <w:pStyle w:val="ConsPlusNormal"/>
              <w:ind w:firstLine="0"/>
              <w:jc w:val="center"/>
              <w:rPr>
                <w:rFonts w:ascii="Times New Roman" w:hAnsi="Times New Roman" w:cs="Times New Roman"/>
                <w:sz w:val="22"/>
                <w:szCs w:val="22"/>
              </w:rPr>
            </w:pPr>
            <w:r w:rsidRPr="004C18DC">
              <w:rPr>
                <w:rFonts w:ascii="Times New Roman" w:hAnsi="Times New Roman" w:cs="Times New Roman"/>
                <w:sz w:val="22"/>
                <w:szCs w:val="22"/>
              </w:rPr>
              <w:t xml:space="preserve">не более </w:t>
            </w:r>
            <w:r w:rsidR="00D234FE">
              <w:rPr>
                <w:rFonts w:ascii="Times New Roman" w:hAnsi="Times New Roman" w:cs="Times New Roman"/>
                <w:sz w:val="22"/>
                <w:szCs w:val="22"/>
              </w:rPr>
              <w:t>5000</w:t>
            </w:r>
          </w:p>
        </w:tc>
      </w:tr>
    </w:tbl>
    <w:p w:rsidR="004F704F" w:rsidRDefault="004F704F" w:rsidP="00005D81">
      <w:pPr>
        <w:pStyle w:val="ConsPlusNormal"/>
        <w:jc w:val="center"/>
      </w:pPr>
    </w:p>
    <w:p w:rsidR="00005D81" w:rsidRDefault="00005D81" w:rsidP="00005D81"/>
    <w:sectPr w:rsidR="00005D81" w:rsidSect="00540C10">
      <w:pgSz w:w="11906" w:h="16838"/>
      <w:pgMar w:top="680" w:right="851"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6" type="#_x0000_t75" style="width:21.6pt;height:21.6pt;visibility:visible" o:bullet="t">
        <v:imagedata r:id="rId1" o:title=""/>
      </v:shape>
    </w:pict>
  </w:numPicBullet>
  <w:numPicBullet w:numPicBulletId="1">
    <w:pict>
      <v:shape id="_x0000_i1057" type="#_x0000_t75" style="width:21.6pt;height:21.6pt;visibility:visible" o:bullet="t">
        <v:imagedata r:id="rId2" o:title=""/>
      </v:shape>
    </w:pict>
  </w:numPicBullet>
  <w:numPicBullet w:numPicBulletId="2">
    <w:pict>
      <v:shape id="_x0000_i1058" type="#_x0000_t75" style="width:28.8pt;height:21.6pt;visibility:visible;mso-wrap-style:square" o:bullet="t">
        <v:imagedata r:id="rId3" o:title=""/>
      </v:shape>
    </w:pict>
  </w:numPicBullet>
  <w:numPicBullet w:numPicBulletId="3">
    <w:pict>
      <v:shape id="_x0000_i1059" type="#_x0000_t75" style="width:21.6pt;height:21.6pt;visibility:visible;mso-wrap-style:square" o:bullet="t">
        <v:imagedata r:id="rId4" o:title=""/>
      </v:shape>
    </w:pict>
  </w:numPicBullet>
  <w:numPicBullet w:numPicBulletId="4">
    <w:pict>
      <v:shape id="_x0000_i1060" type="#_x0000_t75" style="width:21.6pt;height:21.6pt;visibility:visible;mso-wrap-style:square" o:bullet="t">
        <v:imagedata r:id="rId5" o:title=""/>
      </v:shape>
    </w:pict>
  </w:numPicBullet>
  <w:abstractNum w:abstractNumId="0">
    <w:nsid w:val="FFFFFFFE"/>
    <w:multiLevelType w:val="singleLevel"/>
    <w:tmpl w:val="FF10C424"/>
    <w:lvl w:ilvl="0">
      <w:numFmt w:val="bullet"/>
      <w:lvlText w:val="*"/>
      <w:lvlJc w:val="left"/>
      <w:pPr>
        <w:ind w:left="0" w:firstLine="0"/>
      </w:pPr>
    </w:lvl>
  </w:abstractNum>
  <w:abstractNum w:abstractNumId="1">
    <w:nsid w:val="03087992"/>
    <w:multiLevelType w:val="hybridMultilevel"/>
    <w:tmpl w:val="60703A7C"/>
    <w:lvl w:ilvl="0" w:tplc="5CDE396C">
      <w:start w:val="1"/>
      <w:numFmt w:val="decimal"/>
      <w:lvlText w:val="%1."/>
      <w:lvlJc w:val="left"/>
      <w:pPr>
        <w:tabs>
          <w:tab w:val="num" w:pos="720"/>
        </w:tabs>
        <w:ind w:left="72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076A27EA"/>
    <w:multiLevelType w:val="hybridMultilevel"/>
    <w:tmpl w:val="1E0287A8"/>
    <w:lvl w:ilvl="0" w:tplc="7C58BDBA">
      <w:start w:val="1"/>
      <w:numFmt w:val="decimal"/>
      <w:lvlText w:val="5.%1."/>
      <w:lvlJc w:val="left"/>
      <w:pPr>
        <w:ind w:left="1069" w:hanging="360"/>
      </w:pPr>
      <w:rPr>
        <w:rFonts w:hint="default"/>
      </w:rPr>
    </w:lvl>
    <w:lvl w:ilvl="1" w:tplc="04190019">
      <w:start w:val="1"/>
      <w:numFmt w:val="lowerLetter"/>
      <w:lvlText w:val="%2."/>
      <w:lvlJc w:val="left"/>
      <w:pPr>
        <w:ind w:left="1069" w:hanging="360"/>
      </w:pPr>
    </w:lvl>
    <w:lvl w:ilvl="2" w:tplc="0419001B" w:tentative="1">
      <w:start w:val="1"/>
      <w:numFmt w:val="lowerRoman"/>
      <w:lvlText w:val="%3."/>
      <w:lvlJc w:val="right"/>
      <w:pPr>
        <w:ind w:left="1789" w:hanging="180"/>
      </w:pPr>
    </w:lvl>
    <w:lvl w:ilvl="3" w:tplc="0419000F" w:tentative="1">
      <w:start w:val="1"/>
      <w:numFmt w:val="decimal"/>
      <w:lvlText w:val="%4."/>
      <w:lvlJc w:val="left"/>
      <w:pPr>
        <w:ind w:left="2509" w:hanging="360"/>
      </w:pPr>
    </w:lvl>
    <w:lvl w:ilvl="4" w:tplc="04190019" w:tentative="1">
      <w:start w:val="1"/>
      <w:numFmt w:val="lowerLetter"/>
      <w:lvlText w:val="%5."/>
      <w:lvlJc w:val="left"/>
      <w:pPr>
        <w:ind w:left="3229" w:hanging="360"/>
      </w:pPr>
    </w:lvl>
    <w:lvl w:ilvl="5" w:tplc="0419001B" w:tentative="1">
      <w:start w:val="1"/>
      <w:numFmt w:val="lowerRoman"/>
      <w:lvlText w:val="%6."/>
      <w:lvlJc w:val="right"/>
      <w:pPr>
        <w:ind w:left="3949" w:hanging="180"/>
      </w:pPr>
    </w:lvl>
    <w:lvl w:ilvl="6" w:tplc="0419000F" w:tentative="1">
      <w:start w:val="1"/>
      <w:numFmt w:val="decimal"/>
      <w:lvlText w:val="%7."/>
      <w:lvlJc w:val="left"/>
      <w:pPr>
        <w:ind w:left="4669" w:hanging="360"/>
      </w:pPr>
    </w:lvl>
    <w:lvl w:ilvl="7" w:tplc="04190019" w:tentative="1">
      <w:start w:val="1"/>
      <w:numFmt w:val="lowerLetter"/>
      <w:lvlText w:val="%8."/>
      <w:lvlJc w:val="left"/>
      <w:pPr>
        <w:ind w:left="5389" w:hanging="360"/>
      </w:pPr>
    </w:lvl>
    <w:lvl w:ilvl="8" w:tplc="0419001B" w:tentative="1">
      <w:start w:val="1"/>
      <w:numFmt w:val="lowerRoman"/>
      <w:lvlText w:val="%9."/>
      <w:lvlJc w:val="right"/>
      <w:pPr>
        <w:ind w:left="6109" w:hanging="180"/>
      </w:pPr>
    </w:lvl>
  </w:abstractNum>
  <w:abstractNum w:abstractNumId="3">
    <w:nsid w:val="09AD56F1"/>
    <w:multiLevelType w:val="hybridMultilevel"/>
    <w:tmpl w:val="3EC44ACC"/>
    <w:lvl w:ilvl="0" w:tplc="B8FE7474">
      <w:start w:val="5"/>
      <w:numFmt w:val="decimal"/>
      <w:lvlText w:val="2.%1."/>
      <w:lvlJc w:val="left"/>
      <w:pPr>
        <w:ind w:left="288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C1077BF"/>
    <w:multiLevelType w:val="singleLevel"/>
    <w:tmpl w:val="675A4524"/>
    <w:lvl w:ilvl="0">
      <w:start w:val="1"/>
      <w:numFmt w:val="decimal"/>
      <w:lvlText w:val="%1."/>
      <w:legacy w:legacy="1" w:legacySpace="0" w:legacyIndent="374"/>
      <w:lvlJc w:val="left"/>
      <w:rPr>
        <w:rFonts w:ascii="Times New Roman" w:hAnsi="Times New Roman" w:cs="Times New Roman" w:hint="default"/>
      </w:rPr>
    </w:lvl>
  </w:abstractNum>
  <w:abstractNum w:abstractNumId="5">
    <w:nsid w:val="0C9D138F"/>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nsid w:val="0D8734A7"/>
    <w:multiLevelType w:val="hybridMultilevel"/>
    <w:tmpl w:val="5A3E5A86"/>
    <w:lvl w:ilvl="0" w:tplc="0419000F">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7">
    <w:nsid w:val="11F92E60"/>
    <w:multiLevelType w:val="hybridMultilevel"/>
    <w:tmpl w:val="CD9EA582"/>
    <w:lvl w:ilvl="0" w:tplc="5CDE396C">
      <w:start w:val="1"/>
      <w:numFmt w:val="decimal"/>
      <w:lvlText w:val="%1."/>
      <w:lvlJc w:val="left"/>
      <w:pPr>
        <w:tabs>
          <w:tab w:val="num" w:pos="720"/>
        </w:tabs>
        <w:ind w:left="72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1784654F"/>
    <w:multiLevelType w:val="hybridMultilevel"/>
    <w:tmpl w:val="B03463E0"/>
    <w:lvl w:ilvl="0" w:tplc="5CDE396C">
      <w:start w:val="1"/>
      <w:numFmt w:val="decimal"/>
      <w:lvlText w:val="%1."/>
      <w:lvlJc w:val="left"/>
      <w:pPr>
        <w:tabs>
          <w:tab w:val="num" w:pos="720"/>
        </w:tabs>
        <w:ind w:left="72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1ABC6747"/>
    <w:multiLevelType w:val="hybridMultilevel"/>
    <w:tmpl w:val="B55073CC"/>
    <w:lvl w:ilvl="0" w:tplc="4BA6B236">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0">
    <w:nsid w:val="1E0015B7"/>
    <w:multiLevelType w:val="hybridMultilevel"/>
    <w:tmpl w:val="60EEF960"/>
    <w:lvl w:ilvl="0" w:tplc="4BA6B236">
      <w:start w:val="1"/>
      <w:numFmt w:val="bullet"/>
      <w:lvlText w:val=""/>
      <w:lvlJc w:val="left"/>
      <w:pPr>
        <w:ind w:left="2880" w:hanging="360"/>
      </w:pPr>
      <w:rPr>
        <w:rFonts w:ascii="Symbol" w:hAnsi="Symbol" w:hint="default"/>
      </w:rPr>
    </w:lvl>
    <w:lvl w:ilvl="1" w:tplc="04190019">
      <w:start w:val="1"/>
      <w:numFmt w:val="lowerLetter"/>
      <w:lvlText w:val="%2."/>
      <w:lvlJc w:val="left"/>
      <w:pPr>
        <w:ind w:left="3600" w:hanging="360"/>
      </w:pPr>
    </w:lvl>
    <w:lvl w:ilvl="2" w:tplc="0419001B" w:tentative="1">
      <w:start w:val="1"/>
      <w:numFmt w:val="lowerRoman"/>
      <w:lvlText w:val="%3."/>
      <w:lvlJc w:val="right"/>
      <w:pPr>
        <w:ind w:left="4320" w:hanging="180"/>
      </w:pPr>
    </w:lvl>
    <w:lvl w:ilvl="3" w:tplc="0419000F" w:tentative="1">
      <w:start w:val="1"/>
      <w:numFmt w:val="decimal"/>
      <w:lvlText w:val="%4."/>
      <w:lvlJc w:val="left"/>
      <w:pPr>
        <w:ind w:left="5040" w:hanging="360"/>
      </w:pPr>
    </w:lvl>
    <w:lvl w:ilvl="4" w:tplc="04190019" w:tentative="1">
      <w:start w:val="1"/>
      <w:numFmt w:val="lowerLetter"/>
      <w:lvlText w:val="%5."/>
      <w:lvlJc w:val="left"/>
      <w:pPr>
        <w:ind w:left="5760" w:hanging="360"/>
      </w:pPr>
    </w:lvl>
    <w:lvl w:ilvl="5" w:tplc="0419001B" w:tentative="1">
      <w:start w:val="1"/>
      <w:numFmt w:val="lowerRoman"/>
      <w:lvlText w:val="%6."/>
      <w:lvlJc w:val="right"/>
      <w:pPr>
        <w:ind w:left="6480" w:hanging="180"/>
      </w:pPr>
    </w:lvl>
    <w:lvl w:ilvl="6" w:tplc="0419000F" w:tentative="1">
      <w:start w:val="1"/>
      <w:numFmt w:val="decimal"/>
      <w:lvlText w:val="%7."/>
      <w:lvlJc w:val="left"/>
      <w:pPr>
        <w:ind w:left="7200" w:hanging="360"/>
      </w:pPr>
    </w:lvl>
    <w:lvl w:ilvl="7" w:tplc="04190019" w:tentative="1">
      <w:start w:val="1"/>
      <w:numFmt w:val="lowerLetter"/>
      <w:lvlText w:val="%8."/>
      <w:lvlJc w:val="left"/>
      <w:pPr>
        <w:ind w:left="7920" w:hanging="360"/>
      </w:pPr>
    </w:lvl>
    <w:lvl w:ilvl="8" w:tplc="0419001B" w:tentative="1">
      <w:start w:val="1"/>
      <w:numFmt w:val="lowerRoman"/>
      <w:lvlText w:val="%9."/>
      <w:lvlJc w:val="right"/>
      <w:pPr>
        <w:ind w:left="8640" w:hanging="180"/>
      </w:pPr>
    </w:lvl>
  </w:abstractNum>
  <w:abstractNum w:abstractNumId="11">
    <w:nsid w:val="1E5F6261"/>
    <w:multiLevelType w:val="singleLevel"/>
    <w:tmpl w:val="DA22E086"/>
    <w:lvl w:ilvl="0">
      <w:start w:val="1"/>
      <w:numFmt w:val="decimal"/>
      <w:lvlText w:val="%1."/>
      <w:legacy w:legacy="1" w:legacySpace="0" w:legacyIndent="318"/>
      <w:lvlJc w:val="left"/>
      <w:pPr>
        <w:ind w:left="0" w:firstLine="0"/>
      </w:pPr>
      <w:rPr>
        <w:rFonts w:ascii="Times New Roman" w:hAnsi="Times New Roman" w:cs="Times New Roman" w:hint="default"/>
      </w:rPr>
    </w:lvl>
  </w:abstractNum>
  <w:abstractNum w:abstractNumId="12">
    <w:nsid w:val="272B646F"/>
    <w:multiLevelType w:val="hybridMultilevel"/>
    <w:tmpl w:val="4C98B99C"/>
    <w:lvl w:ilvl="0" w:tplc="7338BC02">
      <w:start w:val="1"/>
      <w:numFmt w:val="decimal"/>
      <w:lvlText w:val="%1."/>
      <w:lvlJc w:val="left"/>
      <w:pPr>
        <w:ind w:left="1350" w:hanging="81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3">
    <w:nsid w:val="284776B3"/>
    <w:multiLevelType w:val="hybridMultilevel"/>
    <w:tmpl w:val="E564E65C"/>
    <w:lvl w:ilvl="0" w:tplc="5CDE396C">
      <w:start w:val="1"/>
      <w:numFmt w:val="decimal"/>
      <w:lvlText w:val="%1."/>
      <w:lvlJc w:val="left"/>
      <w:pPr>
        <w:tabs>
          <w:tab w:val="num" w:pos="720"/>
        </w:tabs>
        <w:ind w:left="72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2A497D6D"/>
    <w:multiLevelType w:val="multilevel"/>
    <w:tmpl w:val="E984EBB0"/>
    <w:lvl w:ilvl="0">
      <w:start w:val="1"/>
      <w:numFmt w:val="decimal"/>
      <w:lvlText w:val="%1."/>
      <w:lvlJc w:val="left"/>
      <w:rPr>
        <w:rFonts w:ascii="Times New Roman" w:eastAsia="Times New Roman" w:hAnsi="Times New Roman" w:cs="Times New Roman"/>
        <w:b/>
        <w:bCs w:val="0"/>
        <w:i w:val="0"/>
        <w:iCs w:val="0"/>
        <w:smallCaps w:val="0"/>
        <w:strike w:val="0"/>
        <w:color w:val="000000"/>
        <w:spacing w:val="0"/>
        <w:w w:val="100"/>
        <w:position w:val="0"/>
        <w:sz w:val="28"/>
        <w:szCs w:val="28"/>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3."/>
      <w:lvlJc w:val="left"/>
      <w:rPr>
        <w:rFonts w:ascii="Times New Roman" w:eastAsia="Times New Roman" w:hAnsi="Times New Roman" w:cs="Times New Roman"/>
        <w:b/>
        <w:bCs w:val="0"/>
        <w:i w:val="0"/>
        <w:iCs w:val="0"/>
        <w:smallCaps w:val="0"/>
        <w:strike w:val="0"/>
        <w:color w:val="000000"/>
        <w:spacing w:val="0"/>
        <w:w w:val="100"/>
        <w:position w:val="0"/>
        <w:sz w:val="28"/>
        <w:szCs w:val="28"/>
        <w:u w:val="none"/>
      </w:rPr>
    </w:lvl>
    <w:lvl w:ilvl="3">
      <w:start w:val="4"/>
      <w:numFmt w:val="decimal"/>
      <w:lvlText w:val="%4."/>
      <w:lvlJc w:val="left"/>
      <w:rPr>
        <w:rFonts w:ascii="Times New Roman" w:eastAsia="Times New Roman" w:hAnsi="Times New Roman" w:cs="Times New Roman"/>
        <w:b/>
        <w:bCs w:val="0"/>
        <w:i w:val="0"/>
        <w:iCs w:val="0"/>
        <w:smallCaps w:val="0"/>
        <w:strike w:val="0"/>
        <w:color w:val="000000"/>
        <w:spacing w:val="0"/>
        <w:w w:val="100"/>
        <w:position w:val="0"/>
        <w:sz w:val="28"/>
        <w:szCs w:val="28"/>
        <w:u w:val="none"/>
      </w:rPr>
    </w:lvl>
    <w:lvl w:ilvl="4">
      <w:start w:val="15"/>
      <w:numFmt w:val="decimal"/>
      <w:lvlText w:val="%5."/>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5">
      <w:start w:val="20"/>
      <w:numFmt w:val="decimal"/>
      <w:lvlText w:val="%6."/>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5">
    <w:nsid w:val="2A704219"/>
    <w:multiLevelType w:val="hybridMultilevel"/>
    <w:tmpl w:val="F926C1F6"/>
    <w:lvl w:ilvl="0" w:tplc="7C08CE4A">
      <w:start w:val="1"/>
      <w:numFmt w:val="bullet"/>
      <w:lvlText w:val=""/>
      <w:lvlPicBulletId w:val="0"/>
      <w:lvlJc w:val="left"/>
      <w:pPr>
        <w:tabs>
          <w:tab w:val="num" w:pos="720"/>
        </w:tabs>
        <w:ind w:left="720" w:hanging="360"/>
      </w:pPr>
      <w:rPr>
        <w:rFonts w:ascii="Symbol" w:hAnsi="Symbol" w:hint="default"/>
      </w:rPr>
    </w:lvl>
    <w:lvl w:ilvl="1" w:tplc="8500C8F4" w:tentative="1">
      <w:start w:val="1"/>
      <w:numFmt w:val="bullet"/>
      <w:lvlText w:val=""/>
      <w:lvlJc w:val="left"/>
      <w:pPr>
        <w:tabs>
          <w:tab w:val="num" w:pos="1440"/>
        </w:tabs>
        <w:ind w:left="1440" w:hanging="360"/>
      </w:pPr>
      <w:rPr>
        <w:rFonts w:ascii="Symbol" w:hAnsi="Symbol" w:hint="default"/>
      </w:rPr>
    </w:lvl>
    <w:lvl w:ilvl="2" w:tplc="BED8FC18" w:tentative="1">
      <w:start w:val="1"/>
      <w:numFmt w:val="bullet"/>
      <w:lvlText w:val=""/>
      <w:lvlJc w:val="left"/>
      <w:pPr>
        <w:tabs>
          <w:tab w:val="num" w:pos="2160"/>
        </w:tabs>
        <w:ind w:left="2160" w:hanging="360"/>
      </w:pPr>
      <w:rPr>
        <w:rFonts w:ascii="Symbol" w:hAnsi="Symbol" w:hint="default"/>
      </w:rPr>
    </w:lvl>
    <w:lvl w:ilvl="3" w:tplc="E40E9A2E" w:tentative="1">
      <w:start w:val="1"/>
      <w:numFmt w:val="bullet"/>
      <w:lvlText w:val=""/>
      <w:lvlJc w:val="left"/>
      <w:pPr>
        <w:tabs>
          <w:tab w:val="num" w:pos="2880"/>
        </w:tabs>
        <w:ind w:left="2880" w:hanging="360"/>
      </w:pPr>
      <w:rPr>
        <w:rFonts w:ascii="Symbol" w:hAnsi="Symbol" w:hint="default"/>
      </w:rPr>
    </w:lvl>
    <w:lvl w:ilvl="4" w:tplc="4E382A86" w:tentative="1">
      <w:start w:val="1"/>
      <w:numFmt w:val="bullet"/>
      <w:lvlText w:val=""/>
      <w:lvlJc w:val="left"/>
      <w:pPr>
        <w:tabs>
          <w:tab w:val="num" w:pos="3600"/>
        </w:tabs>
        <w:ind w:left="3600" w:hanging="360"/>
      </w:pPr>
      <w:rPr>
        <w:rFonts w:ascii="Symbol" w:hAnsi="Symbol" w:hint="default"/>
      </w:rPr>
    </w:lvl>
    <w:lvl w:ilvl="5" w:tplc="DB4C82A6" w:tentative="1">
      <w:start w:val="1"/>
      <w:numFmt w:val="bullet"/>
      <w:lvlText w:val=""/>
      <w:lvlJc w:val="left"/>
      <w:pPr>
        <w:tabs>
          <w:tab w:val="num" w:pos="4320"/>
        </w:tabs>
        <w:ind w:left="4320" w:hanging="360"/>
      </w:pPr>
      <w:rPr>
        <w:rFonts w:ascii="Symbol" w:hAnsi="Symbol" w:hint="default"/>
      </w:rPr>
    </w:lvl>
    <w:lvl w:ilvl="6" w:tplc="90987E24" w:tentative="1">
      <w:start w:val="1"/>
      <w:numFmt w:val="bullet"/>
      <w:lvlText w:val=""/>
      <w:lvlJc w:val="left"/>
      <w:pPr>
        <w:tabs>
          <w:tab w:val="num" w:pos="5040"/>
        </w:tabs>
        <w:ind w:left="5040" w:hanging="360"/>
      </w:pPr>
      <w:rPr>
        <w:rFonts w:ascii="Symbol" w:hAnsi="Symbol" w:hint="default"/>
      </w:rPr>
    </w:lvl>
    <w:lvl w:ilvl="7" w:tplc="99B8BBA0" w:tentative="1">
      <w:start w:val="1"/>
      <w:numFmt w:val="bullet"/>
      <w:lvlText w:val=""/>
      <w:lvlJc w:val="left"/>
      <w:pPr>
        <w:tabs>
          <w:tab w:val="num" w:pos="5760"/>
        </w:tabs>
        <w:ind w:left="5760" w:hanging="360"/>
      </w:pPr>
      <w:rPr>
        <w:rFonts w:ascii="Symbol" w:hAnsi="Symbol" w:hint="default"/>
      </w:rPr>
    </w:lvl>
    <w:lvl w:ilvl="8" w:tplc="7D6071FC" w:tentative="1">
      <w:start w:val="1"/>
      <w:numFmt w:val="bullet"/>
      <w:lvlText w:val=""/>
      <w:lvlJc w:val="left"/>
      <w:pPr>
        <w:tabs>
          <w:tab w:val="num" w:pos="6480"/>
        </w:tabs>
        <w:ind w:left="6480" w:hanging="360"/>
      </w:pPr>
      <w:rPr>
        <w:rFonts w:ascii="Symbol" w:hAnsi="Symbol" w:hint="default"/>
      </w:rPr>
    </w:lvl>
  </w:abstractNum>
  <w:abstractNum w:abstractNumId="16">
    <w:nsid w:val="2AD32ED0"/>
    <w:multiLevelType w:val="hybridMultilevel"/>
    <w:tmpl w:val="266C5D68"/>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nsid w:val="35360722"/>
    <w:multiLevelType w:val="hybridMultilevel"/>
    <w:tmpl w:val="99583B38"/>
    <w:lvl w:ilvl="0" w:tplc="5CDE396C">
      <w:start w:val="1"/>
      <w:numFmt w:val="decimal"/>
      <w:lvlText w:val="%1."/>
      <w:lvlJc w:val="left"/>
      <w:pPr>
        <w:tabs>
          <w:tab w:val="num" w:pos="720"/>
        </w:tabs>
        <w:ind w:left="72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35C166B4"/>
    <w:multiLevelType w:val="hybridMultilevel"/>
    <w:tmpl w:val="A32C7148"/>
    <w:lvl w:ilvl="0" w:tplc="5CDE396C">
      <w:start w:val="1"/>
      <w:numFmt w:val="decimal"/>
      <w:lvlText w:val="%1."/>
      <w:lvlJc w:val="left"/>
      <w:pPr>
        <w:tabs>
          <w:tab w:val="num" w:pos="720"/>
        </w:tabs>
        <w:ind w:left="72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nsid w:val="35EB4936"/>
    <w:multiLevelType w:val="hybridMultilevel"/>
    <w:tmpl w:val="225EC580"/>
    <w:lvl w:ilvl="0" w:tplc="4BA6B236">
      <w:start w:val="1"/>
      <w:numFmt w:val="bullet"/>
      <w:lvlText w:val=""/>
      <w:lvlJc w:val="left"/>
      <w:pPr>
        <w:ind w:left="2220" w:hanging="360"/>
      </w:pPr>
      <w:rPr>
        <w:rFonts w:ascii="Symbol" w:hAnsi="Symbol" w:hint="default"/>
      </w:rPr>
    </w:lvl>
    <w:lvl w:ilvl="1" w:tplc="4BA6B236">
      <w:start w:val="1"/>
      <w:numFmt w:val="bullet"/>
      <w:lvlText w:val=""/>
      <w:lvlJc w:val="left"/>
      <w:pPr>
        <w:ind w:left="1440" w:hanging="360"/>
      </w:pPr>
      <w:rPr>
        <w:rFonts w:ascii="Symbol" w:hAnsi="Symbo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393F710C"/>
    <w:multiLevelType w:val="hybridMultilevel"/>
    <w:tmpl w:val="3D5C69F0"/>
    <w:lvl w:ilvl="0" w:tplc="4BA6B236">
      <w:start w:val="1"/>
      <w:numFmt w:val="bullet"/>
      <w:lvlText w:val=""/>
      <w:lvlJc w:val="left"/>
      <w:pPr>
        <w:ind w:left="1445" w:hanging="360"/>
      </w:pPr>
      <w:rPr>
        <w:rFonts w:ascii="Symbol" w:hAnsi="Symbol" w:hint="default"/>
      </w:rPr>
    </w:lvl>
    <w:lvl w:ilvl="1" w:tplc="04190019" w:tentative="1">
      <w:start w:val="1"/>
      <w:numFmt w:val="lowerLetter"/>
      <w:lvlText w:val="%2."/>
      <w:lvlJc w:val="left"/>
      <w:pPr>
        <w:ind w:left="2165" w:hanging="360"/>
      </w:pPr>
    </w:lvl>
    <w:lvl w:ilvl="2" w:tplc="0419001B" w:tentative="1">
      <w:start w:val="1"/>
      <w:numFmt w:val="lowerRoman"/>
      <w:lvlText w:val="%3."/>
      <w:lvlJc w:val="right"/>
      <w:pPr>
        <w:ind w:left="2885" w:hanging="180"/>
      </w:pPr>
    </w:lvl>
    <w:lvl w:ilvl="3" w:tplc="0419000F" w:tentative="1">
      <w:start w:val="1"/>
      <w:numFmt w:val="decimal"/>
      <w:lvlText w:val="%4."/>
      <w:lvlJc w:val="left"/>
      <w:pPr>
        <w:ind w:left="3605" w:hanging="360"/>
      </w:pPr>
    </w:lvl>
    <w:lvl w:ilvl="4" w:tplc="04190019" w:tentative="1">
      <w:start w:val="1"/>
      <w:numFmt w:val="lowerLetter"/>
      <w:lvlText w:val="%5."/>
      <w:lvlJc w:val="left"/>
      <w:pPr>
        <w:ind w:left="4325" w:hanging="360"/>
      </w:pPr>
    </w:lvl>
    <w:lvl w:ilvl="5" w:tplc="0419001B" w:tentative="1">
      <w:start w:val="1"/>
      <w:numFmt w:val="lowerRoman"/>
      <w:lvlText w:val="%6."/>
      <w:lvlJc w:val="right"/>
      <w:pPr>
        <w:ind w:left="5045" w:hanging="180"/>
      </w:pPr>
    </w:lvl>
    <w:lvl w:ilvl="6" w:tplc="0419000F" w:tentative="1">
      <w:start w:val="1"/>
      <w:numFmt w:val="decimal"/>
      <w:lvlText w:val="%7."/>
      <w:lvlJc w:val="left"/>
      <w:pPr>
        <w:ind w:left="5765" w:hanging="360"/>
      </w:pPr>
    </w:lvl>
    <w:lvl w:ilvl="7" w:tplc="04190019" w:tentative="1">
      <w:start w:val="1"/>
      <w:numFmt w:val="lowerLetter"/>
      <w:lvlText w:val="%8."/>
      <w:lvlJc w:val="left"/>
      <w:pPr>
        <w:ind w:left="6485" w:hanging="360"/>
      </w:pPr>
    </w:lvl>
    <w:lvl w:ilvl="8" w:tplc="0419001B" w:tentative="1">
      <w:start w:val="1"/>
      <w:numFmt w:val="lowerRoman"/>
      <w:lvlText w:val="%9."/>
      <w:lvlJc w:val="right"/>
      <w:pPr>
        <w:ind w:left="7205" w:hanging="180"/>
      </w:pPr>
    </w:lvl>
  </w:abstractNum>
  <w:abstractNum w:abstractNumId="21">
    <w:nsid w:val="3FBF3B41"/>
    <w:multiLevelType w:val="singleLevel"/>
    <w:tmpl w:val="B5086C8C"/>
    <w:lvl w:ilvl="0">
      <w:start w:val="1"/>
      <w:numFmt w:val="decimal"/>
      <w:lvlText w:val="%1."/>
      <w:legacy w:legacy="1" w:legacySpace="0" w:legacyIndent="341"/>
      <w:lvlJc w:val="left"/>
      <w:rPr>
        <w:rFonts w:ascii="Times New Roman" w:hAnsi="Times New Roman" w:cs="Times New Roman" w:hint="default"/>
      </w:rPr>
    </w:lvl>
  </w:abstractNum>
  <w:abstractNum w:abstractNumId="22">
    <w:nsid w:val="43F012C6"/>
    <w:multiLevelType w:val="hybridMultilevel"/>
    <w:tmpl w:val="F8D6F19E"/>
    <w:lvl w:ilvl="0" w:tplc="5CDE396C">
      <w:start w:val="1"/>
      <w:numFmt w:val="decimal"/>
      <w:lvlText w:val="%1."/>
      <w:lvlJc w:val="left"/>
      <w:pPr>
        <w:tabs>
          <w:tab w:val="num" w:pos="720"/>
        </w:tabs>
        <w:ind w:left="72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485A760E"/>
    <w:multiLevelType w:val="hybridMultilevel"/>
    <w:tmpl w:val="A27A92CC"/>
    <w:lvl w:ilvl="0" w:tplc="5CDE396C">
      <w:start w:val="1"/>
      <w:numFmt w:val="decimal"/>
      <w:lvlText w:val="%1."/>
      <w:lvlJc w:val="left"/>
      <w:pPr>
        <w:tabs>
          <w:tab w:val="num" w:pos="720"/>
        </w:tabs>
        <w:ind w:left="72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4C040C69"/>
    <w:multiLevelType w:val="hybridMultilevel"/>
    <w:tmpl w:val="7BAAC04A"/>
    <w:lvl w:ilvl="0" w:tplc="5CDE396C">
      <w:start w:val="1"/>
      <w:numFmt w:val="decimal"/>
      <w:lvlText w:val="%1."/>
      <w:lvlJc w:val="left"/>
      <w:pPr>
        <w:tabs>
          <w:tab w:val="num" w:pos="720"/>
        </w:tabs>
        <w:ind w:left="72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nsid w:val="4DD2452E"/>
    <w:multiLevelType w:val="hybridMultilevel"/>
    <w:tmpl w:val="956A9D2E"/>
    <w:lvl w:ilvl="0" w:tplc="5CDE396C">
      <w:start w:val="1"/>
      <w:numFmt w:val="decimal"/>
      <w:lvlText w:val="%1."/>
      <w:lvlJc w:val="left"/>
      <w:pPr>
        <w:tabs>
          <w:tab w:val="num" w:pos="720"/>
        </w:tabs>
        <w:ind w:left="72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514B015A"/>
    <w:multiLevelType w:val="multilevel"/>
    <w:tmpl w:val="3EF46956"/>
    <w:lvl w:ilvl="0">
      <w:start w:val="1"/>
      <w:numFmt w:val="upperRoman"/>
      <w:lvlText w:val="%1."/>
      <w:lvlJc w:val="left"/>
      <w:pPr>
        <w:ind w:left="1080" w:hanging="72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7">
    <w:nsid w:val="541E46E9"/>
    <w:multiLevelType w:val="hybridMultilevel"/>
    <w:tmpl w:val="14546252"/>
    <w:lvl w:ilvl="0" w:tplc="5CDE396C">
      <w:start w:val="1"/>
      <w:numFmt w:val="decimal"/>
      <w:lvlText w:val="%1."/>
      <w:lvlJc w:val="left"/>
      <w:pPr>
        <w:tabs>
          <w:tab w:val="num" w:pos="720"/>
        </w:tabs>
        <w:ind w:left="72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567E6300"/>
    <w:multiLevelType w:val="hybridMultilevel"/>
    <w:tmpl w:val="B97C3B4A"/>
    <w:lvl w:ilvl="0" w:tplc="D6F87BE2">
      <w:start w:val="1"/>
      <w:numFmt w:val="decimal"/>
      <w:lvlText w:val="%1."/>
      <w:lvlJc w:val="left"/>
      <w:pPr>
        <w:tabs>
          <w:tab w:val="num" w:pos="1560"/>
        </w:tabs>
        <w:ind w:left="1560" w:hanging="360"/>
      </w:pPr>
      <w:rPr>
        <w:rFonts w:hint="default"/>
      </w:rPr>
    </w:lvl>
    <w:lvl w:ilvl="1" w:tplc="ECD080B8">
      <w:numFmt w:val="none"/>
      <w:lvlText w:val=""/>
      <w:lvlJc w:val="left"/>
      <w:pPr>
        <w:tabs>
          <w:tab w:val="num" w:pos="360"/>
        </w:tabs>
      </w:pPr>
    </w:lvl>
    <w:lvl w:ilvl="2" w:tplc="94643B2A">
      <w:numFmt w:val="none"/>
      <w:lvlText w:val=""/>
      <w:lvlJc w:val="left"/>
      <w:pPr>
        <w:tabs>
          <w:tab w:val="num" w:pos="360"/>
        </w:tabs>
      </w:pPr>
    </w:lvl>
    <w:lvl w:ilvl="3" w:tplc="47087F48">
      <w:numFmt w:val="none"/>
      <w:lvlText w:val=""/>
      <w:lvlJc w:val="left"/>
      <w:pPr>
        <w:tabs>
          <w:tab w:val="num" w:pos="360"/>
        </w:tabs>
      </w:pPr>
    </w:lvl>
    <w:lvl w:ilvl="4" w:tplc="9498325A">
      <w:numFmt w:val="none"/>
      <w:lvlText w:val=""/>
      <w:lvlJc w:val="left"/>
      <w:pPr>
        <w:tabs>
          <w:tab w:val="num" w:pos="360"/>
        </w:tabs>
      </w:pPr>
    </w:lvl>
    <w:lvl w:ilvl="5" w:tplc="077675F0">
      <w:numFmt w:val="none"/>
      <w:lvlText w:val=""/>
      <w:lvlJc w:val="left"/>
      <w:pPr>
        <w:tabs>
          <w:tab w:val="num" w:pos="360"/>
        </w:tabs>
      </w:pPr>
    </w:lvl>
    <w:lvl w:ilvl="6" w:tplc="003A32AC">
      <w:numFmt w:val="none"/>
      <w:lvlText w:val=""/>
      <w:lvlJc w:val="left"/>
      <w:pPr>
        <w:tabs>
          <w:tab w:val="num" w:pos="360"/>
        </w:tabs>
      </w:pPr>
    </w:lvl>
    <w:lvl w:ilvl="7" w:tplc="5A68CEB0">
      <w:numFmt w:val="none"/>
      <w:lvlText w:val=""/>
      <w:lvlJc w:val="left"/>
      <w:pPr>
        <w:tabs>
          <w:tab w:val="num" w:pos="360"/>
        </w:tabs>
      </w:pPr>
    </w:lvl>
    <w:lvl w:ilvl="8" w:tplc="BE72C06C">
      <w:numFmt w:val="none"/>
      <w:lvlText w:val=""/>
      <w:lvlJc w:val="left"/>
      <w:pPr>
        <w:tabs>
          <w:tab w:val="num" w:pos="360"/>
        </w:tabs>
      </w:pPr>
    </w:lvl>
  </w:abstractNum>
  <w:abstractNum w:abstractNumId="29">
    <w:nsid w:val="5FE11100"/>
    <w:multiLevelType w:val="singleLevel"/>
    <w:tmpl w:val="A8043192"/>
    <w:lvl w:ilvl="0">
      <w:start w:val="4"/>
      <w:numFmt w:val="decimal"/>
      <w:lvlText w:val="1.%1."/>
      <w:lvlJc w:val="left"/>
      <w:pPr>
        <w:ind w:left="0" w:firstLine="0"/>
      </w:pPr>
      <w:rPr>
        <w:rFonts w:ascii="Times New Roman" w:hAnsi="Times New Roman" w:cs="Times New Roman" w:hint="default"/>
      </w:rPr>
    </w:lvl>
  </w:abstractNum>
  <w:abstractNum w:abstractNumId="30">
    <w:nsid w:val="610A0AC0"/>
    <w:multiLevelType w:val="hybridMultilevel"/>
    <w:tmpl w:val="228EE32C"/>
    <w:lvl w:ilvl="0" w:tplc="96D880B2">
      <w:start w:val="1"/>
      <w:numFmt w:val="bullet"/>
      <w:lvlText w:val=""/>
      <w:lvlPicBulletId w:val="1"/>
      <w:lvlJc w:val="left"/>
      <w:pPr>
        <w:tabs>
          <w:tab w:val="num" w:pos="720"/>
        </w:tabs>
        <w:ind w:left="720" w:hanging="360"/>
      </w:pPr>
      <w:rPr>
        <w:rFonts w:ascii="Symbol" w:hAnsi="Symbol" w:hint="default"/>
      </w:rPr>
    </w:lvl>
    <w:lvl w:ilvl="1" w:tplc="9064F228" w:tentative="1">
      <w:start w:val="1"/>
      <w:numFmt w:val="bullet"/>
      <w:lvlText w:val=""/>
      <w:lvlJc w:val="left"/>
      <w:pPr>
        <w:tabs>
          <w:tab w:val="num" w:pos="1440"/>
        </w:tabs>
        <w:ind w:left="1440" w:hanging="360"/>
      </w:pPr>
      <w:rPr>
        <w:rFonts w:ascii="Symbol" w:hAnsi="Symbol" w:hint="default"/>
      </w:rPr>
    </w:lvl>
    <w:lvl w:ilvl="2" w:tplc="8AF09980" w:tentative="1">
      <w:start w:val="1"/>
      <w:numFmt w:val="bullet"/>
      <w:lvlText w:val=""/>
      <w:lvlJc w:val="left"/>
      <w:pPr>
        <w:tabs>
          <w:tab w:val="num" w:pos="2160"/>
        </w:tabs>
        <w:ind w:left="2160" w:hanging="360"/>
      </w:pPr>
      <w:rPr>
        <w:rFonts w:ascii="Symbol" w:hAnsi="Symbol" w:hint="default"/>
      </w:rPr>
    </w:lvl>
    <w:lvl w:ilvl="3" w:tplc="60CE4662" w:tentative="1">
      <w:start w:val="1"/>
      <w:numFmt w:val="bullet"/>
      <w:lvlText w:val=""/>
      <w:lvlJc w:val="left"/>
      <w:pPr>
        <w:tabs>
          <w:tab w:val="num" w:pos="2880"/>
        </w:tabs>
        <w:ind w:left="2880" w:hanging="360"/>
      </w:pPr>
      <w:rPr>
        <w:rFonts w:ascii="Symbol" w:hAnsi="Symbol" w:hint="default"/>
      </w:rPr>
    </w:lvl>
    <w:lvl w:ilvl="4" w:tplc="A0FEBC86" w:tentative="1">
      <w:start w:val="1"/>
      <w:numFmt w:val="bullet"/>
      <w:lvlText w:val=""/>
      <w:lvlJc w:val="left"/>
      <w:pPr>
        <w:tabs>
          <w:tab w:val="num" w:pos="3600"/>
        </w:tabs>
        <w:ind w:left="3600" w:hanging="360"/>
      </w:pPr>
      <w:rPr>
        <w:rFonts w:ascii="Symbol" w:hAnsi="Symbol" w:hint="default"/>
      </w:rPr>
    </w:lvl>
    <w:lvl w:ilvl="5" w:tplc="D27A25FC" w:tentative="1">
      <w:start w:val="1"/>
      <w:numFmt w:val="bullet"/>
      <w:lvlText w:val=""/>
      <w:lvlJc w:val="left"/>
      <w:pPr>
        <w:tabs>
          <w:tab w:val="num" w:pos="4320"/>
        </w:tabs>
        <w:ind w:left="4320" w:hanging="360"/>
      </w:pPr>
      <w:rPr>
        <w:rFonts w:ascii="Symbol" w:hAnsi="Symbol" w:hint="default"/>
      </w:rPr>
    </w:lvl>
    <w:lvl w:ilvl="6" w:tplc="81E23020" w:tentative="1">
      <w:start w:val="1"/>
      <w:numFmt w:val="bullet"/>
      <w:lvlText w:val=""/>
      <w:lvlJc w:val="left"/>
      <w:pPr>
        <w:tabs>
          <w:tab w:val="num" w:pos="5040"/>
        </w:tabs>
        <w:ind w:left="5040" w:hanging="360"/>
      </w:pPr>
      <w:rPr>
        <w:rFonts w:ascii="Symbol" w:hAnsi="Symbol" w:hint="default"/>
      </w:rPr>
    </w:lvl>
    <w:lvl w:ilvl="7" w:tplc="BB8C5C40" w:tentative="1">
      <w:start w:val="1"/>
      <w:numFmt w:val="bullet"/>
      <w:lvlText w:val=""/>
      <w:lvlJc w:val="left"/>
      <w:pPr>
        <w:tabs>
          <w:tab w:val="num" w:pos="5760"/>
        </w:tabs>
        <w:ind w:left="5760" w:hanging="360"/>
      </w:pPr>
      <w:rPr>
        <w:rFonts w:ascii="Symbol" w:hAnsi="Symbol" w:hint="default"/>
      </w:rPr>
    </w:lvl>
    <w:lvl w:ilvl="8" w:tplc="825EE368" w:tentative="1">
      <w:start w:val="1"/>
      <w:numFmt w:val="bullet"/>
      <w:lvlText w:val=""/>
      <w:lvlJc w:val="left"/>
      <w:pPr>
        <w:tabs>
          <w:tab w:val="num" w:pos="6480"/>
        </w:tabs>
        <w:ind w:left="6480" w:hanging="360"/>
      </w:pPr>
      <w:rPr>
        <w:rFonts w:ascii="Symbol" w:hAnsi="Symbol" w:hint="default"/>
      </w:rPr>
    </w:lvl>
  </w:abstractNum>
  <w:abstractNum w:abstractNumId="31">
    <w:nsid w:val="6219209D"/>
    <w:multiLevelType w:val="hybridMultilevel"/>
    <w:tmpl w:val="C736D7B4"/>
    <w:lvl w:ilvl="0" w:tplc="5CDE396C">
      <w:start w:val="1"/>
      <w:numFmt w:val="decimal"/>
      <w:lvlText w:val="%1."/>
      <w:lvlJc w:val="left"/>
      <w:pPr>
        <w:tabs>
          <w:tab w:val="num" w:pos="720"/>
        </w:tabs>
        <w:ind w:left="72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633407CB"/>
    <w:multiLevelType w:val="hybridMultilevel"/>
    <w:tmpl w:val="331AE364"/>
    <w:lvl w:ilvl="0" w:tplc="4BA6B236">
      <w:start w:val="1"/>
      <w:numFmt w:val="bullet"/>
      <w:lvlText w:val=""/>
      <w:lvlJc w:val="left"/>
      <w:pPr>
        <w:ind w:left="1445" w:hanging="360"/>
      </w:pPr>
      <w:rPr>
        <w:rFonts w:ascii="Symbol" w:hAnsi="Symbol" w:hint="default"/>
      </w:rPr>
    </w:lvl>
    <w:lvl w:ilvl="1" w:tplc="04190019">
      <w:start w:val="1"/>
      <w:numFmt w:val="lowerLetter"/>
      <w:lvlText w:val="%2."/>
      <w:lvlJc w:val="left"/>
      <w:pPr>
        <w:ind w:left="2165" w:hanging="360"/>
      </w:pPr>
    </w:lvl>
    <w:lvl w:ilvl="2" w:tplc="0419001B" w:tentative="1">
      <w:start w:val="1"/>
      <w:numFmt w:val="lowerRoman"/>
      <w:lvlText w:val="%3."/>
      <w:lvlJc w:val="right"/>
      <w:pPr>
        <w:ind w:left="2885" w:hanging="180"/>
      </w:pPr>
    </w:lvl>
    <w:lvl w:ilvl="3" w:tplc="0419000F" w:tentative="1">
      <w:start w:val="1"/>
      <w:numFmt w:val="decimal"/>
      <w:lvlText w:val="%4."/>
      <w:lvlJc w:val="left"/>
      <w:pPr>
        <w:ind w:left="3605" w:hanging="360"/>
      </w:pPr>
    </w:lvl>
    <w:lvl w:ilvl="4" w:tplc="04190019" w:tentative="1">
      <w:start w:val="1"/>
      <w:numFmt w:val="lowerLetter"/>
      <w:lvlText w:val="%5."/>
      <w:lvlJc w:val="left"/>
      <w:pPr>
        <w:ind w:left="4325" w:hanging="360"/>
      </w:pPr>
    </w:lvl>
    <w:lvl w:ilvl="5" w:tplc="0419001B" w:tentative="1">
      <w:start w:val="1"/>
      <w:numFmt w:val="lowerRoman"/>
      <w:lvlText w:val="%6."/>
      <w:lvlJc w:val="right"/>
      <w:pPr>
        <w:ind w:left="5045" w:hanging="180"/>
      </w:pPr>
    </w:lvl>
    <w:lvl w:ilvl="6" w:tplc="0419000F" w:tentative="1">
      <w:start w:val="1"/>
      <w:numFmt w:val="decimal"/>
      <w:lvlText w:val="%7."/>
      <w:lvlJc w:val="left"/>
      <w:pPr>
        <w:ind w:left="5765" w:hanging="360"/>
      </w:pPr>
    </w:lvl>
    <w:lvl w:ilvl="7" w:tplc="04190019" w:tentative="1">
      <w:start w:val="1"/>
      <w:numFmt w:val="lowerLetter"/>
      <w:lvlText w:val="%8."/>
      <w:lvlJc w:val="left"/>
      <w:pPr>
        <w:ind w:left="6485" w:hanging="360"/>
      </w:pPr>
    </w:lvl>
    <w:lvl w:ilvl="8" w:tplc="0419001B" w:tentative="1">
      <w:start w:val="1"/>
      <w:numFmt w:val="lowerRoman"/>
      <w:lvlText w:val="%9."/>
      <w:lvlJc w:val="right"/>
      <w:pPr>
        <w:ind w:left="7205" w:hanging="180"/>
      </w:pPr>
    </w:lvl>
  </w:abstractNum>
  <w:abstractNum w:abstractNumId="33">
    <w:nsid w:val="63C833B1"/>
    <w:multiLevelType w:val="hybridMultilevel"/>
    <w:tmpl w:val="9FF644B6"/>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nsid w:val="64CA711B"/>
    <w:multiLevelType w:val="hybridMultilevel"/>
    <w:tmpl w:val="950A06B6"/>
    <w:lvl w:ilvl="0" w:tplc="A3580568">
      <w:start w:val="1"/>
      <w:numFmt w:val="decimal"/>
      <w:lvlText w:val="3.%1."/>
      <w:lvlJc w:val="left"/>
      <w:pPr>
        <w:ind w:left="1069" w:hanging="360"/>
      </w:pPr>
      <w:rPr>
        <w:rFonts w:hint="default"/>
      </w:rPr>
    </w:lvl>
    <w:lvl w:ilvl="1" w:tplc="04190019">
      <w:start w:val="1"/>
      <w:numFmt w:val="lowerLetter"/>
      <w:lvlText w:val="%2."/>
      <w:lvlJc w:val="left"/>
      <w:pPr>
        <w:ind w:left="1069" w:hanging="360"/>
      </w:pPr>
    </w:lvl>
    <w:lvl w:ilvl="2" w:tplc="0419001B" w:tentative="1">
      <w:start w:val="1"/>
      <w:numFmt w:val="lowerRoman"/>
      <w:lvlText w:val="%3."/>
      <w:lvlJc w:val="right"/>
      <w:pPr>
        <w:ind w:left="1789" w:hanging="180"/>
      </w:pPr>
    </w:lvl>
    <w:lvl w:ilvl="3" w:tplc="0419000F" w:tentative="1">
      <w:start w:val="1"/>
      <w:numFmt w:val="decimal"/>
      <w:lvlText w:val="%4."/>
      <w:lvlJc w:val="left"/>
      <w:pPr>
        <w:ind w:left="2509" w:hanging="360"/>
      </w:pPr>
    </w:lvl>
    <w:lvl w:ilvl="4" w:tplc="04190019" w:tentative="1">
      <w:start w:val="1"/>
      <w:numFmt w:val="lowerLetter"/>
      <w:lvlText w:val="%5."/>
      <w:lvlJc w:val="left"/>
      <w:pPr>
        <w:ind w:left="3229" w:hanging="360"/>
      </w:pPr>
    </w:lvl>
    <w:lvl w:ilvl="5" w:tplc="0419001B" w:tentative="1">
      <w:start w:val="1"/>
      <w:numFmt w:val="lowerRoman"/>
      <w:lvlText w:val="%6."/>
      <w:lvlJc w:val="right"/>
      <w:pPr>
        <w:ind w:left="3949" w:hanging="180"/>
      </w:pPr>
    </w:lvl>
    <w:lvl w:ilvl="6" w:tplc="0419000F" w:tentative="1">
      <w:start w:val="1"/>
      <w:numFmt w:val="decimal"/>
      <w:lvlText w:val="%7."/>
      <w:lvlJc w:val="left"/>
      <w:pPr>
        <w:ind w:left="4669" w:hanging="360"/>
      </w:pPr>
    </w:lvl>
    <w:lvl w:ilvl="7" w:tplc="04190019" w:tentative="1">
      <w:start w:val="1"/>
      <w:numFmt w:val="lowerLetter"/>
      <w:lvlText w:val="%8."/>
      <w:lvlJc w:val="left"/>
      <w:pPr>
        <w:ind w:left="5389" w:hanging="360"/>
      </w:pPr>
    </w:lvl>
    <w:lvl w:ilvl="8" w:tplc="0419001B" w:tentative="1">
      <w:start w:val="1"/>
      <w:numFmt w:val="lowerRoman"/>
      <w:lvlText w:val="%9."/>
      <w:lvlJc w:val="right"/>
      <w:pPr>
        <w:ind w:left="6109" w:hanging="180"/>
      </w:pPr>
    </w:lvl>
  </w:abstractNum>
  <w:abstractNum w:abstractNumId="35">
    <w:nsid w:val="6ABE389B"/>
    <w:multiLevelType w:val="singleLevel"/>
    <w:tmpl w:val="7FFA4128"/>
    <w:lvl w:ilvl="0">
      <w:start w:val="4"/>
      <w:numFmt w:val="decimal"/>
      <w:lvlText w:val="2.%1."/>
      <w:legacy w:legacy="1" w:legacySpace="0" w:legacyIndent="758"/>
      <w:lvlJc w:val="left"/>
      <w:rPr>
        <w:rFonts w:ascii="Times New Roman" w:hAnsi="Times New Roman" w:cs="Times New Roman" w:hint="default"/>
      </w:rPr>
    </w:lvl>
  </w:abstractNum>
  <w:abstractNum w:abstractNumId="36">
    <w:nsid w:val="6B90460D"/>
    <w:multiLevelType w:val="hybridMultilevel"/>
    <w:tmpl w:val="6A5820F4"/>
    <w:lvl w:ilvl="0" w:tplc="5CDE396C">
      <w:start w:val="1"/>
      <w:numFmt w:val="decimal"/>
      <w:lvlText w:val="%1."/>
      <w:lvlJc w:val="left"/>
      <w:pPr>
        <w:tabs>
          <w:tab w:val="num" w:pos="720"/>
        </w:tabs>
        <w:ind w:left="72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7">
    <w:nsid w:val="6E212BDF"/>
    <w:multiLevelType w:val="hybridMultilevel"/>
    <w:tmpl w:val="6E4E0082"/>
    <w:lvl w:ilvl="0" w:tplc="5CDE396C">
      <w:start w:val="1"/>
      <w:numFmt w:val="decimal"/>
      <w:lvlText w:val="%1."/>
      <w:lvlJc w:val="left"/>
      <w:pPr>
        <w:tabs>
          <w:tab w:val="num" w:pos="720"/>
        </w:tabs>
        <w:ind w:left="72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8">
    <w:nsid w:val="6FDE65DB"/>
    <w:multiLevelType w:val="hybridMultilevel"/>
    <w:tmpl w:val="10026080"/>
    <w:lvl w:ilvl="0" w:tplc="A49CA562">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0C517B2"/>
    <w:multiLevelType w:val="singleLevel"/>
    <w:tmpl w:val="74C2C186"/>
    <w:lvl w:ilvl="0">
      <w:start w:val="2"/>
      <w:numFmt w:val="decimal"/>
      <w:lvlText w:val="1.%1."/>
      <w:lvlJc w:val="left"/>
      <w:pPr>
        <w:ind w:left="0" w:firstLine="0"/>
      </w:pPr>
      <w:rPr>
        <w:rFonts w:ascii="Times New Roman" w:hAnsi="Times New Roman" w:cs="Times New Roman" w:hint="default"/>
      </w:rPr>
    </w:lvl>
  </w:abstractNum>
  <w:abstractNum w:abstractNumId="40">
    <w:nsid w:val="71150F00"/>
    <w:multiLevelType w:val="hybridMultilevel"/>
    <w:tmpl w:val="BB3EE94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1">
    <w:nsid w:val="7117610B"/>
    <w:multiLevelType w:val="multilevel"/>
    <w:tmpl w:val="317E0A56"/>
    <w:lvl w:ilvl="0">
      <w:start w:val="3"/>
      <w:numFmt w:val="decimal"/>
      <w:lvlText w:val="%1."/>
      <w:lvlJc w:val="left"/>
      <w:pPr>
        <w:ind w:left="360" w:hanging="360"/>
      </w:pPr>
      <w:rPr>
        <w:rFonts w:hint="default"/>
      </w:rPr>
    </w:lvl>
    <w:lvl w:ilvl="1">
      <w:start w:val="1"/>
      <w:numFmt w:val="decimal"/>
      <w:lvlText w:val="2.%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2">
    <w:nsid w:val="72805608"/>
    <w:multiLevelType w:val="hybridMultilevel"/>
    <w:tmpl w:val="632036E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3">
    <w:nsid w:val="73060CB9"/>
    <w:multiLevelType w:val="multilevel"/>
    <w:tmpl w:val="001A673A"/>
    <w:lvl w:ilvl="0">
      <w:start w:val="2"/>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44">
    <w:nsid w:val="74FE17F8"/>
    <w:multiLevelType w:val="hybridMultilevel"/>
    <w:tmpl w:val="2A7E766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79184FEF"/>
    <w:multiLevelType w:val="hybridMultilevel"/>
    <w:tmpl w:val="D7B619E0"/>
    <w:lvl w:ilvl="0" w:tplc="03588C12">
      <w:start w:val="1"/>
      <w:numFmt w:val="decimal"/>
      <w:lvlText w:val="%1."/>
      <w:lvlJc w:val="left"/>
      <w:pPr>
        <w:tabs>
          <w:tab w:val="num" w:pos="473"/>
        </w:tabs>
        <w:ind w:left="473" w:hanging="360"/>
      </w:pPr>
    </w:lvl>
    <w:lvl w:ilvl="1" w:tplc="096CD210">
      <w:start w:val="1"/>
      <w:numFmt w:val="bullet"/>
      <w:lvlText w:val=""/>
      <w:lvlJc w:val="left"/>
      <w:pPr>
        <w:tabs>
          <w:tab w:val="num" w:pos="1496"/>
        </w:tabs>
        <w:ind w:left="1496" w:hanging="360"/>
      </w:pPr>
      <w:rPr>
        <w:rFonts w:ascii="Symbol" w:hAnsi="Symbol" w:hint="default"/>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6">
    <w:nsid w:val="79684CDC"/>
    <w:multiLevelType w:val="hybridMultilevel"/>
    <w:tmpl w:val="E17CCCA4"/>
    <w:lvl w:ilvl="0" w:tplc="4F3AF87A">
      <w:start w:val="1"/>
      <w:numFmt w:val="decimal"/>
      <w:lvlText w:val="4.%1."/>
      <w:lvlJc w:val="left"/>
      <w:pPr>
        <w:ind w:left="1069" w:hanging="360"/>
      </w:pPr>
      <w:rPr>
        <w:rFonts w:hint="default"/>
      </w:rPr>
    </w:lvl>
    <w:lvl w:ilvl="1" w:tplc="04190019">
      <w:start w:val="1"/>
      <w:numFmt w:val="lowerLetter"/>
      <w:lvlText w:val="%2."/>
      <w:lvlJc w:val="left"/>
      <w:pPr>
        <w:ind w:left="1069" w:hanging="360"/>
      </w:pPr>
    </w:lvl>
    <w:lvl w:ilvl="2" w:tplc="0419001B" w:tentative="1">
      <w:start w:val="1"/>
      <w:numFmt w:val="lowerRoman"/>
      <w:lvlText w:val="%3."/>
      <w:lvlJc w:val="right"/>
      <w:pPr>
        <w:ind w:left="1789" w:hanging="180"/>
      </w:pPr>
    </w:lvl>
    <w:lvl w:ilvl="3" w:tplc="0419000F" w:tentative="1">
      <w:start w:val="1"/>
      <w:numFmt w:val="decimal"/>
      <w:lvlText w:val="%4."/>
      <w:lvlJc w:val="left"/>
      <w:pPr>
        <w:ind w:left="2509" w:hanging="360"/>
      </w:pPr>
    </w:lvl>
    <w:lvl w:ilvl="4" w:tplc="04190019" w:tentative="1">
      <w:start w:val="1"/>
      <w:numFmt w:val="lowerLetter"/>
      <w:lvlText w:val="%5."/>
      <w:lvlJc w:val="left"/>
      <w:pPr>
        <w:ind w:left="3229" w:hanging="360"/>
      </w:pPr>
    </w:lvl>
    <w:lvl w:ilvl="5" w:tplc="0419001B" w:tentative="1">
      <w:start w:val="1"/>
      <w:numFmt w:val="lowerRoman"/>
      <w:lvlText w:val="%6."/>
      <w:lvlJc w:val="right"/>
      <w:pPr>
        <w:ind w:left="3949" w:hanging="180"/>
      </w:pPr>
    </w:lvl>
    <w:lvl w:ilvl="6" w:tplc="0419000F" w:tentative="1">
      <w:start w:val="1"/>
      <w:numFmt w:val="decimal"/>
      <w:lvlText w:val="%7."/>
      <w:lvlJc w:val="left"/>
      <w:pPr>
        <w:ind w:left="4669" w:hanging="360"/>
      </w:pPr>
    </w:lvl>
    <w:lvl w:ilvl="7" w:tplc="04190019" w:tentative="1">
      <w:start w:val="1"/>
      <w:numFmt w:val="lowerLetter"/>
      <w:lvlText w:val="%8."/>
      <w:lvlJc w:val="left"/>
      <w:pPr>
        <w:ind w:left="5389" w:hanging="360"/>
      </w:pPr>
    </w:lvl>
    <w:lvl w:ilvl="8" w:tplc="0419001B" w:tentative="1">
      <w:start w:val="1"/>
      <w:numFmt w:val="lowerRoman"/>
      <w:lvlText w:val="%9."/>
      <w:lvlJc w:val="right"/>
      <w:pPr>
        <w:ind w:left="6109" w:hanging="180"/>
      </w:pPr>
    </w:lvl>
  </w:abstractNum>
  <w:abstractNum w:abstractNumId="47">
    <w:nsid w:val="7B07093E"/>
    <w:multiLevelType w:val="multilevel"/>
    <w:tmpl w:val="8C8A1546"/>
    <w:lvl w:ilvl="0">
      <w:start w:val="1"/>
      <w:numFmt w:val="decimal"/>
      <w:lvlText w:val="%1."/>
      <w:lvlJc w:val="left"/>
      <w:pPr>
        <w:ind w:left="360" w:hanging="360"/>
      </w:pPr>
      <w:rPr>
        <w:rFonts w:hint="default"/>
      </w:rPr>
    </w:lvl>
    <w:lvl w:ilvl="1">
      <w:start w:val="1"/>
      <w:numFmt w:val="decimal"/>
      <w:lvlText w:val="2.%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8">
    <w:nsid w:val="7F594E94"/>
    <w:multiLevelType w:val="hybridMultilevel"/>
    <w:tmpl w:val="AF40B12E"/>
    <w:lvl w:ilvl="0" w:tplc="5CDE396C">
      <w:start w:val="1"/>
      <w:numFmt w:val="decimal"/>
      <w:lvlText w:val="%1."/>
      <w:lvlJc w:val="left"/>
      <w:pPr>
        <w:tabs>
          <w:tab w:val="num" w:pos="720"/>
        </w:tabs>
        <w:ind w:left="72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7"/>
  </w:num>
  <w:num w:numId="2">
    <w:abstractNumId w:val="23"/>
  </w:num>
  <w:num w:numId="3">
    <w:abstractNumId w:val="25"/>
  </w:num>
  <w:num w:numId="4">
    <w:abstractNumId w:val="48"/>
  </w:num>
  <w:num w:numId="5">
    <w:abstractNumId w:val="13"/>
  </w:num>
  <w:num w:numId="6">
    <w:abstractNumId w:val="8"/>
  </w:num>
  <w:num w:numId="7">
    <w:abstractNumId w:val="31"/>
  </w:num>
  <w:num w:numId="8">
    <w:abstractNumId w:val="27"/>
  </w:num>
  <w:num w:numId="9">
    <w:abstractNumId w:val="22"/>
  </w:num>
  <w:num w:numId="10">
    <w:abstractNumId w:val="37"/>
  </w:num>
  <w:num w:numId="11">
    <w:abstractNumId w:val="24"/>
  </w:num>
  <w:num w:numId="12">
    <w:abstractNumId w:val="1"/>
  </w:num>
  <w:num w:numId="13">
    <w:abstractNumId w:val="7"/>
  </w:num>
  <w:num w:numId="14">
    <w:abstractNumId w:val="18"/>
  </w:num>
  <w:num w:numId="15">
    <w:abstractNumId w:val="36"/>
  </w:num>
  <w:num w:numId="16">
    <w:abstractNumId w:val="42"/>
  </w:num>
  <w:num w:numId="17">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1"/>
    <w:lvlOverride w:ilvl="0">
      <w:startOverride w:val="1"/>
    </w:lvlOverride>
  </w:num>
  <w:num w:numId="19">
    <w:abstractNumId w:val="4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5"/>
  </w:num>
  <w:num w:numId="21">
    <w:abstractNumId w:val="47"/>
  </w:num>
  <w:num w:numId="22">
    <w:abstractNumId w:val="41"/>
  </w:num>
  <w:num w:numId="23">
    <w:abstractNumId w:val="39"/>
  </w:num>
  <w:num w:numId="24">
    <w:abstractNumId w:val="29"/>
  </w:num>
  <w:num w:numId="25">
    <w:abstractNumId w:val="26"/>
  </w:num>
  <w:num w:numId="26">
    <w:abstractNumId w:val="34"/>
  </w:num>
  <w:num w:numId="27">
    <w:abstractNumId w:val="46"/>
  </w:num>
  <w:num w:numId="28">
    <w:abstractNumId w:val="2"/>
  </w:num>
  <w:num w:numId="29">
    <w:abstractNumId w:val="3"/>
  </w:num>
  <w:num w:numId="30">
    <w:abstractNumId w:val="19"/>
  </w:num>
  <w:num w:numId="31">
    <w:abstractNumId w:val="9"/>
  </w:num>
  <w:num w:numId="32">
    <w:abstractNumId w:val="20"/>
  </w:num>
  <w:num w:numId="33">
    <w:abstractNumId w:val="10"/>
  </w:num>
  <w:num w:numId="34">
    <w:abstractNumId w:val="32"/>
  </w:num>
  <w:num w:numId="35">
    <w:abstractNumId w:val="0"/>
    <w:lvlOverride w:ilvl="0">
      <w:lvl w:ilvl="0">
        <w:numFmt w:val="bullet"/>
        <w:lvlText w:val="-"/>
        <w:legacy w:legacy="1" w:legacySpace="0" w:legacyIndent="196"/>
        <w:lvlJc w:val="left"/>
        <w:pPr>
          <w:ind w:left="0" w:firstLine="0"/>
        </w:pPr>
        <w:rPr>
          <w:rFonts w:ascii="Times New Roman" w:hAnsi="Times New Roman" w:cs="Times New Roman" w:hint="default"/>
        </w:rPr>
      </w:lvl>
    </w:lvlOverride>
  </w:num>
  <w:num w:numId="36">
    <w:abstractNumId w:val="0"/>
    <w:lvlOverride w:ilvl="0">
      <w:lvl w:ilvl="0">
        <w:numFmt w:val="bullet"/>
        <w:lvlText w:val="-"/>
        <w:legacy w:legacy="1" w:legacySpace="0" w:legacyIndent="158"/>
        <w:lvlJc w:val="left"/>
        <w:pPr>
          <w:ind w:left="0" w:firstLine="0"/>
        </w:pPr>
        <w:rPr>
          <w:rFonts w:ascii="Times New Roman" w:hAnsi="Times New Roman" w:cs="Times New Roman" w:hint="default"/>
        </w:rPr>
      </w:lvl>
    </w:lvlOverride>
  </w:num>
  <w:num w:numId="37">
    <w:abstractNumId w:val="44"/>
  </w:num>
  <w:num w:numId="3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8"/>
  </w:num>
  <w:num w:numId="40">
    <w:abstractNumId w:val="21"/>
  </w:num>
  <w:num w:numId="41">
    <w:abstractNumId w:val="35"/>
  </w:num>
  <w:num w:numId="42">
    <w:abstractNumId w:val="4"/>
  </w:num>
  <w:num w:numId="43">
    <w:abstractNumId w:val="4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40"/>
  </w:num>
  <w:num w:numId="45">
    <w:abstractNumId w:val="6"/>
  </w:num>
  <w:num w:numId="46">
    <w:abstractNumId w:val="12"/>
  </w:num>
  <w:num w:numId="47">
    <w:abstractNumId w:val="14"/>
  </w:num>
  <w:num w:numId="48">
    <w:abstractNumId w:val="15"/>
  </w:num>
  <w:num w:numId="49">
    <w:abstractNumId w:val="30"/>
  </w:num>
  <w:num w:numId="50">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260F"/>
    <w:rsid w:val="00005D81"/>
    <w:rsid w:val="000215BE"/>
    <w:rsid w:val="0002347D"/>
    <w:rsid w:val="00035A45"/>
    <w:rsid w:val="00041D08"/>
    <w:rsid w:val="00062985"/>
    <w:rsid w:val="00067C2D"/>
    <w:rsid w:val="00077E0D"/>
    <w:rsid w:val="000820CB"/>
    <w:rsid w:val="000A3562"/>
    <w:rsid w:val="000B0049"/>
    <w:rsid w:val="000B4438"/>
    <w:rsid w:val="000C4455"/>
    <w:rsid w:val="000C56AC"/>
    <w:rsid w:val="000E01BE"/>
    <w:rsid w:val="000F3CCF"/>
    <w:rsid w:val="00114008"/>
    <w:rsid w:val="001231C9"/>
    <w:rsid w:val="00124504"/>
    <w:rsid w:val="00137327"/>
    <w:rsid w:val="00140B81"/>
    <w:rsid w:val="00143F1F"/>
    <w:rsid w:val="001445A9"/>
    <w:rsid w:val="001744D0"/>
    <w:rsid w:val="001C3AB2"/>
    <w:rsid w:val="001C5133"/>
    <w:rsid w:val="001E48B9"/>
    <w:rsid w:val="001F5B7C"/>
    <w:rsid w:val="001F7045"/>
    <w:rsid w:val="00204522"/>
    <w:rsid w:val="0021043A"/>
    <w:rsid w:val="00224DAB"/>
    <w:rsid w:val="00225A1F"/>
    <w:rsid w:val="002313A8"/>
    <w:rsid w:val="0024356B"/>
    <w:rsid w:val="002502C6"/>
    <w:rsid w:val="00252D3D"/>
    <w:rsid w:val="00253FDE"/>
    <w:rsid w:val="00254728"/>
    <w:rsid w:val="002A221F"/>
    <w:rsid w:val="002A4828"/>
    <w:rsid w:val="002A48CF"/>
    <w:rsid w:val="002B7533"/>
    <w:rsid w:val="002C5ADC"/>
    <w:rsid w:val="002C6E97"/>
    <w:rsid w:val="002F2403"/>
    <w:rsid w:val="00307B8E"/>
    <w:rsid w:val="00307C4F"/>
    <w:rsid w:val="00315A0C"/>
    <w:rsid w:val="0032705A"/>
    <w:rsid w:val="003370A8"/>
    <w:rsid w:val="0035622D"/>
    <w:rsid w:val="0036251F"/>
    <w:rsid w:val="003824F5"/>
    <w:rsid w:val="00396E25"/>
    <w:rsid w:val="003A4F14"/>
    <w:rsid w:val="003E312E"/>
    <w:rsid w:val="003E44D0"/>
    <w:rsid w:val="00402430"/>
    <w:rsid w:val="00406AA9"/>
    <w:rsid w:val="004106DA"/>
    <w:rsid w:val="00411E5E"/>
    <w:rsid w:val="00413839"/>
    <w:rsid w:val="00416118"/>
    <w:rsid w:val="00425C3A"/>
    <w:rsid w:val="00445268"/>
    <w:rsid w:val="00445273"/>
    <w:rsid w:val="00446A97"/>
    <w:rsid w:val="00447678"/>
    <w:rsid w:val="00455F91"/>
    <w:rsid w:val="00476B72"/>
    <w:rsid w:val="00486E23"/>
    <w:rsid w:val="00487E4A"/>
    <w:rsid w:val="0049689D"/>
    <w:rsid w:val="004A5C19"/>
    <w:rsid w:val="004A6E7D"/>
    <w:rsid w:val="004C18DC"/>
    <w:rsid w:val="004D2505"/>
    <w:rsid w:val="004D40E2"/>
    <w:rsid w:val="004D7D21"/>
    <w:rsid w:val="004F704F"/>
    <w:rsid w:val="004F7AE4"/>
    <w:rsid w:val="00504568"/>
    <w:rsid w:val="00512B79"/>
    <w:rsid w:val="00516300"/>
    <w:rsid w:val="00517BAD"/>
    <w:rsid w:val="0053159E"/>
    <w:rsid w:val="0053613F"/>
    <w:rsid w:val="00540C10"/>
    <w:rsid w:val="005550FF"/>
    <w:rsid w:val="005565F6"/>
    <w:rsid w:val="005829CC"/>
    <w:rsid w:val="005842B4"/>
    <w:rsid w:val="005A4CCC"/>
    <w:rsid w:val="005B4A4A"/>
    <w:rsid w:val="005C53B0"/>
    <w:rsid w:val="005D7ECF"/>
    <w:rsid w:val="005E1D69"/>
    <w:rsid w:val="005F3BFE"/>
    <w:rsid w:val="005F6153"/>
    <w:rsid w:val="0060134A"/>
    <w:rsid w:val="0060197E"/>
    <w:rsid w:val="00617A34"/>
    <w:rsid w:val="00640C7F"/>
    <w:rsid w:val="0065643D"/>
    <w:rsid w:val="0069609F"/>
    <w:rsid w:val="006A0608"/>
    <w:rsid w:val="006A08AB"/>
    <w:rsid w:val="006A7350"/>
    <w:rsid w:val="006B13F8"/>
    <w:rsid w:val="006B384D"/>
    <w:rsid w:val="006D0FF5"/>
    <w:rsid w:val="006E758F"/>
    <w:rsid w:val="006F0B35"/>
    <w:rsid w:val="006F545D"/>
    <w:rsid w:val="00716062"/>
    <w:rsid w:val="007259BA"/>
    <w:rsid w:val="0073382E"/>
    <w:rsid w:val="00746570"/>
    <w:rsid w:val="00766608"/>
    <w:rsid w:val="00772D42"/>
    <w:rsid w:val="00784B1F"/>
    <w:rsid w:val="00784C80"/>
    <w:rsid w:val="007A43A6"/>
    <w:rsid w:val="007B54B0"/>
    <w:rsid w:val="007C4132"/>
    <w:rsid w:val="007D37CA"/>
    <w:rsid w:val="007F4BF5"/>
    <w:rsid w:val="007F5400"/>
    <w:rsid w:val="0080597B"/>
    <w:rsid w:val="008059A8"/>
    <w:rsid w:val="00823ADD"/>
    <w:rsid w:val="00824F09"/>
    <w:rsid w:val="0083228A"/>
    <w:rsid w:val="00832EB7"/>
    <w:rsid w:val="00841B52"/>
    <w:rsid w:val="0086170E"/>
    <w:rsid w:val="008700A2"/>
    <w:rsid w:val="0087246A"/>
    <w:rsid w:val="00890CC5"/>
    <w:rsid w:val="00891DF7"/>
    <w:rsid w:val="0089540C"/>
    <w:rsid w:val="008B4B07"/>
    <w:rsid w:val="008B6AD1"/>
    <w:rsid w:val="008B717E"/>
    <w:rsid w:val="008E2B51"/>
    <w:rsid w:val="008F4450"/>
    <w:rsid w:val="008F5FFC"/>
    <w:rsid w:val="00910247"/>
    <w:rsid w:val="00944023"/>
    <w:rsid w:val="00950FAE"/>
    <w:rsid w:val="0095269F"/>
    <w:rsid w:val="00952818"/>
    <w:rsid w:val="00956144"/>
    <w:rsid w:val="009632DB"/>
    <w:rsid w:val="009677B5"/>
    <w:rsid w:val="00970230"/>
    <w:rsid w:val="00973428"/>
    <w:rsid w:val="009875D7"/>
    <w:rsid w:val="009B4E97"/>
    <w:rsid w:val="009C4E9C"/>
    <w:rsid w:val="009C6270"/>
    <w:rsid w:val="009C7608"/>
    <w:rsid w:val="009E7547"/>
    <w:rsid w:val="00A141E9"/>
    <w:rsid w:val="00A149CF"/>
    <w:rsid w:val="00A1567B"/>
    <w:rsid w:val="00A1775C"/>
    <w:rsid w:val="00A31E87"/>
    <w:rsid w:val="00A329C2"/>
    <w:rsid w:val="00A342F6"/>
    <w:rsid w:val="00A36C13"/>
    <w:rsid w:val="00A36FA1"/>
    <w:rsid w:val="00A3763C"/>
    <w:rsid w:val="00A62578"/>
    <w:rsid w:val="00A65444"/>
    <w:rsid w:val="00A96BD2"/>
    <w:rsid w:val="00AA4A7F"/>
    <w:rsid w:val="00AB2E70"/>
    <w:rsid w:val="00AC124F"/>
    <w:rsid w:val="00AD442F"/>
    <w:rsid w:val="00AD7870"/>
    <w:rsid w:val="00AD7FE7"/>
    <w:rsid w:val="00AE5E9D"/>
    <w:rsid w:val="00AE6A04"/>
    <w:rsid w:val="00AE6F7B"/>
    <w:rsid w:val="00AF0B73"/>
    <w:rsid w:val="00B014DF"/>
    <w:rsid w:val="00B0758A"/>
    <w:rsid w:val="00B32C2E"/>
    <w:rsid w:val="00B4492C"/>
    <w:rsid w:val="00B60A1F"/>
    <w:rsid w:val="00B626FA"/>
    <w:rsid w:val="00B90A55"/>
    <w:rsid w:val="00BB076E"/>
    <w:rsid w:val="00BB4070"/>
    <w:rsid w:val="00BB5620"/>
    <w:rsid w:val="00BD1B36"/>
    <w:rsid w:val="00BD434E"/>
    <w:rsid w:val="00BD48A7"/>
    <w:rsid w:val="00BD4B4E"/>
    <w:rsid w:val="00BE2C39"/>
    <w:rsid w:val="00BE7413"/>
    <w:rsid w:val="00BF395C"/>
    <w:rsid w:val="00C104EF"/>
    <w:rsid w:val="00C1402A"/>
    <w:rsid w:val="00C25594"/>
    <w:rsid w:val="00C406B0"/>
    <w:rsid w:val="00C41AFB"/>
    <w:rsid w:val="00C5711B"/>
    <w:rsid w:val="00C6054B"/>
    <w:rsid w:val="00C60A70"/>
    <w:rsid w:val="00C67E9D"/>
    <w:rsid w:val="00C93B74"/>
    <w:rsid w:val="00C960C9"/>
    <w:rsid w:val="00CA67C2"/>
    <w:rsid w:val="00CC7469"/>
    <w:rsid w:val="00CD3EBF"/>
    <w:rsid w:val="00CD4D9D"/>
    <w:rsid w:val="00CD68F6"/>
    <w:rsid w:val="00D01485"/>
    <w:rsid w:val="00D14872"/>
    <w:rsid w:val="00D15CBF"/>
    <w:rsid w:val="00D17EE3"/>
    <w:rsid w:val="00D234FE"/>
    <w:rsid w:val="00D27525"/>
    <w:rsid w:val="00D34C1B"/>
    <w:rsid w:val="00D34F1A"/>
    <w:rsid w:val="00D3781B"/>
    <w:rsid w:val="00D743CF"/>
    <w:rsid w:val="00D97919"/>
    <w:rsid w:val="00DB260F"/>
    <w:rsid w:val="00DC5449"/>
    <w:rsid w:val="00DD2DDE"/>
    <w:rsid w:val="00DD3181"/>
    <w:rsid w:val="00DE0643"/>
    <w:rsid w:val="00DE6C9A"/>
    <w:rsid w:val="00E01EF6"/>
    <w:rsid w:val="00E15EF4"/>
    <w:rsid w:val="00E202AA"/>
    <w:rsid w:val="00E23BC4"/>
    <w:rsid w:val="00E27FFE"/>
    <w:rsid w:val="00E32A47"/>
    <w:rsid w:val="00E36071"/>
    <w:rsid w:val="00E67CDE"/>
    <w:rsid w:val="00E67E21"/>
    <w:rsid w:val="00E70513"/>
    <w:rsid w:val="00E71499"/>
    <w:rsid w:val="00E806C3"/>
    <w:rsid w:val="00EA0F88"/>
    <w:rsid w:val="00EB7B57"/>
    <w:rsid w:val="00EC2831"/>
    <w:rsid w:val="00EC4A2E"/>
    <w:rsid w:val="00ED4FDE"/>
    <w:rsid w:val="00EF0D69"/>
    <w:rsid w:val="00EF6AD4"/>
    <w:rsid w:val="00F0543F"/>
    <w:rsid w:val="00F1735B"/>
    <w:rsid w:val="00F20355"/>
    <w:rsid w:val="00F2164B"/>
    <w:rsid w:val="00F22863"/>
    <w:rsid w:val="00F2293B"/>
    <w:rsid w:val="00F23046"/>
    <w:rsid w:val="00F31B72"/>
    <w:rsid w:val="00F43AF2"/>
    <w:rsid w:val="00F60677"/>
    <w:rsid w:val="00F61B8C"/>
    <w:rsid w:val="00F759A8"/>
    <w:rsid w:val="00F82B2D"/>
    <w:rsid w:val="00FA6F2D"/>
    <w:rsid w:val="00FB206E"/>
    <w:rsid w:val="00FB231B"/>
    <w:rsid w:val="00FB4577"/>
    <w:rsid w:val="00FB58FE"/>
    <w:rsid w:val="00FB6FA9"/>
    <w:rsid w:val="00FD790B"/>
    <w:rsid w:val="00FE006B"/>
    <w:rsid w:val="00FF7B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chartTrackingRefBased/>
  <w15:docId w15:val="{DB4C2954-420D-4354-89CB-F717331062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B260F"/>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DB260F"/>
    <w:rPr>
      <w:color w:val="0000FF"/>
      <w:u w:val="single"/>
    </w:rPr>
  </w:style>
  <w:style w:type="paragraph" w:styleId="a4">
    <w:name w:val="header"/>
    <w:basedOn w:val="a"/>
    <w:link w:val="a5"/>
    <w:rsid w:val="00DB260F"/>
    <w:pPr>
      <w:tabs>
        <w:tab w:val="center" w:pos="4677"/>
        <w:tab w:val="right" w:pos="9355"/>
      </w:tabs>
    </w:pPr>
    <w:rPr>
      <w:sz w:val="20"/>
      <w:szCs w:val="20"/>
      <w:lang w:val="en-US"/>
    </w:rPr>
  </w:style>
  <w:style w:type="character" w:customStyle="1" w:styleId="a5">
    <w:name w:val="Верхний колонтитул Знак"/>
    <w:basedOn w:val="a0"/>
    <w:link w:val="a4"/>
    <w:rsid w:val="00DB260F"/>
    <w:rPr>
      <w:rFonts w:ascii="Times New Roman" w:eastAsia="Times New Roman" w:hAnsi="Times New Roman" w:cs="Times New Roman"/>
      <w:sz w:val="20"/>
      <w:szCs w:val="20"/>
      <w:lang w:val="en-US" w:eastAsia="ru-RU"/>
    </w:rPr>
  </w:style>
  <w:style w:type="paragraph" w:styleId="3">
    <w:name w:val="Body Text Indent 3"/>
    <w:basedOn w:val="a"/>
    <w:link w:val="30"/>
    <w:rsid w:val="00DB260F"/>
    <w:pPr>
      <w:spacing w:after="120"/>
      <w:ind w:left="283"/>
    </w:pPr>
    <w:rPr>
      <w:sz w:val="16"/>
      <w:szCs w:val="16"/>
    </w:rPr>
  </w:style>
  <w:style w:type="character" w:customStyle="1" w:styleId="30">
    <w:name w:val="Основной текст с отступом 3 Знак"/>
    <w:basedOn w:val="a0"/>
    <w:link w:val="3"/>
    <w:rsid w:val="00DB260F"/>
    <w:rPr>
      <w:rFonts w:ascii="Times New Roman" w:eastAsia="Times New Roman" w:hAnsi="Times New Roman" w:cs="Times New Roman"/>
      <w:sz w:val="16"/>
      <w:szCs w:val="16"/>
      <w:lang w:eastAsia="ru-RU"/>
    </w:rPr>
  </w:style>
  <w:style w:type="paragraph" w:styleId="a6">
    <w:name w:val="Body Text Indent"/>
    <w:basedOn w:val="a"/>
    <w:link w:val="a7"/>
    <w:rsid w:val="00DB260F"/>
    <w:pPr>
      <w:spacing w:after="120"/>
      <w:ind w:left="283"/>
    </w:pPr>
  </w:style>
  <w:style w:type="character" w:customStyle="1" w:styleId="a7">
    <w:name w:val="Основной текст с отступом Знак"/>
    <w:basedOn w:val="a0"/>
    <w:link w:val="a6"/>
    <w:rsid w:val="00DB260F"/>
    <w:rPr>
      <w:rFonts w:ascii="Times New Roman" w:eastAsia="Times New Roman" w:hAnsi="Times New Roman" w:cs="Times New Roman"/>
      <w:sz w:val="24"/>
      <w:szCs w:val="24"/>
      <w:lang w:eastAsia="ru-RU"/>
    </w:rPr>
  </w:style>
  <w:style w:type="paragraph" w:styleId="a8">
    <w:name w:val="annotation text"/>
    <w:basedOn w:val="a"/>
    <w:link w:val="a9"/>
    <w:rsid w:val="00DB260F"/>
    <w:rPr>
      <w:sz w:val="20"/>
      <w:szCs w:val="20"/>
      <w:lang w:val="en-US"/>
    </w:rPr>
  </w:style>
  <w:style w:type="character" w:customStyle="1" w:styleId="a9">
    <w:name w:val="Текст примечания Знак"/>
    <w:basedOn w:val="a0"/>
    <w:link w:val="a8"/>
    <w:rsid w:val="00DB260F"/>
    <w:rPr>
      <w:rFonts w:ascii="Times New Roman" w:eastAsia="Times New Roman" w:hAnsi="Times New Roman" w:cs="Times New Roman"/>
      <w:sz w:val="20"/>
      <w:szCs w:val="20"/>
      <w:lang w:val="en-US" w:eastAsia="ru-RU"/>
    </w:rPr>
  </w:style>
  <w:style w:type="paragraph" w:styleId="aa">
    <w:name w:val="annotation subject"/>
    <w:basedOn w:val="a8"/>
    <w:next w:val="a8"/>
    <w:link w:val="ab"/>
    <w:rsid w:val="00DB260F"/>
    <w:rPr>
      <w:b/>
      <w:bCs/>
    </w:rPr>
  </w:style>
  <w:style w:type="character" w:customStyle="1" w:styleId="ab">
    <w:name w:val="Тема примечания Знак"/>
    <w:basedOn w:val="a9"/>
    <w:link w:val="aa"/>
    <w:rsid w:val="00DB260F"/>
    <w:rPr>
      <w:rFonts w:ascii="Times New Roman" w:eastAsia="Times New Roman" w:hAnsi="Times New Roman" w:cs="Times New Roman"/>
      <w:b/>
      <w:bCs/>
      <w:sz w:val="20"/>
      <w:szCs w:val="20"/>
      <w:lang w:val="en-US" w:eastAsia="ru-RU"/>
    </w:rPr>
  </w:style>
  <w:style w:type="paragraph" w:customStyle="1" w:styleId="ConsPlusNormal">
    <w:name w:val="ConsPlusNormal"/>
    <w:rsid w:val="00DB260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2">
    <w:name w:val="Основной текст2"/>
    <w:basedOn w:val="a"/>
    <w:rsid w:val="00DB260F"/>
    <w:pPr>
      <w:shd w:val="clear" w:color="auto" w:fill="FFFFFF"/>
      <w:spacing w:before="360" w:after="360" w:line="240" w:lineRule="atLeast"/>
      <w:ind w:hanging="1160"/>
      <w:jc w:val="center"/>
    </w:pPr>
    <w:rPr>
      <w:rFonts w:eastAsia="Calibri"/>
      <w:color w:val="000000"/>
      <w:sz w:val="28"/>
      <w:szCs w:val="28"/>
    </w:rPr>
  </w:style>
  <w:style w:type="character" w:customStyle="1" w:styleId="6pt">
    <w:name w:val="Основной текст + 6 pt"/>
    <w:rsid w:val="00DB260F"/>
    <w:rPr>
      <w:rFonts w:ascii="Times New Roman" w:hAnsi="Times New Roman"/>
      <w:spacing w:val="0"/>
      <w:sz w:val="12"/>
      <w:szCs w:val="12"/>
      <w:shd w:val="clear" w:color="auto" w:fill="FFFFFF"/>
      <w:lang w:bidi="ar-SA"/>
    </w:rPr>
  </w:style>
  <w:style w:type="paragraph" w:styleId="ac">
    <w:name w:val="No Spacing"/>
    <w:uiPriority w:val="99"/>
    <w:qFormat/>
    <w:rsid w:val="00DB260F"/>
    <w:pPr>
      <w:spacing w:after="0" w:line="240" w:lineRule="auto"/>
    </w:pPr>
    <w:rPr>
      <w:rFonts w:ascii="Calibri" w:eastAsia="Calibri" w:hAnsi="Calibri" w:cs="Calibri"/>
    </w:rPr>
  </w:style>
  <w:style w:type="paragraph" w:styleId="ad">
    <w:name w:val="Balloon Text"/>
    <w:basedOn w:val="a"/>
    <w:link w:val="ae"/>
    <w:rsid w:val="00DB260F"/>
    <w:rPr>
      <w:rFonts w:ascii="Segoe UI" w:hAnsi="Segoe UI" w:cs="Segoe UI"/>
      <w:sz w:val="18"/>
      <w:szCs w:val="18"/>
    </w:rPr>
  </w:style>
  <w:style w:type="character" w:customStyle="1" w:styleId="ae">
    <w:name w:val="Текст выноски Знак"/>
    <w:basedOn w:val="a0"/>
    <w:link w:val="ad"/>
    <w:rsid w:val="00DB260F"/>
    <w:rPr>
      <w:rFonts w:ascii="Segoe UI" w:eastAsia="Times New Roman" w:hAnsi="Segoe UI" w:cs="Segoe UI"/>
      <w:sz w:val="18"/>
      <w:szCs w:val="18"/>
      <w:lang w:eastAsia="ru-RU"/>
    </w:rPr>
  </w:style>
  <w:style w:type="paragraph" w:styleId="af">
    <w:name w:val="List Paragraph"/>
    <w:basedOn w:val="a"/>
    <w:uiPriority w:val="34"/>
    <w:qFormat/>
    <w:rsid w:val="0032705A"/>
    <w:pPr>
      <w:ind w:left="720"/>
      <w:contextualSpacing/>
    </w:pPr>
  </w:style>
  <w:style w:type="paragraph" w:customStyle="1" w:styleId="ConsPlusTitle">
    <w:name w:val="ConsPlusTitle"/>
    <w:rsid w:val="00BE2C39"/>
    <w:pPr>
      <w:widowControl w:val="0"/>
      <w:autoSpaceDE w:val="0"/>
      <w:autoSpaceDN w:val="0"/>
      <w:spacing w:after="0" w:line="240" w:lineRule="auto"/>
    </w:pPr>
    <w:rPr>
      <w:rFonts w:ascii="Arial" w:eastAsiaTheme="minorEastAsia" w:hAnsi="Arial" w:cs="Arial"/>
      <w:b/>
      <w:sz w:val="20"/>
      <w:lang w:eastAsia="ru-RU"/>
    </w:rPr>
  </w:style>
  <w:style w:type="table" w:styleId="af0">
    <w:name w:val="Table Grid"/>
    <w:basedOn w:val="a1"/>
    <w:uiPriority w:val="39"/>
    <w:rsid w:val="00A3763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14.wmf"/><Relationship Id="rId299" Type="http://schemas.openxmlformats.org/officeDocument/2006/relationships/image" Target="media/image296.wmf"/><Relationship Id="rId21" Type="http://schemas.openxmlformats.org/officeDocument/2006/relationships/image" Target="media/image19.wmf"/><Relationship Id="rId63" Type="http://schemas.openxmlformats.org/officeDocument/2006/relationships/image" Target="media/image61.wmf"/><Relationship Id="rId159" Type="http://schemas.openxmlformats.org/officeDocument/2006/relationships/image" Target="media/image156.wmf"/><Relationship Id="rId324" Type="http://schemas.openxmlformats.org/officeDocument/2006/relationships/image" Target="media/image4.wmf"/><Relationship Id="rId366" Type="http://schemas.openxmlformats.org/officeDocument/2006/relationships/image" Target="media/image362.wmf"/><Relationship Id="rId170" Type="http://schemas.openxmlformats.org/officeDocument/2006/relationships/image" Target="media/image167.wmf"/><Relationship Id="rId226" Type="http://schemas.openxmlformats.org/officeDocument/2006/relationships/image" Target="media/image223.wmf"/><Relationship Id="rId433" Type="http://schemas.openxmlformats.org/officeDocument/2006/relationships/fontTable" Target="fontTable.xml"/><Relationship Id="rId268" Type="http://schemas.openxmlformats.org/officeDocument/2006/relationships/image" Target="media/image265.wmf"/><Relationship Id="rId32" Type="http://schemas.openxmlformats.org/officeDocument/2006/relationships/image" Target="media/image30.wmf"/><Relationship Id="rId74" Type="http://schemas.openxmlformats.org/officeDocument/2006/relationships/image" Target="media/image72.wmf"/><Relationship Id="rId128" Type="http://schemas.openxmlformats.org/officeDocument/2006/relationships/image" Target="media/image125.wmf"/><Relationship Id="rId335" Type="http://schemas.openxmlformats.org/officeDocument/2006/relationships/image" Target="media/image331.wmf"/><Relationship Id="rId377" Type="http://schemas.openxmlformats.org/officeDocument/2006/relationships/image" Target="media/image373.wmf"/><Relationship Id="rId5" Type="http://schemas.openxmlformats.org/officeDocument/2006/relationships/webSettings" Target="webSettings.xml"/><Relationship Id="rId181" Type="http://schemas.openxmlformats.org/officeDocument/2006/relationships/image" Target="media/image178.wmf"/><Relationship Id="rId237" Type="http://schemas.openxmlformats.org/officeDocument/2006/relationships/image" Target="media/image234.wmf"/><Relationship Id="rId402" Type="http://schemas.openxmlformats.org/officeDocument/2006/relationships/image" Target="media/image398.wmf"/><Relationship Id="rId279" Type="http://schemas.openxmlformats.org/officeDocument/2006/relationships/image" Target="media/image276.wmf"/><Relationship Id="rId43" Type="http://schemas.openxmlformats.org/officeDocument/2006/relationships/image" Target="media/image41.wmf"/><Relationship Id="rId139" Type="http://schemas.openxmlformats.org/officeDocument/2006/relationships/image" Target="media/image136.wmf"/><Relationship Id="rId290" Type="http://schemas.openxmlformats.org/officeDocument/2006/relationships/image" Target="media/image287.wmf"/><Relationship Id="rId304" Type="http://schemas.openxmlformats.org/officeDocument/2006/relationships/image" Target="media/image301.wmf"/><Relationship Id="rId346" Type="http://schemas.openxmlformats.org/officeDocument/2006/relationships/image" Target="media/image342.wmf"/><Relationship Id="rId388" Type="http://schemas.openxmlformats.org/officeDocument/2006/relationships/image" Target="media/image384.wmf"/><Relationship Id="rId85" Type="http://schemas.openxmlformats.org/officeDocument/2006/relationships/image" Target="media/image83.wmf"/><Relationship Id="rId150" Type="http://schemas.openxmlformats.org/officeDocument/2006/relationships/image" Target="media/image147.wmf"/><Relationship Id="rId192" Type="http://schemas.openxmlformats.org/officeDocument/2006/relationships/image" Target="media/image189.wmf"/><Relationship Id="rId206" Type="http://schemas.openxmlformats.org/officeDocument/2006/relationships/image" Target="media/image203.wmf"/><Relationship Id="rId413" Type="http://schemas.openxmlformats.org/officeDocument/2006/relationships/image" Target="media/image5.wmf"/><Relationship Id="rId248" Type="http://schemas.openxmlformats.org/officeDocument/2006/relationships/image" Target="media/image245.wmf"/><Relationship Id="rId269" Type="http://schemas.openxmlformats.org/officeDocument/2006/relationships/image" Target="media/image266.wmf"/><Relationship Id="rId434" Type="http://schemas.openxmlformats.org/officeDocument/2006/relationships/theme" Target="theme/theme1.xml"/><Relationship Id="rId12" Type="http://schemas.openxmlformats.org/officeDocument/2006/relationships/image" Target="media/image10.wmf"/><Relationship Id="rId33" Type="http://schemas.openxmlformats.org/officeDocument/2006/relationships/image" Target="media/image31.wmf"/><Relationship Id="rId108" Type="http://schemas.openxmlformats.org/officeDocument/2006/relationships/image" Target="media/image106.wmf"/><Relationship Id="rId129" Type="http://schemas.openxmlformats.org/officeDocument/2006/relationships/image" Target="media/image126.wmf"/><Relationship Id="rId280" Type="http://schemas.openxmlformats.org/officeDocument/2006/relationships/image" Target="media/image277.wmf"/><Relationship Id="rId315" Type="http://schemas.openxmlformats.org/officeDocument/2006/relationships/image" Target="media/image312.wmf"/><Relationship Id="rId336" Type="http://schemas.openxmlformats.org/officeDocument/2006/relationships/image" Target="media/image332.wmf"/><Relationship Id="rId357" Type="http://schemas.openxmlformats.org/officeDocument/2006/relationships/image" Target="media/image353.wmf"/><Relationship Id="rId54" Type="http://schemas.openxmlformats.org/officeDocument/2006/relationships/image" Target="media/image52.wmf"/><Relationship Id="rId75" Type="http://schemas.openxmlformats.org/officeDocument/2006/relationships/image" Target="media/image73.wmf"/><Relationship Id="rId96" Type="http://schemas.openxmlformats.org/officeDocument/2006/relationships/image" Target="media/image94.wmf"/><Relationship Id="rId140" Type="http://schemas.openxmlformats.org/officeDocument/2006/relationships/image" Target="media/image137.wmf"/><Relationship Id="rId161" Type="http://schemas.openxmlformats.org/officeDocument/2006/relationships/image" Target="media/image158.wmf"/><Relationship Id="rId182" Type="http://schemas.openxmlformats.org/officeDocument/2006/relationships/image" Target="media/image179.wmf"/><Relationship Id="rId217" Type="http://schemas.openxmlformats.org/officeDocument/2006/relationships/image" Target="media/image214.wmf"/><Relationship Id="rId378" Type="http://schemas.openxmlformats.org/officeDocument/2006/relationships/image" Target="media/image374.wmf"/><Relationship Id="rId399" Type="http://schemas.openxmlformats.org/officeDocument/2006/relationships/image" Target="media/image395.wmf"/><Relationship Id="rId403" Type="http://schemas.openxmlformats.org/officeDocument/2006/relationships/image" Target="media/image399.wmf"/><Relationship Id="rId6" Type="http://schemas.openxmlformats.org/officeDocument/2006/relationships/hyperlink" Target="http://www.bolotnoe.ru" TargetMode="External"/><Relationship Id="rId238" Type="http://schemas.openxmlformats.org/officeDocument/2006/relationships/image" Target="media/image235.wmf"/><Relationship Id="rId259" Type="http://schemas.openxmlformats.org/officeDocument/2006/relationships/image" Target="media/image256.wmf"/><Relationship Id="rId424" Type="http://schemas.openxmlformats.org/officeDocument/2006/relationships/hyperlink" Target="consultantplus://offline/ref=DF4006AE853DD06597B7DDCE8334C2CB346D05FFA9838EBD67B87275908FE23EB69F30235978F2F0z27AK" TargetMode="External"/><Relationship Id="rId23" Type="http://schemas.openxmlformats.org/officeDocument/2006/relationships/image" Target="media/image21.wmf"/><Relationship Id="rId119" Type="http://schemas.openxmlformats.org/officeDocument/2006/relationships/image" Target="media/image116.wmf"/><Relationship Id="rId270" Type="http://schemas.openxmlformats.org/officeDocument/2006/relationships/image" Target="media/image267.wmf"/><Relationship Id="rId291" Type="http://schemas.openxmlformats.org/officeDocument/2006/relationships/image" Target="media/image288.wmf"/><Relationship Id="rId305" Type="http://schemas.openxmlformats.org/officeDocument/2006/relationships/image" Target="media/image302.wmf"/><Relationship Id="rId326" Type="http://schemas.openxmlformats.org/officeDocument/2006/relationships/image" Target="media/image322.wmf"/><Relationship Id="rId347" Type="http://schemas.openxmlformats.org/officeDocument/2006/relationships/image" Target="media/image343.wmf"/><Relationship Id="rId44" Type="http://schemas.openxmlformats.org/officeDocument/2006/relationships/image" Target="media/image42.wmf"/><Relationship Id="rId65" Type="http://schemas.openxmlformats.org/officeDocument/2006/relationships/image" Target="media/image63.wmf"/><Relationship Id="rId86" Type="http://schemas.openxmlformats.org/officeDocument/2006/relationships/image" Target="media/image84.wmf"/><Relationship Id="rId130" Type="http://schemas.openxmlformats.org/officeDocument/2006/relationships/image" Target="media/image127.wmf"/><Relationship Id="rId151" Type="http://schemas.openxmlformats.org/officeDocument/2006/relationships/image" Target="media/image148.wmf"/><Relationship Id="rId368" Type="http://schemas.openxmlformats.org/officeDocument/2006/relationships/image" Target="media/image364.wmf"/><Relationship Id="rId389" Type="http://schemas.openxmlformats.org/officeDocument/2006/relationships/image" Target="media/image385.wmf"/><Relationship Id="rId172" Type="http://schemas.openxmlformats.org/officeDocument/2006/relationships/image" Target="media/image169.wmf"/><Relationship Id="rId193" Type="http://schemas.openxmlformats.org/officeDocument/2006/relationships/image" Target="media/image190.wmf"/><Relationship Id="rId207" Type="http://schemas.openxmlformats.org/officeDocument/2006/relationships/image" Target="media/image204.wmf"/><Relationship Id="rId228" Type="http://schemas.openxmlformats.org/officeDocument/2006/relationships/image" Target="media/image225.wmf"/><Relationship Id="rId249" Type="http://schemas.openxmlformats.org/officeDocument/2006/relationships/image" Target="media/image246.wmf"/><Relationship Id="rId414" Type="http://schemas.openxmlformats.org/officeDocument/2006/relationships/image" Target="media/image407.wmf"/><Relationship Id="rId13" Type="http://schemas.openxmlformats.org/officeDocument/2006/relationships/image" Target="media/image11.wmf"/><Relationship Id="rId109" Type="http://schemas.openxmlformats.org/officeDocument/2006/relationships/image" Target="media/image107.wmf"/><Relationship Id="rId260" Type="http://schemas.openxmlformats.org/officeDocument/2006/relationships/image" Target="media/image257.wmf"/><Relationship Id="rId281" Type="http://schemas.openxmlformats.org/officeDocument/2006/relationships/image" Target="media/image278.wmf"/><Relationship Id="rId316" Type="http://schemas.openxmlformats.org/officeDocument/2006/relationships/image" Target="media/image313.wmf"/><Relationship Id="rId337" Type="http://schemas.openxmlformats.org/officeDocument/2006/relationships/image" Target="media/image333.wmf"/><Relationship Id="rId34" Type="http://schemas.openxmlformats.org/officeDocument/2006/relationships/image" Target="media/image32.wmf"/><Relationship Id="rId55" Type="http://schemas.openxmlformats.org/officeDocument/2006/relationships/image" Target="media/image53.wmf"/><Relationship Id="rId76" Type="http://schemas.openxmlformats.org/officeDocument/2006/relationships/image" Target="media/image74.wmf"/><Relationship Id="rId97" Type="http://schemas.openxmlformats.org/officeDocument/2006/relationships/image" Target="media/image95.wmf"/><Relationship Id="rId120" Type="http://schemas.openxmlformats.org/officeDocument/2006/relationships/image" Target="media/image117.wmf"/><Relationship Id="rId141" Type="http://schemas.openxmlformats.org/officeDocument/2006/relationships/image" Target="media/image138.wmf"/><Relationship Id="rId358" Type="http://schemas.openxmlformats.org/officeDocument/2006/relationships/image" Target="media/image354.wmf"/><Relationship Id="rId379" Type="http://schemas.openxmlformats.org/officeDocument/2006/relationships/image" Target="media/image375.wmf"/><Relationship Id="rId7" Type="http://schemas.openxmlformats.org/officeDocument/2006/relationships/hyperlink" Target="http://www.zakupki.gov.ru" TargetMode="External"/><Relationship Id="rId162" Type="http://schemas.openxmlformats.org/officeDocument/2006/relationships/image" Target="media/image159.wmf"/><Relationship Id="rId183" Type="http://schemas.openxmlformats.org/officeDocument/2006/relationships/image" Target="media/image180.wmf"/><Relationship Id="rId218" Type="http://schemas.openxmlformats.org/officeDocument/2006/relationships/image" Target="media/image215.wmf"/><Relationship Id="rId239" Type="http://schemas.openxmlformats.org/officeDocument/2006/relationships/image" Target="media/image236.wmf"/><Relationship Id="rId390" Type="http://schemas.openxmlformats.org/officeDocument/2006/relationships/image" Target="media/image386.wmf"/><Relationship Id="rId404" Type="http://schemas.openxmlformats.org/officeDocument/2006/relationships/image" Target="media/image400.wmf"/><Relationship Id="rId425" Type="http://schemas.openxmlformats.org/officeDocument/2006/relationships/hyperlink" Target="consultantplus://offline/ref=DF4006AE853DD06597B7DDCE8334C2CB346D05FFA9838EBD67B87275908FE23EB69F30235978F1F8z278K" TargetMode="External"/><Relationship Id="rId250" Type="http://schemas.openxmlformats.org/officeDocument/2006/relationships/image" Target="media/image247.wmf"/><Relationship Id="rId271" Type="http://schemas.openxmlformats.org/officeDocument/2006/relationships/image" Target="media/image268.wmf"/><Relationship Id="rId292" Type="http://schemas.openxmlformats.org/officeDocument/2006/relationships/image" Target="media/image289.wmf"/><Relationship Id="rId306" Type="http://schemas.openxmlformats.org/officeDocument/2006/relationships/image" Target="media/image303.wmf"/><Relationship Id="rId24" Type="http://schemas.openxmlformats.org/officeDocument/2006/relationships/image" Target="media/image22.wmf"/><Relationship Id="rId45" Type="http://schemas.openxmlformats.org/officeDocument/2006/relationships/image" Target="media/image43.wmf"/><Relationship Id="rId66" Type="http://schemas.openxmlformats.org/officeDocument/2006/relationships/image" Target="media/image64.wmf"/><Relationship Id="rId87" Type="http://schemas.openxmlformats.org/officeDocument/2006/relationships/image" Target="media/image85.wmf"/><Relationship Id="rId110" Type="http://schemas.openxmlformats.org/officeDocument/2006/relationships/image" Target="media/image108.wmf"/><Relationship Id="rId131" Type="http://schemas.openxmlformats.org/officeDocument/2006/relationships/image" Target="media/image128.wmf"/><Relationship Id="rId327" Type="http://schemas.openxmlformats.org/officeDocument/2006/relationships/image" Target="media/image323.wmf"/><Relationship Id="rId348" Type="http://schemas.openxmlformats.org/officeDocument/2006/relationships/image" Target="media/image344.wmf"/><Relationship Id="rId369" Type="http://schemas.openxmlformats.org/officeDocument/2006/relationships/image" Target="media/image365.wmf"/><Relationship Id="rId152" Type="http://schemas.openxmlformats.org/officeDocument/2006/relationships/image" Target="media/image149.wmf"/><Relationship Id="rId173" Type="http://schemas.openxmlformats.org/officeDocument/2006/relationships/image" Target="media/image170.wmf"/><Relationship Id="rId194" Type="http://schemas.openxmlformats.org/officeDocument/2006/relationships/image" Target="media/image191.wmf"/><Relationship Id="rId208" Type="http://schemas.openxmlformats.org/officeDocument/2006/relationships/image" Target="media/image205.wmf"/><Relationship Id="rId229" Type="http://schemas.openxmlformats.org/officeDocument/2006/relationships/image" Target="media/image226.wmf"/><Relationship Id="rId380" Type="http://schemas.openxmlformats.org/officeDocument/2006/relationships/image" Target="media/image376.wmf"/><Relationship Id="rId415" Type="http://schemas.openxmlformats.org/officeDocument/2006/relationships/image" Target="media/image408.wmf"/><Relationship Id="rId240" Type="http://schemas.openxmlformats.org/officeDocument/2006/relationships/image" Target="media/image237.wmf"/><Relationship Id="rId261" Type="http://schemas.openxmlformats.org/officeDocument/2006/relationships/image" Target="media/image258.wmf"/><Relationship Id="rId14" Type="http://schemas.openxmlformats.org/officeDocument/2006/relationships/image" Target="media/image12.wmf"/><Relationship Id="rId35" Type="http://schemas.openxmlformats.org/officeDocument/2006/relationships/image" Target="media/image33.wmf"/><Relationship Id="rId56" Type="http://schemas.openxmlformats.org/officeDocument/2006/relationships/image" Target="media/image54.wmf"/><Relationship Id="rId77" Type="http://schemas.openxmlformats.org/officeDocument/2006/relationships/image" Target="media/image75.wmf"/><Relationship Id="rId100" Type="http://schemas.openxmlformats.org/officeDocument/2006/relationships/image" Target="media/image98.wmf"/><Relationship Id="rId282" Type="http://schemas.openxmlformats.org/officeDocument/2006/relationships/image" Target="media/image279.wmf"/><Relationship Id="rId317" Type="http://schemas.openxmlformats.org/officeDocument/2006/relationships/image" Target="media/image314.wmf"/><Relationship Id="rId338" Type="http://schemas.openxmlformats.org/officeDocument/2006/relationships/image" Target="media/image334.wmf"/><Relationship Id="rId359" Type="http://schemas.openxmlformats.org/officeDocument/2006/relationships/image" Target="media/image355.wmf"/><Relationship Id="rId8" Type="http://schemas.openxmlformats.org/officeDocument/2006/relationships/image" Target="media/image6.wmf"/><Relationship Id="rId98" Type="http://schemas.openxmlformats.org/officeDocument/2006/relationships/image" Target="media/image96.wmf"/><Relationship Id="rId121" Type="http://schemas.openxmlformats.org/officeDocument/2006/relationships/image" Target="media/image118.wmf"/><Relationship Id="rId142" Type="http://schemas.openxmlformats.org/officeDocument/2006/relationships/image" Target="media/image139.wmf"/><Relationship Id="rId163" Type="http://schemas.openxmlformats.org/officeDocument/2006/relationships/image" Target="media/image160.wmf"/><Relationship Id="rId184" Type="http://schemas.openxmlformats.org/officeDocument/2006/relationships/image" Target="media/image181.wmf"/><Relationship Id="rId219" Type="http://schemas.openxmlformats.org/officeDocument/2006/relationships/image" Target="media/image216.wmf"/><Relationship Id="rId370" Type="http://schemas.openxmlformats.org/officeDocument/2006/relationships/image" Target="media/image366.wmf"/><Relationship Id="rId391" Type="http://schemas.openxmlformats.org/officeDocument/2006/relationships/image" Target="media/image387.wmf"/><Relationship Id="rId405" Type="http://schemas.openxmlformats.org/officeDocument/2006/relationships/image" Target="media/image401.wmf"/><Relationship Id="rId426" Type="http://schemas.openxmlformats.org/officeDocument/2006/relationships/hyperlink" Target="consultantplus://offline/ref=DF4006AE853DD06597B7DDCE8334C2CB346C0BF1A98E8EBD67B87275908FE23EB69F30235978F1F9z275K" TargetMode="External"/><Relationship Id="rId230" Type="http://schemas.openxmlformats.org/officeDocument/2006/relationships/image" Target="media/image227.wmf"/><Relationship Id="rId251" Type="http://schemas.openxmlformats.org/officeDocument/2006/relationships/image" Target="media/image248.wmf"/><Relationship Id="rId25" Type="http://schemas.openxmlformats.org/officeDocument/2006/relationships/image" Target="media/image23.wmf"/><Relationship Id="rId46" Type="http://schemas.openxmlformats.org/officeDocument/2006/relationships/image" Target="media/image44.wmf"/><Relationship Id="rId67" Type="http://schemas.openxmlformats.org/officeDocument/2006/relationships/image" Target="media/image65.wmf"/><Relationship Id="rId272" Type="http://schemas.openxmlformats.org/officeDocument/2006/relationships/image" Target="media/image269.wmf"/><Relationship Id="rId293" Type="http://schemas.openxmlformats.org/officeDocument/2006/relationships/image" Target="media/image290.wmf"/><Relationship Id="rId307" Type="http://schemas.openxmlformats.org/officeDocument/2006/relationships/image" Target="media/image304.wmf"/><Relationship Id="rId328" Type="http://schemas.openxmlformats.org/officeDocument/2006/relationships/image" Target="media/image324.wmf"/><Relationship Id="rId349" Type="http://schemas.openxmlformats.org/officeDocument/2006/relationships/image" Target="media/image345.wmf"/><Relationship Id="rId88" Type="http://schemas.openxmlformats.org/officeDocument/2006/relationships/image" Target="media/image86.wmf"/><Relationship Id="rId111" Type="http://schemas.openxmlformats.org/officeDocument/2006/relationships/image" Target="media/image109.wmf"/><Relationship Id="rId132" Type="http://schemas.openxmlformats.org/officeDocument/2006/relationships/image" Target="media/image129.wmf"/><Relationship Id="rId153" Type="http://schemas.openxmlformats.org/officeDocument/2006/relationships/image" Target="media/image150.wmf"/><Relationship Id="rId174" Type="http://schemas.openxmlformats.org/officeDocument/2006/relationships/image" Target="media/image171.wmf"/><Relationship Id="rId195" Type="http://schemas.openxmlformats.org/officeDocument/2006/relationships/image" Target="media/image192.wmf"/><Relationship Id="rId209" Type="http://schemas.openxmlformats.org/officeDocument/2006/relationships/image" Target="media/image206.wmf"/><Relationship Id="rId360" Type="http://schemas.openxmlformats.org/officeDocument/2006/relationships/image" Target="media/image356.wmf"/><Relationship Id="rId381" Type="http://schemas.openxmlformats.org/officeDocument/2006/relationships/image" Target="media/image377.wmf"/><Relationship Id="rId416" Type="http://schemas.openxmlformats.org/officeDocument/2006/relationships/image" Target="media/image409.wmf"/><Relationship Id="rId220" Type="http://schemas.openxmlformats.org/officeDocument/2006/relationships/image" Target="media/image217.wmf"/><Relationship Id="rId241" Type="http://schemas.openxmlformats.org/officeDocument/2006/relationships/image" Target="media/image238.wmf"/><Relationship Id="rId15" Type="http://schemas.openxmlformats.org/officeDocument/2006/relationships/image" Target="media/image13.wmf"/><Relationship Id="rId36" Type="http://schemas.openxmlformats.org/officeDocument/2006/relationships/image" Target="media/image34.wmf"/><Relationship Id="rId57" Type="http://schemas.openxmlformats.org/officeDocument/2006/relationships/image" Target="media/image55.wmf"/><Relationship Id="rId262" Type="http://schemas.openxmlformats.org/officeDocument/2006/relationships/image" Target="media/image259.wmf"/><Relationship Id="rId283" Type="http://schemas.openxmlformats.org/officeDocument/2006/relationships/image" Target="media/image280.wmf"/><Relationship Id="rId318" Type="http://schemas.openxmlformats.org/officeDocument/2006/relationships/image" Target="media/image315.wmf"/><Relationship Id="rId339" Type="http://schemas.openxmlformats.org/officeDocument/2006/relationships/image" Target="media/image335.wmf"/><Relationship Id="rId78" Type="http://schemas.openxmlformats.org/officeDocument/2006/relationships/image" Target="media/image76.wmf"/><Relationship Id="rId99" Type="http://schemas.openxmlformats.org/officeDocument/2006/relationships/image" Target="media/image97.wmf"/><Relationship Id="rId101" Type="http://schemas.openxmlformats.org/officeDocument/2006/relationships/image" Target="media/image99.wmf"/><Relationship Id="rId122" Type="http://schemas.openxmlformats.org/officeDocument/2006/relationships/image" Target="media/image119.wmf"/><Relationship Id="rId143" Type="http://schemas.openxmlformats.org/officeDocument/2006/relationships/image" Target="media/image140.wmf"/><Relationship Id="rId164" Type="http://schemas.openxmlformats.org/officeDocument/2006/relationships/image" Target="media/image161.wmf"/><Relationship Id="rId185" Type="http://schemas.openxmlformats.org/officeDocument/2006/relationships/image" Target="media/image182.wmf"/><Relationship Id="rId350" Type="http://schemas.openxmlformats.org/officeDocument/2006/relationships/image" Target="media/image346.wmf"/><Relationship Id="rId371" Type="http://schemas.openxmlformats.org/officeDocument/2006/relationships/image" Target="media/image367.wmf"/><Relationship Id="rId406" Type="http://schemas.openxmlformats.org/officeDocument/2006/relationships/image" Target="media/image402.wmf"/><Relationship Id="rId9" Type="http://schemas.openxmlformats.org/officeDocument/2006/relationships/image" Target="media/image7.wmf"/><Relationship Id="rId210" Type="http://schemas.openxmlformats.org/officeDocument/2006/relationships/image" Target="media/image207.wmf"/><Relationship Id="rId392" Type="http://schemas.openxmlformats.org/officeDocument/2006/relationships/image" Target="media/image388.wmf"/><Relationship Id="rId427" Type="http://schemas.openxmlformats.org/officeDocument/2006/relationships/hyperlink" Target="consultantplus://offline/ref=DF4006AE853DD06597B7DDCE8334C2CB346C0BF1A98E8EBD67B87275908FE23EB69F30235978F1F9z275K" TargetMode="External"/><Relationship Id="rId26" Type="http://schemas.openxmlformats.org/officeDocument/2006/relationships/image" Target="media/image24.wmf"/><Relationship Id="rId231" Type="http://schemas.openxmlformats.org/officeDocument/2006/relationships/image" Target="media/image228.wmf"/><Relationship Id="rId252" Type="http://schemas.openxmlformats.org/officeDocument/2006/relationships/image" Target="media/image249.wmf"/><Relationship Id="rId273" Type="http://schemas.openxmlformats.org/officeDocument/2006/relationships/image" Target="media/image270.wmf"/><Relationship Id="rId294" Type="http://schemas.openxmlformats.org/officeDocument/2006/relationships/image" Target="media/image291.wmf"/><Relationship Id="rId308" Type="http://schemas.openxmlformats.org/officeDocument/2006/relationships/image" Target="media/image305.wmf"/><Relationship Id="rId329" Type="http://schemas.openxmlformats.org/officeDocument/2006/relationships/image" Target="media/image325.wmf"/><Relationship Id="rId47" Type="http://schemas.openxmlformats.org/officeDocument/2006/relationships/image" Target="media/image45.wmf"/><Relationship Id="rId68" Type="http://schemas.openxmlformats.org/officeDocument/2006/relationships/image" Target="media/image66.wmf"/><Relationship Id="rId89" Type="http://schemas.openxmlformats.org/officeDocument/2006/relationships/image" Target="media/image87.wmf"/><Relationship Id="rId112" Type="http://schemas.openxmlformats.org/officeDocument/2006/relationships/image" Target="media/image110.wmf"/><Relationship Id="rId133" Type="http://schemas.openxmlformats.org/officeDocument/2006/relationships/image" Target="media/image130.wmf"/><Relationship Id="rId154" Type="http://schemas.openxmlformats.org/officeDocument/2006/relationships/image" Target="media/image151.wmf"/><Relationship Id="rId175" Type="http://schemas.openxmlformats.org/officeDocument/2006/relationships/image" Target="media/image172.wmf"/><Relationship Id="rId340" Type="http://schemas.openxmlformats.org/officeDocument/2006/relationships/image" Target="media/image336.wmf"/><Relationship Id="rId361" Type="http://schemas.openxmlformats.org/officeDocument/2006/relationships/image" Target="media/image357.wmf"/><Relationship Id="rId196" Type="http://schemas.openxmlformats.org/officeDocument/2006/relationships/image" Target="media/image193.wmf"/><Relationship Id="rId200" Type="http://schemas.openxmlformats.org/officeDocument/2006/relationships/image" Target="media/image197.wmf"/><Relationship Id="rId382" Type="http://schemas.openxmlformats.org/officeDocument/2006/relationships/image" Target="media/image378.wmf"/><Relationship Id="rId417" Type="http://schemas.openxmlformats.org/officeDocument/2006/relationships/hyperlink" Target="consultantplus://offline/ref=DF4006AE853DD06597B7DDCE8334C2CB346D0FF6AD8D8EBD67B87275908FE23EB69F30235978F3F8z275K" TargetMode="External"/><Relationship Id="rId16" Type="http://schemas.openxmlformats.org/officeDocument/2006/relationships/image" Target="media/image14.wmf"/><Relationship Id="rId221" Type="http://schemas.openxmlformats.org/officeDocument/2006/relationships/image" Target="media/image218.wmf"/><Relationship Id="rId242" Type="http://schemas.openxmlformats.org/officeDocument/2006/relationships/image" Target="media/image239.wmf"/><Relationship Id="rId263" Type="http://schemas.openxmlformats.org/officeDocument/2006/relationships/image" Target="media/image260.wmf"/><Relationship Id="rId284" Type="http://schemas.openxmlformats.org/officeDocument/2006/relationships/image" Target="media/image281.wmf"/><Relationship Id="rId319" Type="http://schemas.openxmlformats.org/officeDocument/2006/relationships/image" Target="media/image316.wmf"/><Relationship Id="rId37" Type="http://schemas.openxmlformats.org/officeDocument/2006/relationships/image" Target="media/image35.wmf"/><Relationship Id="rId58" Type="http://schemas.openxmlformats.org/officeDocument/2006/relationships/image" Target="media/image56.wmf"/><Relationship Id="rId79" Type="http://schemas.openxmlformats.org/officeDocument/2006/relationships/image" Target="media/image77.wmf"/><Relationship Id="rId102" Type="http://schemas.openxmlformats.org/officeDocument/2006/relationships/image" Target="media/image100.wmf"/><Relationship Id="rId123" Type="http://schemas.openxmlformats.org/officeDocument/2006/relationships/image" Target="media/image120.wmf"/><Relationship Id="rId144" Type="http://schemas.openxmlformats.org/officeDocument/2006/relationships/image" Target="media/image141.wmf"/><Relationship Id="rId330" Type="http://schemas.openxmlformats.org/officeDocument/2006/relationships/image" Target="media/image326.wmf"/><Relationship Id="rId90" Type="http://schemas.openxmlformats.org/officeDocument/2006/relationships/image" Target="media/image88.wmf"/><Relationship Id="rId165" Type="http://schemas.openxmlformats.org/officeDocument/2006/relationships/image" Target="media/image162.wmf"/><Relationship Id="rId186" Type="http://schemas.openxmlformats.org/officeDocument/2006/relationships/image" Target="media/image183.wmf"/><Relationship Id="rId351" Type="http://schemas.openxmlformats.org/officeDocument/2006/relationships/image" Target="media/image347.wmf"/><Relationship Id="rId372" Type="http://schemas.openxmlformats.org/officeDocument/2006/relationships/image" Target="media/image368.wmf"/><Relationship Id="rId393" Type="http://schemas.openxmlformats.org/officeDocument/2006/relationships/image" Target="media/image389.wmf"/><Relationship Id="rId407" Type="http://schemas.openxmlformats.org/officeDocument/2006/relationships/hyperlink" Target="consultantplus://offline/ref=DF4006AE853DD06597B7DDCE8334C2CB346D05FFA9838EBD67B87275908FE23EB69F30235978F2F0z27AK" TargetMode="External"/><Relationship Id="rId428" Type="http://schemas.openxmlformats.org/officeDocument/2006/relationships/hyperlink" Target="consultantplus://offline/ref=DF4006AE853DD06597B7DDCE8334C2CB346C0BF1A98E8EBD67B87275908FE23EB69F30235978F1F9z275K" TargetMode="External"/><Relationship Id="rId211" Type="http://schemas.openxmlformats.org/officeDocument/2006/relationships/image" Target="media/image208.wmf"/><Relationship Id="rId232" Type="http://schemas.openxmlformats.org/officeDocument/2006/relationships/image" Target="media/image229.wmf"/><Relationship Id="rId253" Type="http://schemas.openxmlformats.org/officeDocument/2006/relationships/image" Target="media/image250.wmf"/><Relationship Id="rId274" Type="http://schemas.openxmlformats.org/officeDocument/2006/relationships/image" Target="media/image271.wmf"/><Relationship Id="rId295" Type="http://schemas.openxmlformats.org/officeDocument/2006/relationships/image" Target="media/image292.wmf"/><Relationship Id="rId309" Type="http://schemas.openxmlformats.org/officeDocument/2006/relationships/image" Target="media/image306.wmf"/><Relationship Id="rId27" Type="http://schemas.openxmlformats.org/officeDocument/2006/relationships/image" Target="media/image25.wmf"/><Relationship Id="rId48" Type="http://schemas.openxmlformats.org/officeDocument/2006/relationships/image" Target="media/image46.wmf"/><Relationship Id="rId69" Type="http://schemas.openxmlformats.org/officeDocument/2006/relationships/image" Target="media/image67.wmf"/><Relationship Id="rId113" Type="http://schemas.openxmlformats.org/officeDocument/2006/relationships/image" Target="media/image111.wmf"/><Relationship Id="rId134" Type="http://schemas.openxmlformats.org/officeDocument/2006/relationships/image" Target="media/image131.wmf"/><Relationship Id="rId320" Type="http://schemas.openxmlformats.org/officeDocument/2006/relationships/image" Target="media/image317.wmf"/><Relationship Id="rId80" Type="http://schemas.openxmlformats.org/officeDocument/2006/relationships/image" Target="media/image78.wmf"/><Relationship Id="rId155" Type="http://schemas.openxmlformats.org/officeDocument/2006/relationships/image" Target="media/image152.wmf"/><Relationship Id="rId176" Type="http://schemas.openxmlformats.org/officeDocument/2006/relationships/image" Target="media/image173.wmf"/><Relationship Id="rId197" Type="http://schemas.openxmlformats.org/officeDocument/2006/relationships/image" Target="media/image194.wmf"/><Relationship Id="rId341" Type="http://schemas.openxmlformats.org/officeDocument/2006/relationships/image" Target="media/image337.wmf"/><Relationship Id="rId362" Type="http://schemas.openxmlformats.org/officeDocument/2006/relationships/image" Target="media/image358.wmf"/><Relationship Id="rId383" Type="http://schemas.openxmlformats.org/officeDocument/2006/relationships/image" Target="media/image379.wmf"/><Relationship Id="rId418" Type="http://schemas.openxmlformats.org/officeDocument/2006/relationships/image" Target="media/image410.wmf"/><Relationship Id="rId201" Type="http://schemas.openxmlformats.org/officeDocument/2006/relationships/image" Target="media/image198.wmf"/><Relationship Id="rId222" Type="http://schemas.openxmlformats.org/officeDocument/2006/relationships/image" Target="media/image219.wmf"/><Relationship Id="rId243" Type="http://schemas.openxmlformats.org/officeDocument/2006/relationships/image" Target="media/image240.wmf"/><Relationship Id="rId264" Type="http://schemas.openxmlformats.org/officeDocument/2006/relationships/image" Target="media/image261.wmf"/><Relationship Id="rId285" Type="http://schemas.openxmlformats.org/officeDocument/2006/relationships/image" Target="media/image282.wmf"/><Relationship Id="rId17" Type="http://schemas.openxmlformats.org/officeDocument/2006/relationships/image" Target="media/image15.wmf"/><Relationship Id="rId38" Type="http://schemas.openxmlformats.org/officeDocument/2006/relationships/image" Target="media/image36.wmf"/><Relationship Id="rId59" Type="http://schemas.openxmlformats.org/officeDocument/2006/relationships/image" Target="media/image57.wmf"/><Relationship Id="rId103" Type="http://schemas.openxmlformats.org/officeDocument/2006/relationships/image" Target="media/image101.wmf"/><Relationship Id="rId124" Type="http://schemas.openxmlformats.org/officeDocument/2006/relationships/image" Target="media/image121.wmf"/><Relationship Id="rId310" Type="http://schemas.openxmlformats.org/officeDocument/2006/relationships/image" Target="media/image307.wmf"/><Relationship Id="rId70" Type="http://schemas.openxmlformats.org/officeDocument/2006/relationships/image" Target="media/image68.wmf"/><Relationship Id="rId91" Type="http://schemas.openxmlformats.org/officeDocument/2006/relationships/image" Target="media/image89.wmf"/><Relationship Id="rId145" Type="http://schemas.openxmlformats.org/officeDocument/2006/relationships/image" Target="media/image142.wmf"/><Relationship Id="rId166" Type="http://schemas.openxmlformats.org/officeDocument/2006/relationships/image" Target="media/image163.wmf"/><Relationship Id="rId187" Type="http://schemas.openxmlformats.org/officeDocument/2006/relationships/image" Target="media/image184.wmf"/><Relationship Id="rId331" Type="http://schemas.openxmlformats.org/officeDocument/2006/relationships/image" Target="media/image327.wmf"/><Relationship Id="rId352" Type="http://schemas.openxmlformats.org/officeDocument/2006/relationships/image" Target="media/image348.wmf"/><Relationship Id="rId373" Type="http://schemas.openxmlformats.org/officeDocument/2006/relationships/image" Target="media/image369.wmf"/><Relationship Id="rId394" Type="http://schemas.openxmlformats.org/officeDocument/2006/relationships/image" Target="media/image390.wmf"/><Relationship Id="rId408" Type="http://schemas.openxmlformats.org/officeDocument/2006/relationships/hyperlink" Target="consultantplus://offline/ref=DF4006AE853DD06597B7DDCE8334C2CB346D05FFA9838EBD67B87275908FE23EB69F30235978F1F8z278K" TargetMode="External"/><Relationship Id="rId429" Type="http://schemas.openxmlformats.org/officeDocument/2006/relationships/image" Target="media/image416.wmf"/><Relationship Id="rId1" Type="http://schemas.openxmlformats.org/officeDocument/2006/relationships/customXml" Target="../customXml/item1.xml"/><Relationship Id="rId212" Type="http://schemas.openxmlformats.org/officeDocument/2006/relationships/image" Target="media/image209.wmf"/><Relationship Id="rId233" Type="http://schemas.openxmlformats.org/officeDocument/2006/relationships/image" Target="media/image230.wmf"/><Relationship Id="rId254" Type="http://schemas.openxmlformats.org/officeDocument/2006/relationships/image" Target="media/image251.wmf"/><Relationship Id="rId28" Type="http://schemas.openxmlformats.org/officeDocument/2006/relationships/image" Target="media/image26.wmf"/><Relationship Id="rId49" Type="http://schemas.openxmlformats.org/officeDocument/2006/relationships/image" Target="media/image47.wmf"/><Relationship Id="rId114" Type="http://schemas.openxmlformats.org/officeDocument/2006/relationships/image" Target="media/image112.wmf"/><Relationship Id="rId275" Type="http://schemas.openxmlformats.org/officeDocument/2006/relationships/image" Target="media/image272.wmf"/><Relationship Id="rId296" Type="http://schemas.openxmlformats.org/officeDocument/2006/relationships/image" Target="media/image293.wmf"/><Relationship Id="rId300" Type="http://schemas.openxmlformats.org/officeDocument/2006/relationships/image" Target="media/image297.wmf"/><Relationship Id="rId60" Type="http://schemas.openxmlformats.org/officeDocument/2006/relationships/image" Target="media/image58.wmf"/><Relationship Id="rId81" Type="http://schemas.openxmlformats.org/officeDocument/2006/relationships/image" Target="media/image79.wmf"/><Relationship Id="rId135" Type="http://schemas.openxmlformats.org/officeDocument/2006/relationships/image" Target="media/image132.wmf"/><Relationship Id="rId156" Type="http://schemas.openxmlformats.org/officeDocument/2006/relationships/image" Target="media/image153.wmf"/><Relationship Id="rId177" Type="http://schemas.openxmlformats.org/officeDocument/2006/relationships/image" Target="media/image174.wmf"/><Relationship Id="rId198" Type="http://schemas.openxmlformats.org/officeDocument/2006/relationships/image" Target="media/image195.wmf"/><Relationship Id="rId321" Type="http://schemas.openxmlformats.org/officeDocument/2006/relationships/image" Target="media/image318.wmf"/><Relationship Id="rId342" Type="http://schemas.openxmlformats.org/officeDocument/2006/relationships/image" Target="media/image338.wmf"/><Relationship Id="rId363" Type="http://schemas.openxmlformats.org/officeDocument/2006/relationships/image" Target="media/image359.wmf"/><Relationship Id="rId384" Type="http://schemas.openxmlformats.org/officeDocument/2006/relationships/image" Target="media/image380.wmf"/><Relationship Id="rId419" Type="http://schemas.openxmlformats.org/officeDocument/2006/relationships/image" Target="media/image411.wmf"/><Relationship Id="rId202" Type="http://schemas.openxmlformats.org/officeDocument/2006/relationships/image" Target="media/image199.wmf"/><Relationship Id="rId223" Type="http://schemas.openxmlformats.org/officeDocument/2006/relationships/image" Target="media/image220.wmf"/><Relationship Id="rId244" Type="http://schemas.openxmlformats.org/officeDocument/2006/relationships/image" Target="media/image241.wmf"/><Relationship Id="rId430" Type="http://schemas.openxmlformats.org/officeDocument/2006/relationships/image" Target="media/image417.wmf"/><Relationship Id="rId18" Type="http://schemas.openxmlformats.org/officeDocument/2006/relationships/image" Target="media/image16.wmf"/><Relationship Id="rId39" Type="http://schemas.openxmlformats.org/officeDocument/2006/relationships/image" Target="media/image37.wmf"/><Relationship Id="rId265" Type="http://schemas.openxmlformats.org/officeDocument/2006/relationships/image" Target="media/image262.wmf"/><Relationship Id="rId286" Type="http://schemas.openxmlformats.org/officeDocument/2006/relationships/image" Target="media/image283.wmf"/><Relationship Id="rId50" Type="http://schemas.openxmlformats.org/officeDocument/2006/relationships/image" Target="media/image48.wmf"/><Relationship Id="rId104" Type="http://schemas.openxmlformats.org/officeDocument/2006/relationships/image" Target="media/image102.wmf"/><Relationship Id="rId125" Type="http://schemas.openxmlformats.org/officeDocument/2006/relationships/image" Target="media/image122.wmf"/><Relationship Id="rId146" Type="http://schemas.openxmlformats.org/officeDocument/2006/relationships/image" Target="media/image143.wmf"/><Relationship Id="rId167" Type="http://schemas.openxmlformats.org/officeDocument/2006/relationships/image" Target="media/image164.wmf"/><Relationship Id="rId188" Type="http://schemas.openxmlformats.org/officeDocument/2006/relationships/image" Target="media/image185.wmf"/><Relationship Id="rId311" Type="http://schemas.openxmlformats.org/officeDocument/2006/relationships/image" Target="media/image308.wmf"/><Relationship Id="rId332" Type="http://schemas.openxmlformats.org/officeDocument/2006/relationships/image" Target="media/image328.wmf"/><Relationship Id="rId353" Type="http://schemas.openxmlformats.org/officeDocument/2006/relationships/image" Target="media/image349.wmf"/><Relationship Id="rId374" Type="http://schemas.openxmlformats.org/officeDocument/2006/relationships/image" Target="media/image370.wmf"/><Relationship Id="rId395" Type="http://schemas.openxmlformats.org/officeDocument/2006/relationships/image" Target="media/image391.wmf"/><Relationship Id="rId409" Type="http://schemas.openxmlformats.org/officeDocument/2006/relationships/image" Target="media/image403.wmf"/><Relationship Id="rId71" Type="http://schemas.openxmlformats.org/officeDocument/2006/relationships/image" Target="media/image69.wmf"/><Relationship Id="rId92" Type="http://schemas.openxmlformats.org/officeDocument/2006/relationships/image" Target="media/image90.wmf"/><Relationship Id="rId213" Type="http://schemas.openxmlformats.org/officeDocument/2006/relationships/image" Target="media/image210.wmf"/><Relationship Id="rId234" Type="http://schemas.openxmlformats.org/officeDocument/2006/relationships/image" Target="media/image231.wmf"/><Relationship Id="rId420" Type="http://schemas.openxmlformats.org/officeDocument/2006/relationships/image" Target="media/image412.wmf"/><Relationship Id="rId2" Type="http://schemas.openxmlformats.org/officeDocument/2006/relationships/numbering" Target="numbering.xml"/><Relationship Id="rId29" Type="http://schemas.openxmlformats.org/officeDocument/2006/relationships/image" Target="media/image27.wmf"/><Relationship Id="rId255" Type="http://schemas.openxmlformats.org/officeDocument/2006/relationships/image" Target="media/image252.wmf"/><Relationship Id="rId276" Type="http://schemas.openxmlformats.org/officeDocument/2006/relationships/image" Target="media/image273.wmf"/><Relationship Id="rId297" Type="http://schemas.openxmlformats.org/officeDocument/2006/relationships/image" Target="media/image294.wmf"/><Relationship Id="rId40" Type="http://schemas.openxmlformats.org/officeDocument/2006/relationships/image" Target="media/image38.wmf"/><Relationship Id="rId115" Type="http://schemas.openxmlformats.org/officeDocument/2006/relationships/image" Target="media/image113.wmf"/><Relationship Id="rId136" Type="http://schemas.openxmlformats.org/officeDocument/2006/relationships/image" Target="media/image133.wmf"/><Relationship Id="rId157" Type="http://schemas.openxmlformats.org/officeDocument/2006/relationships/image" Target="media/image154.wmf"/><Relationship Id="rId178" Type="http://schemas.openxmlformats.org/officeDocument/2006/relationships/image" Target="media/image175.wmf"/><Relationship Id="rId301" Type="http://schemas.openxmlformats.org/officeDocument/2006/relationships/image" Target="media/image298.wmf"/><Relationship Id="rId322" Type="http://schemas.openxmlformats.org/officeDocument/2006/relationships/image" Target="media/image319.wmf"/><Relationship Id="rId343" Type="http://schemas.openxmlformats.org/officeDocument/2006/relationships/image" Target="media/image339.wmf"/><Relationship Id="rId364" Type="http://schemas.openxmlformats.org/officeDocument/2006/relationships/image" Target="media/image360.wmf"/><Relationship Id="rId61" Type="http://schemas.openxmlformats.org/officeDocument/2006/relationships/image" Target="media/image59.wmf"/><Relationship Id="rId82" Type="http://schemas.openxmlformats.org/officeDocument/2006/relationships/image" Target="media/image80.wmf"/><Relationship Id="rId199" Type="http://schemas.openxmlformats.org/officeDocument/2006/relationships/image" Target="media/image196.wmf"/><Relationship Id="rId203" Type="http://schemas.openxmlformats.org/officeDocument/2006/relationships/image" Target="media/image200.wmf"/><Relationship Id="rId385" Type="http://schemas.openxmlformats.org/officeDocument/2006/relationships/image" Target="media/image381.wmf"/><Relationship Id="rId19" Type="http://schemas.openxmlformats.org/officeDocument/2006/relationships/image" Target="media/image17.wmf"/><Relationship Id="rId224" Type="http://schemas.openxmlformats.org/officeDocument/2006/relationships/image" Target="media/image221.wmf"/><Relationship Id="rId245" Type="http://schemas.openxmlformats.org/officeDocument/2006/relationships/image" Target="media/image242.wmf"/><Relationship Id="rId266" Type="http://schemas.openxmlformats.org/officeDocument/2006/relationships/image" Target="media/image263.wmf"/><Relationship Id="rId287" Type="http://schemas.openxmlformats.org/officeDocument/2006/relationships/image" Target="media/image284.wmf"/><Relationship Id="rId410" Type="http://schemas.openxmlformats.org/officeDocument/2006/relationships/image" Target="media/image404.wmf"/><Relationship Id="rId431" Type="http://schemas.openxmlformats.org/officeDocument/2006/relationships/image" Target="media/image418.wmf"/><Relationship Id="rId30" Type="http://schemas.openxmlformats.org/officeDocument/2006/relationships/image" Target="media/image28.wmf"/><Relationship Id="rId105" Type="http://schemas.openxmlformats.org/officeDocument/2006/relationships/image" Target="media/image103.wmf"/><Relationship Id="rId126" Type="http://schemas.openxmlformats.org/officeDocument/2006/relationships/image" Target="media/image123.wmf"/><Relationship Id="rId147" Type="http://schemas.openxmlformats.org/officeDocument/2006/relationships/image" Target="media/image144.wmf"/><Relationship Id="rId168" Type="http://schemas.openxmlformats.org/officeDocument/2006/relationships/image" Target="media/image165.wmf"/><Relationship Id="rId312" Type="http://schemas.openxmlformats.org/officeDocument/2006/relationships/image" Target="media/image309.wmf"/><Relationship Id="rId333" Type="http://schemas.openxmlformats.org/officeDocument/2006/relationships/image" Target="media/image329.wmf"/><Relationship Id="rId354" Type="http://schemas.openxmlformats.org/officeDocument/2006/relationships/image" Target="media/image350.wmf"/><Relationship Id="rId51" Type="http://schemas.openxmlformats.org/officeDocument/2006/relationships/image" Target="media/image49.wmf"/><Relationship Id="rId72" Type="http://schemas.openxmlformats.org/officeDocument/2006/relationships/image" Target="media/image70.wmf"/><Relationship Id="rId93" Type="http://schemas.openxmlformats.org/officeDocument/2006/relationships/image" Target="media/image91.wmf"/><Relationship Id="rId189" Type="http://schemas.openxmlformats.org/officeDocument/2006/relationships/image" Target="media/image186.wmf"/><Relationship Id="rId375" Type="http://schemas.openxmlformats.org/officeDocument/2006/relationships/image" Target="media/image371.wmf"/><Relationship Id="rId396" Type="http://schemas.openxmlformats.org/officeDocument/2006/relationships/image" Target="media/image392.wmf"/><Relationship Id="rId3" Type="http://schemas.openxmlformats.org/officeDocument/2006/relationships/styles" Target="styles.xml"/><Relationship Id="rId214" Type="http://schemas.openxmlformats.org/officeDocument/2006/relationships/image" Target="media/image211.wmf"/><Relationship Id="rId235" Type="http://schemas.openxmlformats.org/officeDocument/2006/relationships/image" Target="media/image232.wmf"/><Relationship Id="rId256" Type="http://schemas.openxmlformats.org/officeDocument/2006/relationships/image" Target="media/image253.wmf"/><Relationship Id="rId277" Type="http://schemas.openxmlformats.org/officeDocument/2006/relationships/image" Target="media/image274.wmf"/><Relationship Id="rId298" Type="http://schemas.openxmlformats.org/officeDocument/2006/relationships/image" Target="media/image295.wmf"/><Relationship Id="rId400" Type="http://schemas.openxmlformats.org/officeDocument/2006/relationships/image" Target="media/image396.wmf"/><Relationship Id="rId421" Type="http://schemas.openxmlformats.org/officeDocument/2006/relationships/image" Target="media/image413.wmf"/><Relationship Id="rId116" Type="http://schemas.openxmlformats.org/officeDocument/2006/relationships/image" Target="media/image3.wmf"/><Relationship Id="rId137" Type="http://schemas.openxmlformats.org/officeDocument/2006/relationships/image" Target="media/image134.wmf"/><Relationship Id="rId158" Type="http://schemas.openxmlformats.org/officeDocument/2006/relationships/image" Target="media/image155.wmf"/><Relationship Id="rId302" Type="http://schemas.openxmlformats.org/officeDocument/2006/relationships/image" Target="media/image299.wmf"/><Relationship Id="rId323" Type="http://schemas.openxmlformats.org/officeDocument/2006/relationships/image" Target="media/image320.wmf"/><Relationship Id="rId344" Type="http://schemas.openxmlformats.org/officeDocument/2006/relationships/image" Target="media/image340.wmf"/><Relationship Id="rId20" Type="http://schemas.openxmlformats.org/officeDocument/2006/relationships/image" Target="media/image18.wmf"/><Relationship Id="rId41" Type="http://schemas.openxmlformats.org/officeDocument/2006/relationships/image" Target="media/image39.wmf"/><Relationship Id="rId62" Type="http://schemas.openxmlformats.org/officeDocument/2006/relationships/image" Target="media/image60.wmf"/><Relationship Id="rId83" Type="http://schemas.openxmlformats.org/officeDocument/2006/relationships/image" Target="media/image81.wmf"/><Relationship Id="rId179" Type="http://schemas.openxmlformats.org/officeDocument/2006/relationships/image" Target="media/image176.wmf"/><Relationship Id="rId365" Type="http://schemas.openxmlformats.org/officeDocument/2006/relationships/image" Target="media/image361.wmf"/><Relationship Id="rId386" Type="http://schemas.openxmlformats.org/officeDocument/2006/relationships/image" Target="media/image382.wmf"/><Relationship Id="rId190" Type="http://schemas.openxmlformats.org/officeDocument/2006/relationships/image" Target="media/image187.wmf"/><Relationship Id="rId204" Type="http://schemas.openxmlformats.org/officeDocument/2006/relationships/image" Target="media/image201.wmf"/><Relationship Id="rId225" Type="http://schemas.openxmlformats.org/officeDocument/2006/relationships/image" Target="media/image222.wmf"/><Relationship Id="rId246" Type="http://schemas.openxmlformats.org/officeDocument/2006/relationships/image" Target="media/image243.wmf"/><Relationship Id="rId267" Type="http://schemas.openxmlformats.org/officeDocument/2006/relationships/image" Target="media/image264.wmf"/><Relationship Id="rId288" Type="http://schemas.openxmlformats.org/officeDocument/2006/relationships/image" Target="media/image285.wmf"/><Relationship Id="rId411" Type="http://schemas.openxmlformats.org/officeDocument/2006/relationships/image" Target="media/image405.wmf"/><Relationship Id="rId432" Type="http://schemas.openxmlformats.org/officeDocument/2006/relationships/image" Target="media/image419.wmf"/><Relationship Id="rId106" Type="http://schemas.openxmlformats.org/officeDocument/2006/relationships/image" Target="media/image104.wmf"/><Relationship Id="rId127" Type="http://schemas.openxmlformats.org/officeDocument/2006/relationships/image" Target="media/image124.wmf"/><Relationship Id="rId313" Type="http://schemas.openxmlformats.org/officeDocument/2006/relationships/image" Target="media/image310.wmf"/><Relationship Id="rId10" Type="http://schemas.openxmlformats.org/officeDocument/2006/relationships/image" Target="media/image8.wmf"/><Relationship Id="rId31" Type="http://schemas.openxmlformats.org/officeDocument/2006/relationships/image" Target="media/image29.wmf"/><Relationship Id="rId52" Type="http://schemas.openxmlformats.org/officeDocument/2006/relationships/image" Target="media/image50.wmf"/><Relationship Id="rId73" Type="http://schemas.openxmlformats.org/officeDocument/2006/relationships/image" Target="media/image71.wmf"/><Relationship Id="rId94" Type="http://schemas.openxmlformats.org/officeDocument/2006/relationships/image" Target="media/image92.wmf"/><Relationship Id="rId148" Type="http://schemas.openxmlformats.org/officeDocument/2006/relationships/image" Target="media/image145.wmf"/><Relationship Id="rId169" Type="http://schemas.openxmlformats.org/officeDocument/2006/relationships/image" Target="media/image166.wmf"/><Relationship Id="rId334" Type="http://schemas.openxmlformats.org/officeDocument/2006/relationships/image" Target="media/image330.wmf"/><Relationship Id="rId355" Type="http://schemas.openxmlformats.org/officeDocument/2006/relationships/image" Target="media/image351.wmf"/><Relationship Id="rId376" Type="http://schemas.openxmlformats.org/officeDocument/2006/relationships/image" Target="media/image372.wmf"/><Relationship Id="rId397" Type="http://schemas.openxmlformats.org/officeDocument/2006/relationships/image" Target="media/image393.wmf"/><Relationship Id="rId4" Type="http://schemas.openxmlformats.org/officeDocument/2006/relationships/settings" Target="settings.xml"/><Relationship Id="rId180" Type="http://schemas.openxmlformats.org/officeDocument/2006/relationships/image" Target="media/image177.wmf"/><Relationship Id="rId215" Type="http://schemas.openxmlformats.org/officeDocument/2006/relationships/image" Target="media/image212.wmf"/><Relationship Id="rId236" Type="http://schemas.openxmlformats.org/officeDocument/2006/relationships/image" Target="media/image233.wmf"/><Relationship Id="rId257" Type="http://schemas.openxmlformats.org/officeDocument/2006/relationships/image" Target="media/image254.wmf"/><Relationship Id="rId278" Type="http://schemas.openxmlformats.org/officeDocument/2006/relationships/image" Target="media/image275.wmf"/><Relationship Id="rId401" Type="http://schemas.openxmlformats.org/officeDocument/2006/relationships/image" Target="media/image397.wmf"/><Relationship Id="rId422" Type="http://schemas.openxmlformats.org/officeDocument/2006/relationships/image" Target="media/image414.wmf"/><Relationship Id="rId303" Type="http://schemas.openxmlformats.org/officeDocument/2006/relationships/image" Target="media/image300.wmf"/><Relationship Id="rId42" Type="http://schemas.openxmlformats.org/officeDocument/2006/relationships/image" Target="media/image40.wmf"/><Relationship Id="rId84" Type="http://schemas.openxmlformats.org/officeDocument/2006/relationships/image" Target="media/image82.wmf"/><Relationship Id="rId138" Type="http://schemas.openxmlformats.org/officeDocument/2006/relationships/image" Target="media/image135.wmf"/><Relationship Id="rId345" Type="http://schemas.openxmlformats.org/officeDocument/2006/relationships/image" Target="media/image341.wmf"/><Relationship Id="rId387" Type="http://schemas.openxmlformats.org/officeDocument/2006/relationships/image" Target="media/image383.wmf"/><Relationship Id="rId191" Type="http://schemas.openxmlformats.org/officeDocument/2006/relationships/image" Target="media/image188.wmf"/><Relationship Id="rId205" Type="http://schemas.openxmlformats.org/officeDocument/2006/relationships/image" Target="media/image202.wmf"/><Relationship Id="rId247" Type="http://schemas.openxmlformats.org/officeDocument/2006/relationships/image" Target="media/image244.wmf"/><Relationship Id="rId412" Type="http://schemas.openxmlformats.org/officeDocument/2006/relationships/image" Target="media/image406.wmf"/><Relationship Id="rId107" Type="http://schemas.openxmlformats.org/officeDocument/2006/relationships/image" Target="media/image105.wmf"/><Relationship Id="rId289" Type="http://schemas.openxmlformats.org/officeDocument/2006/relationships/image" Target="media/image286.wmf"/><Relationship Id="rId11" Type="http://schemas.openxmlformats.org/officeDocument/2006/relationships/image" Target="media/image9.wmf"/><Relationship Id="rId53" Type="http://schemas.openxmlformats.org/officeDocument/2006/relationships/image" Target="media/image51.wmf"/><Relationship Id="rId149" Type="http://schemas.openxmlformats.org/officeDocument/2006/relationships/image" Target="media/image146.wmf"/><Relationship Id="rId314" Type="http://schemas.openxmlformats.org/officeDocument/2006/relationships/image" Target="media/image311.wmf"/><Relationship Id="rId356" Type="http://schemas.openxmlformats.org/officeDocument/2006/relationships/image" Target="media/image352.wmf"/><Relationship Id="rId398" Type="http://schemas.openxmlformats.org/officeDocument/2006/relationships/image" Target="media/image394.wmf"/><Relationship Id="rId95" Type="http://schemas.openxmlformats.org/officeDocument/2006/relationships/image" Target="media/image93.wmf"/><Relationship Id="rId160" Type="http://schemas.openxmlformats.org/officeDocument/2006/relationships/image" Target="media/image157.wmf"/><Relationship Id="rId216" Type="http://schemas.openxmlformats.org/officeDocument/2006/relationships/image" Target="media/image213.wmf"/><Relationship Id="rId423" Type="http://schemas.openxmlformats.org/officeDocument/2006/relationships/image" Target="media/image415.wmf"/><Relationship Id="rId258" Type="http://schemas.openxmlformats.org/officeDocument/2006/relationships/image" Target="media/image255.wmf"/><Relationship Id="rId22" Type="http://schemas.openxmlformats.org/officeDocument/2006/relationships/image" Target="media/image20.wmf"/><Relationship Id="rId64" Type="http://schemas.openxmlformats.org/officeDocument/2006/relationships/image" Target="media/image62.wmf"/><Relationship Id="rId118" Type="http://schemas.openxmlformats.org/officeDocument/2006/relationships/image" Target="media/image115.wmf"/><Relationship Id="rId325" Type="http://schemas.openxmlformats.org/officeDocument/2006/relationships/image" Target="media/image321.wmf"/><Relationship Id="rId367" Type="http://schemas.openxmlformats.org/officeDocument/2006/relationships/image" Target="media/image363.wmf"/><Relationship Id="rId171" Type="http://schemas.openxmlformats.org/officeDocument/2006/relationships/image" Target="media/image168.wmf"/><Relationship Id="rId227" Type="http://schemas.openxmlformats.org/officeDocument/2006/relationships/image" Target="media/image224.wmf"/></Relationships>
</file>

<file path=word/_rels/numbering.xml.rels><?xml version="1.0" encoding="UTF-8" standalone="yes"?>
<Relationships xmlns="http://schemas.openxmlformats.org/package/2006/relationships"><Relationship Id="rId3" Type="http://schemas.openxmlformats.org/officeDocument/2006/relationships/image" Target="media/image3.wmf"/><Relationship Id="rId2" Type="http://schemas.openxmlformats.org/officeDocument/2006/relationships/image" Target="media/image2.wmf"/><Relationship Id="rId1" Type="http://schemas.openxmlformats.org/officeDocument/2006/relationships/image" Target="media/image1.wmf"/><Relationship Id="rId5" Type="http://schemas.openxmlformats.org/officeDocument/2006/relationships/image" Target="media/image5.wmf"/><Relationship Id="rId4" Type="http://schemas.openxmlformats.org/officeDocument/2006/relationships/image" Target="media/image4.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2A0127-7BE7-452E-85F7-6A287D0033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669</TotalTime>
  <Pages>1</Pages>
  <Words>9645</Words>
  <Characters>54983</Characters>
  <Application>Microsoft Office Word</Application>
  <DocSecurity>0</DocSecurity>
  <Lines>458</Lines>
  <Paragraphs>128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64500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Тесля Татьяна Николаевна</dc:creator>
  <cp:keywords/>
  <dc:description/>
  <cp:lastModifiedBy>Учетная запись Майкрософт</cp:lastModifiedBy>
  <cp:revision>275</cp:revision>
  <cp:lastPrinted>2023-09-21T02:46:00Z</cp:lastPrinted>
  <dcterms:created xsi:type="dcterms:W3CDTF">2023-09-19T10:42:00Z</dcterms:created>
  <dcterms:modified xsi:type="dcterms:W3CDTF">2023-09-26T02:52:00Z</dcterms:modified>
</cp:coreProperties>
</file>